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8CE" w:rsidRDefault="000273DA">
      <w:pPr>
        <w:widowControl w:val="0"/>
        <w:autoSpaceDE w:val="0"/>
        <w:autoSpaceDN w:val="0"/>
        <w:adjustRightInd w:val="0"/>
        <w:spacing w:after="0" w:line="200" w:lineRule="exact"/>
        <w:rPr>
          <w:rFonts w:ascii="Times New Roman" w:hAnsi="Times New Roman" w:cs="Times New Roman"/>
          <w:sz w:val="24"/>
          <w:szCs w:val="24"/>
        </w:rPr>
      </w:pPr>
      <w:bookmarkStart w:id="0" w:name="page1"/>
      <w:bookmarkStart w:id="1" w:name="_GoBack"/>
      <w:bookmarkEnd w:id="0"/>
      <w:bookmarkEnd w:id="1"/>
      <w:r>
        <w:rPr>
          <w:noProof/>
        </w:rPr>
        <w:drawing>
          <wp:anchor distT="0" distB="0" distL="114300" distR="114300" simplePos="0" relativeHeight="251658240" behindDoc="1" locked="0" layoutInCell="0" allowOverlap="1">
            <wp:simplePos x="0" y="0"/>
            <wp:positionH relativeFrom="page">
              <wp:posOffset>300990</wp:posOffset>
            </wp:positionH>
            <wp:positionV relativeFrom="page">
              <wp:posOffset>304800</wp:posOffset>
            </wp:positionV>
            <wp:extent cx="6951980" cy="10084435"/>
            <wp:effectExtent l="0" t="0" r="0" b="0"/>
            <wp:wrapNone/>
            <wp:docPr id="1" name="_x0000_s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25"/>
                    <pic:cNvPicPr/>
                  </pic:nvPicPr>
                  <pic:blipFill>
                    <a:blip r:embed="rId7">
                      <a:clrChange>
                        <a:clrFrom>
                          <a:srgbClr val="FFFFFF"/>
                        </a:clrFrom>
                        <a:clrTo>
                          <a:srgbClr val="FFFFFF">
                            <a:alpha val="0"/>
                          </a:srgbClr>
                        </a:clrTo>
                      </a:clrChange>
                    </a:blip>
                    <a:stretch>
                      <a:fillRect/>
                    </a:stretch>
                  </pic:blipFill>
                  <pic:spPr bwMode="auto">
                    <a:xfrm>
                      <a:off x="0" y="0"/>
                      <a:ext cx="6951980" cy="10084435"/>
                    </a:xfrm>
                    <a:prstGeom prst="rect">
                      <a:avLst/>
                    </a:prstGeom>
                    <a:noFill/>
                  </pic:spPr>
                </pic:pic>
              </a:graphicData>
            </a:graphic>
            <wp14:sizeRelH relativeFrom="page">
              <wp14:pctWidth>0</wp14:pctWidth>
            </wp14:sizeRelH>
            <wp14:sizeRelV relativeFrom="page">
              <wp14:pctHeight>0</wp14:pctHeight>
            </wp14:sizeRelV>
          </wp:anchor>
        </w:drawing>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1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hint="cs"/>
          <w:bCs/>
          <w:sz w:val="24"/>
          <w:szCs w:val="24"/>
          <w:rtl/>
        </w:rPr>
        <w:t>٠</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659264" behindDoc="1" locked="0" layoutInCell="0" hidden="0" allowOverlap="1">
                <wp:simplePos x="0" y="0"/>
                <wp:positionH relativeFrom="column">
                  <wp:posOffset>-3445510</wp:posOffset>
                </wp:positionH>
                <wp:positionV relativeFrom="paragraph">
                  <wp:posOffset>393700</wp:posOffset>
                </wp:positionV>
                <wp:extent cx="6951345" cy="0"/>
                <wp:effectExtent l="0" t="0" r="0" b="0"/>
                <wp:wrapNone/>
                <wp:docPr id="2" name="_x0000_s10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F27392F" id="_x0000_s102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3pt,31pt" to="276.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5900" w:bottom="826" w:left="5900" w:header="720" w:footer="720" w:gutter="0"/>
          <w:cols w:space="720" w:equalWidth="0">
            <w:col w:w="100"/>
          </w:cols>
          <w:noEndnote/>
          <w:bidi/>
        </w:sectPr>
      </w:pP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bookmarkStart w:id="2" w:name="page2"/>
      <w:bookmarkEnd w:id="2"/>
      <w:r>
        <w:rPr>
          <w:noProof/>
        </w:rPr>
        <w:lastRenderedPageBreak/>
        <w:drawing>
          <wp:anchor distT="0" distB="0" distL="114300" distR="114300" simplePos="0" relativeHeight="251660288" behindDoc="1" locked="0" layoutInCell="0" allowOverlap="1">
            <wp:simplePos x="0" y="0"/>
            <wp:positionH relativeFrom="page">
              <wp:posOffset>300990</wp:posOffset>
            </wp:positionH>
            <wp:positionV relativeFrom="page">
              <wp:posOffset>304800</wp:posOffset>
            </wp:positionV>
            <wp:extent cx="6951980" cy="10084435"/>
            <wp:effectExtent l="0" t="0" r="0" b="0"/>
            <wp:wrapNone/>
            <wp:docPr id="3" name="_x0000_s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27"/>
                    <pic:cNvPicPr/>
                  </pic:nvPicPr>
                  <pic:blipFill>
                    <a:blip r:embed="rId8">
                      <a:clrChange>
                        <a:clrFrom>
                          <a:srgbClr val="FFFFFF"/>
                        </a:clrFrom>
                        <a:clrTo>
                          <a:srgbClr val="FFFFFF">
                            <a:alpha val="0"/>
                          </a:srgbClr>
                        </a:clrTo>
                      </a:clrChange>
                    </a:blip>
                    <a:stretch>
                      <a:fillRect/>
                    </a:stretch>
                  </pic:blipFill>
                  <pic:spPr bwMode="auto">
                    <a:xfrm>
                      <a:off x="0" y="0"/>
                      <a:ext cx="6951980" cy="10084435"/>
                    </a:xfrm>
                    <a:prstGeom prst="rect">
                      <a:avLst/>
                    </a:prstGeom>
                    <a:noFill/>
                  </pic:spPr>
                </pic:pic>
              </a:graphicData>
            </a:graphic>
            <wp14:sizeRelH relativeFrom="page">
              <wp14:pctWidth>0</wp14:pctWidth>
            </wp14:sizeRelH>
            <wp14:sizeRelV relativeFrom="page">
              <wp14:pctHeight>0</wp14:pctHeight>
            </wp14:sizeRelV>
          </wp:anchor>
        </w:drawing>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1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bCs/>
          <w:sz w:val="24"/>
          <w:szCs w:val="23"/>
          <w:rtl/>
        </w:rPr>
        <w:t>١</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661312" behindDoc="1" locked="0" layoutInCell="0" hidden="0" allowOverlap="1">
                <wp:simplePos x="0" y="0"/>
                <wp:positionH relativeFrom="column">
                  <wp:posOffset>-3458210</wp:posOffset>
                </wp:positionH>
                <wp:positionV relativeFrom="paragraph">
                  <wp:posOffset>401955</wp:posOffset>
                </wp:positionV>
                <wp:extent cx="6951345" cy="0"/>
                <wp:effectExtent l="0" t="0" r="0" b="0"/>
                <wp:wrapNone/>
                <wp:docPr id="4" name="_x0000_s10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7C496A6" id="_x0000_s102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3pt,31.65pt" to="275.0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5900" w:bottom="839" w:left="5920" w:header="720" w:footer="720" w:gutter="0"/>
          <w:cols w:space="720" w:equalWidth="0">
            <w:col w:w="80"/>
          </w:cols>
          <w:noEndnote/>
          <w:bidi/>
        </w:sect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bookmarkStart w:id="3" w:name="page3"/>
      <w:bookmarkEnd w:id="3"/>
      <w:r>
        <w:rPr>
          <w:noProof/>
        </w:rPr>
        <w:lastRenderedPageBreak/>
        <mc:AlternateContent>
          <mc:Choice Requires="wps">
            <w:drawing>
              <wp:anchor distT="0" distB="0" distL="114300" distR="114300" simplePos="0" relativeHeight="251662336"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5" name="_x0000_s10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8E3C224" id="_x0000_s1029"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663360"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6" name="_x0000_s10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27888BE" id="_x0000_s103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664384"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7" name="_x0000_s10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89EA542" id="_x0000_s1031"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D8+HfZxQEAAG4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r>
        <w:rPr>
          <w:rFonts w:ascii="Times New Roman" w:hAnsi="Times New Roman" w:cs="B Nazanin" w:hint="cs"/>
          <w:bCs/>
          <w:sz w:val="24"/>
          <w:szCs w:val="28"/>
          <w:rtl/>
        </w:rPr>
        <w:t>همکا</w:t>
      </w:r>
      <w:r>
        <w:rPr>
          <w:rFonts w:ascii="Times New Roman" w:hAnsi="Times New Roman" w:cs="B Nazanin"/>
          <w:bCs/>
          <w:sz w:val="24"/>
          <w:szCs w:val="28"/>
          <w:rtl/>
        </w:rPr>
        <w:t>رانی‌ که‌ در تهیه‌ و تدوین‌ کتاب مشارکت‌ داشته‌ اند:</w:t>
      </w:r>
    </w:p>
    <w:p w:rsidR="008878CE" w:rsidRDefault="008878CE">
      <w:pPr>
        <w:widowControl w:val="0"/>
        <w:autoSpaceDE w:val="0"/>
        <w:autoSpaceDN w:val="0"/>
        <w:adjustRightInd w:val="0"/>
        <w:spacing w:after="0" w:line="18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ind w:firstLine="1"/>
        <w:jc w:val="both"/>
        <w:rPr>
          <w:rFonts w:ascii="Times New Roman" w:hAnsi="Times New Roman" w:cs="Times New Roman"/>
          <w:sz w:val="24"/>
          <w:szCs w:val="24"/>
        </w:rPr>
      </w:pPr>
      <w:r>
        <w:rPr>
          <w:rFonts w:ascii="Times New Roman" w:hAnsi="Times New Roman" w:cs="B Nazanin" w:hint="cs"/>
          <w:sz w:val="24"/>
          <w:szCs w:val="28"/>
          <w:rtl/>
        </w:rPr>
        <w:t>همکا</w:t>
      </w:r>
      <w:r>
        <w:rPr>
          <w:rFonts w:ascii="Times New Roman" w:hAnsi="Times New Roman" w:cs="B Nazanin"/>
          <w:sz w:val="24"/>
          <w:szCs w:val="28"/>
          <w:rtl/>
        </w:rPr>
        <w:t xml:space="preserve">ران </w:t>
      </w:r>
      <w:r>
        <w:rPr>
          <w:rFonts w:ascii="Times New Roman" w:hAnsi="Times New Roman" w:cs="B Nazanin"/>
          <w:sz w:val="24"/>
          <w:szCs w:val="28"/>
          <w:rtl/>
        </w:rPr>
        <w:t>معاونت‌ توسعه‌ مدیریت‌ و منابع‌، معاونت‌ درمان، معاونت‌ بهداشت‌، معاونت‌ امور آموزشی‌، دبیرخانه‌ شورای‌ عالی‌ بیمه‌ سلامت‌، دبیرخانه‌ شورای‌ عالی‌ سلامت‌ و امنیت‌ غذایی‌، سازمان بیمه‌ سلامت‌ ایران، سازمان بیمه‌ تامین‌ اجتماعی‌، موسسه‌ ملی‌ تحقیقات سلامت‌ د</w:t>
      </w:r>
      <w:r>
        <w:rPr>
          <w:rFonts w:ascii="Times New Roman" w:hAnsi="Times New Roman" w:cs="B Nazanin"/>
          <w:sz w:val="24"/>
          <w:szCs w:val="28"/>
          <w:rtl/>
        </w:rPr>
        <w:t>انشگاه علوم پزشکی‌ تهران، مرکز تحقیقات بیمه‌ سلامت‌، سازمان نظام پزشکی‌</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8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60"/>
        <w:rPr>
          <w:rFonts w:ascii="Times New Roman" w:hAnsi="Times New Roman" w:cs="Times New Roman"/>
          <w:sz w:val="24"/>
          <w:szCs w:val="24"/>
        </w:rPr>
      </w:pPr>
      <w:r>
        <w:rPr>
          <w:rFonts w:ascii="Times New Roman" w:hAnsi="Times New Roman" w:cs="B Nazanin" w:hint="cs"/>
          <w:bCs/>
          <w:sz w:val="24"/>
          <w:szCs w:val="24"/>
          <w:rtl/>
        </w:rPr>
        <w:t>٢</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665408"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8" name="_x0000_s10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49A5AFD" id="_x0000_s103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9" w:right="1440" w:bottom="826" w:left="1440" w:header="720" w:footer="720" w:gutter="0"/>
          <w:cols w:space="720" w:equalWidth="0">
            <w:col w:w="9020"/>
          </w:cols>
          <w:noEndnote/>
          <w:bidi/>
        </w:sectPr>
      </w:pPr>
    </w:p>
    <w:p w:rsidR="008878CE" w:rsidRDefault="000273DA">
      <w:pPr>
        <w:widowControl w:val="0"/>
        <w:autoSpaceDE w:val="0"/>
        <w:autoSpaceDN w:val="0"/>
        <w:bidi/>
        <w:adjustRightInd w:val="0"/>
        <w:spacing w:after="0" w:line="240" w:lineRule="auto"/>
        <w:ind w:left="4220"/>
        <w:rPr>
          <w:rFonts w:ascii="Times New Roman" w:hAnsi="Times New Roman" w:cs="Times New Roman"/>
          <w:sz w:val="24"/>
          <w:szCs w:val="24"/>
        </w:rPr>
      </w:pPr>
      <w:bookmarkStart w:id="4" w:name="page4"/>
      <w:bookmarkEnd w:id="4"/>
      <w:r>
        <w:rPr>
          <w:noProof/>
        </w:rPr>
        <w:lastRenderedPageBreak/>
        <mc:AlternateContent>
          <mc:Choice Requires="wps">
            <w:drawing>
              <wp:anchor distT="0" distB="0" distL="114300" distR="114300" simplePos="0" relativeHeight="251666432"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9" name="_x0000_s10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C508BF2" id="_x0000_s1033"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Atuo+rxAEAAG0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667456"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0" name="_x0000_s10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F8CB540" id="_x0000_s1034"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668480"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1" name="_x0000_s10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A542CDF" id="_x0000_s1035"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C7kW9KxQEAAG8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r>
        <w:rPr>
          <w:rFonts w:ascii="Times New Roman" w:hAnsi="Times New Roman" w:cs="B Nazanin" w:hint="cs"/>
          <w:bCs/>
          <w:sz w:val="24"/>
          <w:rtl/>
        </w:rPr>
        <w:t>فهرست‌</w:t>
      </w:r>
    </w:p>
    <w:p w:rsidR="008878CE" w:rsidRDefault="008878CE">
      <w:pPr>
        <w:widowControl w:val="0"/>
        <w:autoSpaceDE w:val="0"/>
        <w:autoSpaceDN w:val="0"/>
        <w:adjustRightInd w:val="0"/>
        <w:spacing w:after="0" w:line="22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hyperlink w:anchor="page6" w:history="1">
        <w:r>
          <w:rPr>
            <w:rFonts w:ascii="Times New Roman" w:hAnsi="Times New Roman" w:cs="B Nazanin"/>
            <w:bCs/>
            <w:sz w:val="24"/>
            <w:szCs w:val="12"/>
            <w:rtl/>
          </w:rPr>
          <w:t xml:space="preserve">الف‌) مقدمه‌ </w:t>
        </w:r>
        <w:r>
          <w:rPr>
            <w:rFonts w:ascii="Times New Roman" w:hAnsi="Times New Roman" w:cs="B Nazanin"/>
            <w:bCs/>
            <w:sz w:val="24"/>
            <w:szCs w:val="12"/>
            <w:rtl/>
          </w:rPr>
          <w:t>؟؟؟؟؟؟؟؟؟؟؟؟؟؟؟؟؟؟؟؟؟؟؟؟؟؟؟؟؟؟؟؟؟؟؟؟؟؟؟؟؟؟؟؟؟؟؟؟؟؟؟؟؟؟؟؟؟؟؟؟؟؟؟؟؟؟؟؟؟؟؟؟؟؟؟؟؟؟؟؟؟؟؟؟؟؟؟؟؟؟؟؟؟؟؟؟؟؟؟؟؟؟؟؟؟؟؟؟؟؟؟؟؟؟؟؟؟؟؟؟؟؟؟؟؟؟؟؟؟؟؟؟؟؟؟؟؟؟؟؟؟؟؟؟؟؟؟؟؟؟؟؟؟؟؟؟؟؟؟؟؟؟؟؟؟؟؟؟؟؟؟؟؟؟؟؟؟؟؟؟؟؟؟؟؟ ٥</w:t>
        </w:r>
      </w:hyperlink>
    </w:p>
    <w:p w:rsidR="008878CE" w:rsidRDefault="008878CE">
      <w:pPr>
        <w:widowControl w:val="0"/>
        <w:autoSpaceDE w:val="0"/>
        <w:autoSpaceDN w:val="0"/>
        <w:adjustRightInd w:val="0"/>
        <w:spacing w:after="0" w:line="27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hyperlink w:anchor="page8" w:history="1">
        <w:r>
          <w:rPr>
            <w:rFonts w:ascii="Times New Roman" w:hAnsi="Times New Roman" w:cs="B Nazanin"/>
            <w:bCs/>
            <w:sz w:val="24"/>
            <w:szCs w:val="12"/>
            <w:rtl/>
          </w:rPr>
          <w:t>ب) تعریف‌ واژگان ؟؟؟؟؟؟؟؟؟؟؟؟؟؟؟؟؟؟؟؟؟؟؟؟؟</w:t>
        </w:r>
        <w:r>
          <w:rPr>
            <w:rFonts w:ascii="Times New Roman" w:hAnsi="Times New Roman" w:cs="B Nazanin"/>
            <w:bCs/>
            <w:sz w:val="24"/>
            <w:szCs w:val="12"/>
            <w:rtl/>
          </w:rPr>
          <w:t>؟؟؟؟؟؟؟؟؟؟؟؟؟؟؟؟؟؟؟؟؟؟؟؟؟؟؟؟؟؟؟؟؟؟؟؟؟؟؟؟؟؟؟؟؟؟؟؟؟؟؟؟؟؟؟؟؟؟؟؟؟؟؟؟؟؟؟؟؟؟؟؟؟؟؟؟؟؟؟؟؟؟؟؟؟؟؟؟؟؟؟؟؟؟؟؟؟؟؟؟؟؟؟؟؟؟؟؟؟؟؟؟؟؟؟؟؟؟؟؟؟؟؟؟؟؟؟؟؟؟؟؟؟؟؟؟؟؟؟؟؟؟؟؟؟؟؟؟؟؟ ٧</w:t>
        </w:r>
      </w:hyperlink>
    </w:p>
    <w:p w:rsidR="008878CE" w:rsidRDefault="008878CE">
      <w:pPr>
        <w:widowControl w:val="0"/>
        <w:autoSpaceDE w:val="0"/>
        <w:autoSpaceDN w:val="0"/>
        <w:adjustRightInd w:val="0"/>
        <w:spacing w:after="0" w:line="278"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552" w:lineRule="auto"/>
        <w:jc w:val="right"/>
        <w:rPr>
          <w:rFonts w:ascii="Times New Roman" w:hAnsi="Times New Roman" w:cs="Times New Roman"/>
          <w:sz w:val="24"/>
          <w:szCs w:val="24"/>
        </w:rPr>
      </w:pPr>
      <w:hyperlink w:anchor="page13" w:history="1">
        <w:r>
          <w:rPr>
            <w:rFonts w:ascii="Times New Roman" w:hAnsi="Times New Roman" w:cs="B Nazanin"/>
            <w:bCs/>
            <w:sz w:val="24"/>
            <w:szCs w:val="13"/>
            <w:rtl/>
          </w:rPr>
          <w:t>ج) فرایند اجرای‌ برنامه‌ پزشک‌ خانواده ؟؟؟؟؟؟؟؟؟؟؟؟؟؟؟؟؟؟؟؟؟؟؟؟؟؟؟؟؟؟؟؟؟؟؟؟؟</w:t>
        </w:r>
        <w:r>
          <w:rPr>
            <w:rFonts w:ascii="Times New Roman" w:hAnsi="Times New Roman" w:cs="B Nazanin"/>
            <w:bCs/>
            <w:sz w:val="24"/>
            <w:szCs w:val="13"/>
            <w:rtl/>
          </w:rPr>
          <w:t>؟؟؟؟؟؟؟؟؟؟؟؟؟؟؟؟؟؟؟؟؟؟؟؟؟؟؟؟؟؟؟؟؟؟؟؟؟؟؟؟؟؟؟؟؟؟؟؟؟؟؟؟؟؟؟؟؟؟؟؟؟؟؟؟؟؟؟؟؟؟؟؟؟؟؟؟؟؟؟؟؟؟؟؟؟؟؟؟؟؟؟؟؟؟؟؟؟؟؟؟؟ ١٢</w:t>
        </w:r>
      </w:hyperlink>
      <w:r>
        <w:rPr>
          <w:rFonts w:ascii="Times New Roman" w:hAnsi="Times New Roman" w:cs="B Nazanin"/>
          <w:bCs/>
          <w:sz w:val="24"/>
          <w:szCs w:val="13"/>
          <w:rtl/>
        </w:rPr>
        <w:t xml:space="preserve"> </w:t>
      </w:r>
      <w:hyperlink w:anchor="page13" w:history="1">
        <w:r>
          <w:rPr>
            <w:rFonts w:ascii="Times New Roman" w:hAnsi="Times New Roman" w:cs="B Nazanin"/>
            <w:bCs/>
            <w:sz w:val="24"/>
            <w:szCs w:val="13"/>
            <w:rtl/>
          </w:rPr>
          <w:t xml:space="preserve">ج-١) سطح‌ یک‌ ارائه‌ خدمت‌ </w:t>
        </w:r>
        <w:r>
          <w:rPr>
            <w:rFonts w:ascii="Times New Roman" w:hAnsi="Times New Roman" w:cs="B Nazanin"/>
            <w:bCs/>
            <w:sz w:val="24"/>
            <w:szCs w:val="13"/>
            <w:rtl/>
          </w:rPr>
          <w:t xml:space="preserve">؟؟؟؟؟؟؟؟؟؟؟؟؟؟؟؟؟؟؟؟؟؟؟؟؟؟؟؟؟؟؟؟؟؟؟؟؟؟؟؟؟؟؟؟؟؟؟؟؟؟؟؟؟؟؟؟؟؟؟؟؟؟؟؟؟؟؟؟؟؟؟؟؟؟؟؟؟؟؟؟؟؟؟؟؟؟؟؟؟؟؟؟؟؟؟؟؟؟؟؟؟؟؟؟؟؟؟؟؟؟؟؟؟؟؟؟؟؟؟؟؟؟؟؟؟؟؟؟؟؟؟؟؟؟؟؟؟؟؟؟؟؟؟؟؟؟؟؟؟؟ </w:t>
        </w:r>
      </w:hyperlink>
      <w:r>
        <w:rPr>
          <w:rFonts w:ascii="Times New Roman" w:hAnsi="Times New Roman" w:cs="B Nazanin"/>
          <w:bCs/>
          <w:sz w:val="24"/>
          <w:szCs w:val="13"/>
          <w:rtl/>
        </w:rPr>
        <w:t xml:space="preserve">١٢ </w:t>
      </w:r>
      <w:hyperlink w:anchor="page15" w:history="1">
        <w:r>
          <w:rPr>
            <w:rFonts w:ascii="Times New Roman" w:hAnsi="Times New Roman" w:cs="B Nazanin"/>
            <w:bCs/>
            <w:sz w:val="24"/>
            <w:szCs w:val="13"/>
            <w:rtl/>
          </w:rPr>
          <w:t>ج-١-١) ساختار واحدهای‌ ارائه‌ خدمت‌ ؟؟؟؟؟؟؟؟؟؟؟؟؟؟؟؟؟؟؟؟؟؟؟؟؟؟؟؟؟؟؟؟؟؟؟؟؟؟؟؟</w:t>
        </w:r>
        <w:r>
          <w:rPr>
            <w:rFonts w:ascii="Times New Roman" w:hAnsi="Times New Roman" w:cs="B Nazanin"/>
            <w:bCs/>
            <w:sz w:val="24"/>
            <w:szCs w:val="13"/>
            <w:rtl/>
          </w:rPr>
          <w:t xml:space="preserve">؟؟؟؟؟؟؟؟؟؟؟؟؟؟؟؟؟؟؟؟؟؟؟؟؟؟؟؟؟؟؟؟؟؟؟؟؟؟؟؟؟؟؟؟؟؟؟؟؟؟؟؟؟؟؟؟؟؟؟؟؟؟؟؟؟؟؟؟؟؟؟؟؟؟؟؟؟؟؟؟؟؟؟؟؟؟؟؟ </w:t>
        </w:r>
      </w:hyperlink>
      <w:r>
        <w:rPr>
          <w:rFonts w:ascii="Times New Roman" w:hAnsi="Times New Roman" w:cs="B Nazanin"/>
          <w:bCs/>
          <w:sz w:val="24"/>
          <w:szCs w:val="13"/>
          <w:rtl/>
        </w:rPr>
        <w:t xml:space="preserve">١٤ </w:t>
      </w:r>
      <w:hyperlink w:anchor="page23" w:history="1">
        <w:r>
          <w:rPr>
            <w:rFonts w:ascii="Times New Roman" w:hAnsi="Times New Roman" w:cs="B Nazanin"/>
            <w:bCs/>
            <w:sz w:val="24"/>
            <w:szCs w:val="13"/>
            <w:rtl/>
          </w:rPr>
          <w:t>ج-١-٢) نحوه به‌کارگیری‌ اعضای‌ تیم‌ سلامت‌ ؟؟؟؟؟؟؟؟؟؟؟؟؟؟؟؟؟؟؟؟؟؟؟؟؟؟؟؟؟؟؟؟؟؟؟؟؟؟؟؟؟؟؟؟؟؟؟؟؟؟؟؟؟؟؟؟؟؟؟؟؟؟؟؟؟؟؟؟؟؟؟؟؟؟؟؟؟؟؟؟؟؟؟؟؟؟؟؟؟؟؟؟؟؟؟</w:t>
        </w:r>
        <w:r>
          <w:rPr>
            <w:rFonts w:ascii="Times New Roman" w:hAnsi="Times New Roman" w:cs="B Nazanin"/>
            <w:bCs/>
            <w:sz w:val="24"/>
            <w:szCs w:val="13"/>
            <w:rtl/>
          </w:rPr>
          <w:t xml:space="preserve">؟؟؟؟؟؟؟؟؟؟؟؟؟؟؟؟؟؟؟؟؟ </w:t>
        </w:r>
      </w:hyperlink>
      <w:r>
        <w:rPr>
          <w:rFonts w:ascii="Times New Roman" w:hAnsi="Times New Roman" w:cs="B Nazanin"/>
          <w:bCs/>
          <w:sz w:val="24"/>
          <w:szCs w:val="13"/>
          <w:rtl/>
        </w:rPr>
        <w:t xml:space="preserve">٢٢ </w:t>
      </w:r>
      <w:hyperlink w:anchor="page23" w:history="1">
        <w:r>
          <w:rPr>
            <w:rFonts w:ascii="Times New Roman" w:hAnsi="Times New Roman" w:cs="B Nazanin"/>
            <w:bCs/>
            <w:sz w:val="24"/>
            <w:szCs w:val="13"/>
            <w:rtl/>
          </w:rPr>
          <w:t xml:space="preserve">ج-١-٣) انتساب تیم‌ سلامت‌ در جمعیت‌ روستایی‌ ؟؟؟؟؟؟؟؟؟؟؟؟؟؟؟؟؟؟؟؟؟؟؟؟؟؟؟؟؟؟؟؟؟؟؟؟؟؟؟؟؟؟؟؟؟؟؟؟؟؟؟؟؟؟؟؟؟؟؟؟؟؟؟؟؟؟؟؟؟؟؟؟؟؟؟؟؟؟؟؟؟؟؟؟؟؟؟؟؟؟؟؟؟؟؟؟؟؟؟؟؟؟؟؟؟؟؟؟ </w:t>
        </w:r>
      </w:hyperlink>
      <w:r>
        <w:rPr>
          <w:rFonts w:ascii="Times New Roman" w:hAnsi="Times New Roman" w:cs="B Nazanin"/>
          <w:bCs/>
          <w:sz w:val="24"/>
          <w:szCs w:val="13"/>
          <w:rtl/>
        </w:rPr>
        <w:t xml:space="preserve">٢٢ </w:t>
      </w:r>
      <w:hyperlink w:anchor="page23" w:history="1">
        <w:r>
          <w:rPr>
            <w:rFonts w:ascii="Times New Roman" w:hAnsi="Times New Roman" w:cs="B Nazanin"/>
            <w:bCs/>
            <w:sz w:val="24"/>
            <w:szCs w:val="13"/>
            <w:rtl/>
          </w:rPr>
          <w:t>ج-١-٤) انتخاب پزشک‌ خا</w:t>
        </w:r>
        <w:r>
          <w:rPr>
            <w:rFonts w:ascii="Times New Roman" w:hAnsi="Times New Roman" w:cs="B Nazanin"/>
            <w:bCs/>
            <w:sz w:val="24"/>
            <w:szCs w:val="13"/>
            <w:rtl/>
          </w:rPr>
          <w:t xml:space="preserve">نواده و انتساب به‌ تیم‌ سلامت‌ در جمعیت‌ شهری‌ ؟؟؟؟؟؟؟؟؟؟؟؟؟؟؟؟؟؟؟؟؟؟؟؟؟؟؟؟؟؟؟؟؟؟؟؟؟؟؟؟؟؟؟؟؟؟؟؟؟؟؟؟؟؟؟؟؟؟؟؟؟؟؟؟؟ </w:t>
        </w:r>
      </w:hyperlink>
      <w:r>
        <w:rPr>
          <w:rFonts w:ascii="Times New Roman" w:hAnsi="Times New Roman" w:cs="B Nazanin"/>
          <w:bCs/>
          <w:sz w:val="24"/>
          <w:szCs w:val="13"/>
          <w:rtl/>
        </w:rPr>
        <w:t xml:space="preserve">٢٢ </w:t>
      </w:r>
      <w:hyperlink w:anchor="page24" w:history="1">
        <w:r>
          <w:rPr>
            <w:rFonts w:ascii="Times New Roman" w:hAnsi="Times New Roman" w:cs="B Nazanin"/>
            <w:bCs/>
            <w:sz w:val="24"/>
            <w:szCs w:val="13"/>
            <w:rtl/>
          </w:rPr>
          <w:t>ج-١-٥) برنامه‌ فعالیت‌ پایگاه سلامت‌</w:t>
        </w:r>
        <w:r>
          <w:rPr>
            <w:rFonts w:ascii="Times New Roman" w:hAnsi="Times New Roman" w:cs="B Nazanin"/>
            <w:bCs/>
            <w:sz w:val="13"/>
            <w:szCs w:val="13"/>
          </w:rPr>
          <w:t>/</w:t>
        </w:r>
        <w:r>
          <w:rPr>
            <w:rFonts w:ascii="Times New Roman" w:hAnsi="Times New Roman" w:cs="B Nazanin"/>
            <w:bCs/>
            <w:sz w:val="24"/>
            <w:szCs w:val="13"/>
            <w:rtl/>
          </w:rPr>
          <w:t xml:space="preserve"> پزشک‌ خانواده ؟؟؟؟؟؟؟؟؟؟؟؟؟؟؟؟؟؟؟؟؟؟؟؟؟؟؟؟؟؟؟؟؟؟؟؟؟؟؟؟؟؟؟؟؟؟؟؟؟؟؟؟؟؟؟؟؟؟؟؟؟؟</w:t>
        </w:r>
        <w:r>
          <w:rPr>
            <w:rFonts w:ascii="Times New Roman" w:hAnsi="Times New Roman" w:cs="B Nazanin"/>
            <w:bCs/>
            <w:sz w:val="24"/>
            <w:szCs w:val="13"/>
            <w:rtl/>
          </w:rPr>
          <w:t xml:space="preserve">؟؟؟؟؟؟؟؟؟؟؟؟؟؟؟؟؟؟؟؟؟؟؟؟؟؟؟؟؟؟؟؟؟؟؟؟؟؟؟ </w:t>
        </w:r>
      </w:hyperlink>
      <w:r>
        <w:rPr>
          <w:rFonts w:ascii="Times New Roman" w:hAnsi="Times New Roman" w:cs="B Nazanin"/>
          <w:bCs/>
          <w:sz w:val="24"/>
          <w:szCs w:val="13"/>
          <w:rtl/>
        </w:rPr>
        <w:t xml:space="preserve">٢٣ </w:t>
      </w:r>
      <w:hyperlink w:anchor="page26" w:history="1">
        <w:r>
          <w:rPr>
            <w:rFonts w:ascii="Times New Roman" w:hAnsi="Times New Roman" w:cs="B Nazanin"/>
            <w:bCs/>
            <w:sz w:val="24"/>
            <w:szCs w:val="13"/>
            <w:rtl/>
          </w:rPr>
          <w:t xml:space="preserve">ج-١-٦) ارائه‌ خدمات به‌ مسافران ؟؟؟؟؟؟؟؟؟؟؟؟؟؟؟؟؟؟؟؟؟؟؟؟؟؟؟؟؟؟؟؟؟؟؟؟؟؟؟؟؟؟؟؟؟؟؟؟؟؟؟؟؟؟؟؟؟؟؟؟؟؟؟؟؟؟؟؟؟؟؟؟؟؟؟؟؟؟؟؟؟؟؟؟؟؟؟؟؟؟؟؟؟؟؟؟؟؟؟؟؟؟؟؟؟؟؟؟؟؟؟؟؟؟؟؟؟؟؟؟؟؟؟؟؟؟؟؟؟؟؟؟؟؟؟ </w:t>
        </w:r>
      </w:hyperlink>
      <w:r>
        <w:rPr>
          <w:rFonts w:ascii="Times New Roman" w:hAnsi="Times New Roman" w:cs="B Nazanin"/>
          <w:bCs/>
          <w:sz w:val="24"/>
          <w:szCs w:val="13"/>
          <w:rtl/>
        </w:rPr>
        <w:t xml:space="preserve">٢٥ </w:t>
      </w:r>
      <w:hyperlink w:anchor="page27" w:history="1">
        <w:r>
          <w:rPr>
            <w:rFonts w:ascii="Times New Roman" w:hAnsi="Times New Roman" w:cs="B Nazanin"/>
            <w:bCs/>
            <w:sz w:val="24"/>
            <w:szCs w:val="13"/>
            <w:rtl/>
          </w:rPr>
          <w:t xml:space="preserve">ج-١-٧) فرایند ارائه‌ خدمت‌ در مناطق‌ روستایی‌ ؟؟؟؟؟؟؟؟؟؟؟؟؟؟؟؟؟؟؟؟؟؟؟؟؟؟؟؟؟؟؟؟؟؟؟؟؟؟؟؟؟؟؟؟؟؟؟؟؟؟؟؟؟؟؟؟؟؟؟؟؟؟؟؟؟؟؟؟؟؟؟؟؟؟؟؟؟؟؟؟؟؟؟؟؟؟؟؟؟؟؟؟؟؟؟؟؟؟؟؟؟؟؟؟؟؟؟؟؟؟؟ </w:t>
        </w:r>
      </w:hyperlink>
      <w:r>
        <w:rPr>
          <w:rFonts w:ascii="Times New Roman" w:hAnsi="Times New Roman" w:cs="B Nazanin"/>
          <w:bCs/>
          <w:sz w:val="24"/>
          <w:szCs w:val="13"/>
          <w:rtl/>
        </w:rPr>
        <w:t xml:space="preserve">٢٦ </w:t>
      </w:r>
      <w:hyperlink w:anchor="page42" w:history="1">
        <w:r>
          <w:rPr>
            <w:rFonts w:ascii="Times New Roman" w:hAnsi="Times New Roman" w:cs="B Nazanin"/>
            <w:bCs/>
            <w:sz w:val="24"/>
            <w:szCs w:val="13"/>
            <w:rtl/>
          </w:rPr>
          <w:t>ج-١-٨) نقش‌ تیم‌ سلامت‌ وپزشک‌ خانواده در</w:t>
        </w:r>
        <w:r>
          <w:rPr>
            <w:rFonts w:ascii="Cambria" w:hAnsi="Cambria" w:cs="B Nazanin"/>
            <w:bCs/>
            <w:sz w:val="13"/>
            <w:szCs w:val="13"/>
          </w:rPr>
          <w:t>SDH</w:t>
        </w:r>
        <w:r>
          <w:rPr>
            <w:rFonts w:ascii="Times New Roman" w:hAnsi="Times New Roman" w:cs="B Nazanin"/>
            <w:bCs/>
            <w:sz w:val="24"/>
            <w:szCs w:val="13"/>
            <w:rtl/>
          </w:rPr>
          <w:t xml:space="preserve"> ؟؟؟؟؟؟؟؟؟؟؟؟؟؟</w:t>
        </w:r>
        <w:r>
          <w:rPr>
            <w:rFonts w:ascii="Times New Roman" w:hAnsi="Times New Roman" w:cs="B Nazanin"/>
            <w:bCs/>
            <w:sz w:val="24"/>
            <w:szCs w:val="13"/>
            <w:rtl/>
          </w:rPr>
          <w:t xml:space="preserve">؟؟؟؟؟؟؟؟؟؟؟؟؟؟؟؟؟؟؟؟؟؟؟؟؟؟؟؟؟؟؟؟؟؟؟؟؟؟؟؟؟؟؟؟؟؟؟؟؟؟؟؟؟؟؟؟؟؟؟؟؟؟؟؟؟؟؟؟؟؟؟؟؟؟؟؟؟؟؟؟؟؟؟؟؟؟؟؟؟؟؟ </w:t>
        </w:r>
      </w:hyperlink>
      <w:r>
        <w:rPr>
          <w:rFonts w:ascii="Times New Roman" w:hAnsi="Times New Roman" w:cs="B Nazanin"/>
          <w:bCs/>
          <w:sz w:val="24"/>
          <w:szCs w:val="13"/>
          <w:rtl/>
        </w:rPr>
        <w:t xml:space="preserve">٤١ </w:t>
      </w:r>
      <w:hyperlink w:anchor="page45" w:history="1">
        <w:r>
          <w:rPr>
            <w:rFonts w:ascii="Times New Roman" w:hAnsi="Times New Roman" w:cs="B Nazanin"/>
            <w:bCs/>
            <w:sz w:val="24"/>
            <w:szCs w:val="13"/>
            <w:rtl/>
          </w:rPr>
          <w:t>ج-٢) سطح‌ دو و سه‌ ارائه‌ خدمت‌ ؟؟؟؟؟؟؟؟؟؟؟؟؟؟؟؟؟؟؟؟؟؟؟؟؟؟؟؟؟؟؟؟؟؟؟؟؟؟؟؟؟؟؟؟؟؟؟؟؟؟؟؟؟؟؟؟؟؟؟؟؟؟؟؟؟؟؟؟؟؟؟؟؟؟؟؟؟؟؟؟؟؟؟؟؟؟؟؟؟؟؟؟؟؟؟؟؟؟؟؟؟؟؟</w:t>
        </w:r>
        <w:r>
          <w:rPr>
            <w:rFonts w:ascii="Times New Roman" w:hAnsi="Times New Roman" w:cs="B Nazanin"/>
            <w:bCs/>
            <w:sz w:val="24"/>
            <w:szCs w:val="13"/>
            <w:rtl/>
          </w:rPr>
          <w:t xml:space="preserve">؟؟؟؟؟؟؟؟؟؟؟؟؟؟؟؟؟؟؟؟؟؟؟؟؟؟؟؟؟؟؟؟؟؟؟؟؟؟ </w:t>
        </w:r>
      </w:hyperlink>
      <w:r>
        <w:rPr>
          <w:rFonts w:ascii="Times New Roman" w:hAnsi="Times New Roman" w:cs="B Nazanin"/>
          <w:bCs/>
          <w:sz w:val="24"/>
          <w:szCs w:val="13"/>
          <w:rtl/>
        </w:rPr>
        <w:t xml:space="preserve">٤٤ </w:t>
      </w:r>
      <w:hyperlink w:anchor="page45" w:history="1">
        <w:r>
          <w:rPr>
            <w:rFonts w:ascii="Times New Roman" w:hAnsi="Times New Roman" w:cs="B Nazanin"/>
            <w:bCs/>
            <w:sz w:val="24"/>
            <w:szCs w:val="13"/>
            <w:rtl/>
          </w:rPr>
          <w:t xml:space="preserve">ج-٢-١) فرآیند ارجاع بیماران در در سطح‌ دو و سه‌ (سرپایی‌ و بستری‌) ؟؟؟؟؟؟؟؟؟؟؟؟؟؟؟؟؟؟؟؟؟؟؟؟؟؟؟؟؟؟؟؟؟؟؟؟؟؟؟؟؟؟؟؟؟؟؟؟؟؟؟؟؟؟؟؟؟؟؟؟؟؟؟؟؟؟؟؟؟؟؟ </w:t>
        </w:r>
      </w:hyperlink>
      <w:r>
        <w:rPr>
          <w:rFonts w:ascii="Times New Roman" w:hAnsi="Times New Roman" w:cs="B Nazanin"/>
          <w:bCs/>
          <w:sz w:val="24"/>
          <w:szCs w:val="13"/>
          <w:rtl/>
        </w:rPr>
        <w:t xml:space="preserve">٤٤ </w:t>
      </w:r>
      <w:hyperlink w:anchor="page49" w:history="1">
        <w:r>
          <w:rPr>
            <w:rFonts w:ascii="Times New Roman" w:hAnsi="Times New Roman" w:cs="B Nazanin"/>
            <w:bCs/>
            <w:sz w:val="24"/>
            <w:szCs w:val="13"/>
            <w:rtl/>
          </w:rPr>
          <w:t>ج-٢-٢) سازوکار به‌ ک</w:t>
        </w:r>
        <w:r>
          <w:rPr>
            <w:rFonts w:ascii="Times New Roman" w:hAnsi="Times New Roman" w:cs="B Nazanin"/>
            <w:bCs/>
            <w:sz w:val="24"/>
            <w:szCs w:val="13"/>
            <w:rtl/>
          </w:rPr>
          <w:t>ارگیری‌ پزشکان سطح‌ دو و سه‌ ؟؟؟؟؟؟؟؟؟؟؟؟؟؟؟؟؟؟؟؟؟؟؟؟؟؟؟؟؟؟؟؟؟؟؟؟؟؟؟؟؟؟؟؟؟؟؟؟؟؟؟؟؟؟؟؟؟؟؟؟؟؟؟؟؟؟؟؟؟؟؟؟؟؟؟؟؟؟؟؟؟؟؟؟؟؟؟؟؟؟؟؟؟؟؟؟؟؟؟؟؟؟</w:t>
        </w:r>
      </w:hyperlink>
      <w:r>
        <w:rPr>
          <w:rFonts w:ascii="Times New Roman" w:hAnsi="Times New Roman" w:cs="B Nazanin"/>
          <w:bCs/>
          <w:sz w:val="24"/>
          <w:szCs w:val="13"/>
          <w:rtl/>
        </w:rPr>
        <w:t xml:space="preserve">٤٨ </w:t>
      </w:r>
      <w:hyperlink w:anchor="page52" w:history="1">
        <w:r>
          <w:rPr>
            <w:rFonts w:ascii="Times New Roman" w:hAnsi="Times New Roman" w:cs="B Nazanin"/>
            <w:bCs/>
            <w:sz w:val="24"/>
            <w:szCs w:val="13"/>
            <w:rtl/>
          </w:rPr>
          <w:t>ج-٢-٣) برنامه‌های‌ حمایتی‌ ؟؟؟؟؟؟؟؟؟؟؟؟؟؟؟؟؟؟؟؟؟؟؟؟؟؟؟؟؟؟؟؟؟؟؟؟؟؟؟؟؟؟؟؟؟؟؟؟؟؟؟؟؟؟؟؟؟؟؟؟؟؟؟؟؟؟؟؟؟</w:t>
        </w:r>
        <w:r>
          <w:rPr>
            <w:rFonts w:ascii="Times New Roman" w:hAnsi="Times New Roman" w:cs="B Nazanin"/>
            <w:bCs/>
            <w:sz w:val="24"/>
            <w:szCs w:val="13"/>
            <w:rtl/>
          </w:rPr>
          <w:t xml:space="preserve">؟؟؟؟؟؟؟؟؟؟؟؟؟؟؟؟؟؟؟؟؟؟؟؟؟؟؟؟؟؟؟؟؟؟؟؟؟؟؟؟؟؟؟؟؟؟؟؟؟؟؟؟؟؟؟؟؟؟؟؟؟؟؟؟؟؟؟؟؟؟؟؟؟؟؟ </w:t>
        </w:r>
      </w:hyperlink>
      <w:r>
        <w:rPr>
          <w:rFonts w:ascii="Times New Roman" w:hAnsi="Times New Roman" w:cs="B Nazanin"/>
          <w:bCs/>
          <w:sz w:val="24"/>
          <w:szCs w:val="13"/>
          <w:rtl/>
        </w:rPr>
        <w:t xml:space="preserve">٥١ </w:t>
      </w:r>
      <w:hyperlink w:anchor="page53" w:history="1">
        <w:r>
          <w:rPr>
            <w:rFonts w:ascii="Times New Roman" w:hAnsi="Times New Roman" w:cs="B Nazanin"/>
            <w:bCs/>
            <w:sz w:val="24"/>
            <w:szCs w:val="13"/>
            <w:rtl/>
          </w:rPr>
          <w:t xml:space="preserve">ج-٢-٤) فرایند ارجاع بیماران برای‌ دریافت‌ خدمات پاراکلینیک‌ ؟؟؟؟؟؟؟؟؟؟؟؟؟؟؟؟؟؟؟؟؟؟؟؟؟؟؟؟؟؟؟؟؟؟؟؟؟؟؟؟؟؟؟؟؟؟؟؟؟؟؟؟؟؟؟؟؟؟؟؟؟؟؟؟؟؟؟؟؟؟؟؟؟؟؟؟؟؟؟؟؟؟؟ </w:t>
        </w:r>
      </w:hyperlink>
      <w:r>
        <w:rPr>
          <w:rFonts w:ascii="Times New Roman" w:hAnsi="Times New Roman" w:cs="B Nazanin"/>
          <w:bCs/>
          <w:sz w:val="24"/>
          <w:szCs w:val="13"/>
          <w:rtl/>
        </w:rPr>
        <w:t xml:space="preserve">٥٢ </w:t>
      </w:r>
      <w:hyperlink w:anchor="page56" w:history="1">
        <w:r>
          <w:rPr>
            <w:rFonts w:ascii="Times New Roman" w:hAnsi="Times New Roman" w:cs="B Nazanin"/>
            <w:bCs/>
            <w:sz w:val="24"/>
            <w:szCs w:val="13"/>
            <w:rtl/>
          </w:rPr>
          <w:t xml:space="preserve">ج-٢-٥) فرایند مراجعه‌ بیمار به‌ اورژانس‌ ؟؟؟؟؟؟؟؟؟؟؟؟؟؟؟؟؟؟؟؟؟؟؟؟؟؟؟؟؟؟؟؟؟؟؟؟؟؟؟؟؟؟؟؟؟؟؟؟؟؟؟؟؟؟؟؟؟؟؟؟؟؟؟؟؟؟؟؟؟؟؟؟؟؟؟؟؟؟؟؟؟؟؟؟؟؟؟؟؟؟؟؟؟؟؟؟؟؟؟؟؟؟؟؟؟؟؟؟؟؟؟؟؟؟؟؟؟؟؟؟؟؟ </w:t>
        </w:r>
      </w:hyperlink>
      <w:r>
        <w:rPr>
          <w:rFonts w:ascii="Times New Roman" w:hAnsi="Times New Roman" w:cs="B Nazanin"/>
          <w:bCs/>
          <w:sz w:val="24"/>
          <w:szCs w:val="13"/>
          <w:rtl/>
        </w:rPr>
        <w:t xml:space="preserve">٥٥ </w:t>
      </w:r>
      <w:hyperlink w:anchor="page56" w:history="1">
        <w:r>
          <w:rPr>
            <w:rFonts w:ascii="Times New Roman" w:hAnsi="Times New Roman" w:cs="B Nazanin"/>
            <w:bCs/>
            <w:sz w:val="24"/>
            <w:szCs w:val="13"/>
            <w:rtl/>
          </w:rPr>
          <w:t>ج-٢-٦) بسته‌ خدمات سطح‌ دوم و سوم ؟؟؟؟؟؟؟</w:t>
        </w:r>
        <w:r>
          <w:rPr>
            <w:rFonts w:ascii="Times New Roman" w:hAnsi="Times New Roman" w:cs="B Nazanin"/>
            <w:bCs/>
            <w:sz w:val="24"/>
            <w:szCs w:val="13"/>
            <w:rtl/>
          </w:rPr>
          <w:t xml:space="preserve">؟؟؟؟؟؟؟؟؟؟؟؟؟؟؟؟؟؟؟؟؟؟؟؟؟؟؟؟؟؟؟؟؟؟؟؟؟؟؟؟؟؟؟؟؟؟؟؟؟؟؟؟؟؟؟؟؟؟؟؟؟؟؟؟؟؟؟؟؟؟؟؟؟؟؟؟؟؟؟؟؟؟؟؟؟؟؟؟؟؟؟؟؟؟؟؟؟؟؟؟؟؟؟؟؟؟؟؟؟؟؟؟؟؟؟ </w:t>
        </w:r>
      </w:hyperlink>
      <w:r>
        <w:rPr>
          <w:rFonts w:ascii="Times New Roman" w:hAnsi="Times New Roman" w:cs="B Nazanin"/>
          <w:bCs/>
          <w:sz w:val="24"/>
          <w:szCs w:val="13"/>
          <w:rtl/>
        </w:rPr>
        <w:t xml:space="preserve">٥٥ </w:t>
      </w:r>
      <w:hyperlink w:anchor="page56" w:history="1">
        <w:r>
          <w:rPr>
            <w:rFonts w:ascii="Times New Roman" w:hAnsi="Times New Roman" w:cs="B Nazanin"/>
            <w:bCs/>
            <w:sz w:val="24"/>
            <w:szCs w:val="13"/>
            <w:rtl/>
          </w:rPr>
          <w:t>د) نظام ارجاع الکترونیک‌ ؟؟؟؟؟؟؟؟؟؟؟؟؟؟؟؟؟؟؟؟؟؟؟؟؟؟؟؟؟؟؟؟؟؟؟؟؟؟؟؟؟؟؟؟؟؟؟؟؟؟؟؟؟؟؟؟؟؟؟؟؟؟؟؟؟؟؟؟؟؟؟؟؟؟؟؟؟؟؟؟؟؟؟؟؟؟</w:t>
        </w:r>
        <w:r>
          <w:rPr>
            <w:rFonts w:ascii="Times New Roman" w:hAnsi="Times New Roman" w:cs="B Nazanin"/>
            <w:bCs/>
            <w:sz w:val="24"/>
            <w:szCs w:val="13"/>
            <w:rtl/>
          </w:rPr>
          <w:t>؟؟؟؟؟؟؟؟؟؟؟؟؟؟؟؟؟؟؟؟؟؟؟؟؟؟؟؟؟؟؟؟؟؟؟؟؟؟؟؟؟؟؟؟؟؟؟؟؟؟؟؟؟؟؟؟؟؟؟؟؟؟؟؟؟؟؟؟؟؟؟؟؟ ٥٥</w:t>
        </w:r>
      </w:hyperlink>
      <w:r>
        <w:rPr>
          <w:rFonts w:ascii="Times New Roman" w:hAnsi="Times New Roman" w:cs="B Nazanin"/>
          <w:bCs/>
          <w:sz w:val="24"/>
          <w:szCs w:val="13"/>
          <w:rtl/>
        </w:rPr>
        <w:t xml:space="preserve"> </w:t>
      </w:r>
      <w:hyperlink w:anchor="page57" w:history="1">
        <w:r>
          <w:rPr>
            <w:rFonts w:ascii="Times New Roman" w:hAnsi="Times New Roman" w:cs="B Nazanin"/>
            <w:bCs/>
            <w:sz w:val="24"/>
            <w:szCs w:val="13"/>
            <w:rtl/>
          </w:rPr>
          <w:t>د-١) الزامات و زیرساخت‌های‌ فناوری‌ اطلاعات ؟؟؟؟؟؟؟؟؟؟؟؟؟؟؟؟؟؟؟؟؟؟؟؟؟؟؟؟؟؟؟؟؟؟؟؟؟؟؟؟؟؟؟؟؟؟؟؟؟؟؟؟؟؟؟؟؟؟؟؟؟؟؟؟؟؟؟؟؟؟؟؟؟؟؟؟؟؟؟؟؟؟؟؟؟؟؟؟؟؟؟؟؟؟؟؟؟؟؟؟؟؟؟؟؟؟؟؟؟</w:t>
        </w:r>
        <w:r>
          <w:rPr>
            <w:rFonts w:ascii="Times New Roman" w:hAnsi="Times New Roman" w:cs="B Nazanin"/>
            <w:bCs/>
            <w:sz w:val="24"/>
            <w:szCs w:val="13"/>
            <w:rtl/>
          </w:rPr>
          <w:t xml:space="preserve">؟؟؟؟؟؟؟؟؟؟ </w:t>
        </w:r>
      </w:hyperlink>
      <w:r>
        <w:rPr>
          <w:rFonts w:ascii="Times New Roman" w:hAnsi="Times New Roman" w:cs="B Nazanin"/>
          <w:bCs/>
          <w:sz w:val="24"/>
          <w:szCs w:val="13"/>
          <w:rtl/>
        </w:rPr>
        <w:t xml:space="preserve">٥٦ </w:t>
      </w:r>
      <w:hyperlink w:anchor="page57" w:history="1">
        <w:r>
          <w:rPr>
            <w:rFonts w:ascii="Times New Roman" w:hAnsi="Times New Roman" w:cs="B Nazanin"/>
            <w:bCs/>
            <w:sz w:val="24"/>
            <w:szCs w:val="13"/>
            <w:rtl/>
          </w:rPr>
          <w:t xml:space="preserve">د-١-١) سامانه‌های‌ مورد تأیید و مجاز؟؟؟؟؟؟؟؟؟؟؟؟؟؟؟؟؟؟؟؟؟؟؟؟؟؟؟؟؟؟؟؟؟؟؟؟؟؟؟؟؟؟؟؟؟؟؟؟؟؟؟؟؟؟؟؟؟؟؟؟؟؟؟؟؟؟؟؟؟؟؟؟؟؟؟؟؟؟؟؟؟؟؟؟؟؟؟؟؟؟؟؟؟؟؟؟؟؟؟؟؟؟؟؟؟؟؟؟؟؟؟؟؟؟؟؟؟؟؟؟؟؟؟؟؟؟؟؟؟ </w:t>
        </w:r>
      </w:hyperlink>
      <w:r>
        <w:rPr>
          <w:rFonts w:ascii="Times New Roman" w:hAnsi="Times New Roman" w:cs="B Nazanin"/>
          <w:bCs/>
          <w:sz w:val="24"/>
          <w:szCs w:val="13"/>
          <w:rtl/>
        </w:rPr>
        <w:t xml:space="preserve">٥٦ </w:t>
      </w:r>
      <w:hyperlink w:anchor="page57" w:history="1">
        <w:r>
          <w:rPr>
            <w:rFonts w:ascii="Times New Roman" w:hAnsi="Times New Roman" w:cs="B Nazanin"/>
            <w:bCs/>
            <w:sz w:val="24"/>
            <w:szCs w:val="13"/>
            <w:rtl/>
          </w:rPr>
          <w:t>د-١-٢) یکپارچگی‌ و تب</w:t>
        </w:r>
        <w:r>
          <w:rPr>
            <w:rFonts w:ascii="Times New Roman" w:hAnsi="Times New Roman" w:cs="B Nazanin"/>
            <w:bCs/>
            <w:sz w:val="24"/>
            <w:szCs w:val="13"/>
            <w:rtl/>
          </w:rPr>
          <w:t xml:space="preserve">ادل اطلاعات ؟؟؟؟؟؟؟؟؟؟؟؟؟؟؟؟؟؟؟؟؟؟؟؟؟؟؟؟؟؟؟؟؟؟؟؟؟؟؟؟؟؟؟؟؟؟؟؟؟؟؟؟؟؟؟؟؟؟؟؟؟؟؟؟؟؟؟؟؟؟؟؟؟؟؟؟؟؟؟؟؟؟؟؟؟؟؟؟؟؟؟؟؟؟؟؟؟؟؟؟؟؟؟؟؟؟؟؟؟؟؟؟؟؟؟؟؟؟؟؟؟؟؟؟؟؟؟؟؟؟ </w:t>
        </w:r>
      </w:hyperlink>
      <w:r>
        <w:rPr>
          <w:rFonts w:ascii="Times New Roman" w:hAnsi="Times New Roman" w:cs="B Nazanin"/>
          <w:bCs/>
          <w:sz w:val="24"/>
          <w:szCs w:val="13"/>
          <w:rtl/>
        </w:rPr>
        <w:t xml:space="preserve">٥٦ </w:t>
      </w:r>
      <w:hyperlink w:anchor="page58" w:history="1">
        <w:r>
          <w:rPr>
            <w:rFonts w:ascii="Times New Roman" w:hAnsi="Times New Roman" w:cs="B Nazanin"/>
            <w:bCs/>
            <w:sz w:val="24"/>
            <w:szCs w:val="13"/>
            <w:rtl/>
          </w:rPr>
          <w:t xml:space="preserve">د-١-٣) پیادهسازی‌ و تبادل اطلاعات ذی‌نقشان و ذی‌نفعان برنامه‌ ارجاع الکترونیک‌ ؟؟؟؟؟؟؟؟؟؟؟؟؟؟؟؟؟؟؟؟؟؟؟؟؟؟؟؟؟؟؟؟؟؟؟؟؟؟؟؟؟؟؟؟؟؟؟؟؟؟ </w:t>
        </w:r>
      </w:hyperlink>
      <w:r>
        <w:rPr>
          <w:rFonts w:ascii="Times New Roman" w:hAnsi="Times New Roman" w:cs="B Nazanin"/>
          <w:bCs/>
          <w:sz w:val="24"/>
          <w:szCs w:val="13"/>
          <w:rtl/>
        </w:rPr>
        <w:t xml:space="preserve">٥٧ </w:t>
      </w:r>
      <w:hyperlink w:anchor="page58" w:history="1">
        <w:r>
          <w:rPr>
            <w:rFonts w:ascii="Times New Roman" w:hAnsi="Times New Roman" w:cs="B Nazanin"/>
            <w:bCs/>
            <w:sz w:val="24"/>
            <w:szCs w:val="13"/>
            <w:rtl/>
          </w:rPr>
          <w:t>د-١-٤) دسترسی‌ نظاممند به‌ اطلاعات ؟؟؟؟؟؟؟؟؟؟؟؟؟؟؟؟؟؟؟؟؟؟؟؟؟؟؟؟؟؟؟؟؟؟؟؟؟؟؟؟؟؟؟؟؟؟؟؟؟؟؟؟؟؟؟؟؟؟؟؟؟؟</w:t>
        </w:r>
        <w:r>
          <w:rPr>
            <w:rFonts w:ascii="Times New Roman" w:hAnsi="Times New Roman" w:cs="B Nazanin"/>
            <w:bCs/>
            <w:sz w:val="24"/>
            <w:szCs w:val="13"/>
            <w:rtl/>
          </w:rPr>
          <w:t xml:space="preserve">؟؟؟؟؟؟؟؟؟؟؟؟؟؟؟؟؟؟؟؟؟؟؟؟؟؟؟؟؟؟؟؟؟؟؟؟؟؟؟؟؟؟؟؟؟؟؟؟؟؟؟؟؟؟؟؟؟؟؟؟؟؟؟؟ </w:t>
        </w:r>
      </w:hyperlink>
      <w:r>
        <w:rPr>
          <w:rFonts w:ascii="Times New Roman" w:hAnsi="Times New Roman" w:cs="B Nazanin"/>
          <w:bCs/>
          <w:sz w:val="24"/>
          <w:szCs w:val="13"/>
          <w:rtl/>
        </w:rPr>
        <w:t xml:space="preserve">٥٧ </w:t>
      </w:r>
      <w:hyperlink w:anchor="page58" w:history="1">
        <w:r>
          <w:rPr>
            <w:rFonts w:ascii="Times New Roman" w:hAnsi="Times New Roman" w:cs="B Nazanin"/>
            <w:bCs/>
            <w:sz w:val="24"/>
            <w:szCs w:val="13"/>
            <w:rtl/>
          </w:rPr>
          <w:t>د-١-٥) امنیت‌ و مدیریت‌ هویت‌ ؟؟؟؟؟؟؟؟؟؟؟؟؟؟؟؟؟؟؟؟؟؟؟؟؟؟؟؟؟؟؟؟؟؟؟؟؟؟؟؟؟؟؟؟؟؟؟؟؟؟؟؟؟؟؟؟؟؟؟؟؟؟؟؟؟؟؟؟؟؟؟؟؟؟؟؟؟؟؟؟؟؟؟؟؟؟؟؟؟؟؟؟؟؟؟؟؟؟؟؟؟؟؟؟؟؟؟؟؟؟؟؟؟؟؟؟؟؟؟؟؟؟؟؟؟؟؟؟؟؟؟؟</w:t>
        </w:r>
        <w:r>
          <w:rPr>
            <w:rFonts w:ascii="Times New Roman" w:hAnsi="Times New Roman" w:cs="B Nazanin"/>
            <w:bCs/>
            <w:sz w:val="24"/>
            <w:szCs w:val="13"/>
            <w:rtl/>
          </w:rPr>
          <w:t xml:space="preserve">؟؟؟؟؟ </w:t>
        </w:r>
      </w:hyperlink>
      <w:r>
        <w:rPr>
          <w:rFonts w:ascii="Times New Roman" w:hAnsi="Times New Roman" w:cs="B Nazanin"/>
          <w:bCs/>
          <w:sz w:val="24"/>
          <w:szCs w:val="13"/>
          <w:rtl/>
        </w:rPr>
        <w:t xml:space="preserve">٥٧ </w:t>
      </w:r>
      <w:hyperlink w:anchor="page58" w:history="1">
        <w:r>
          <w:rPr>
            <w:rFonts w:ascii="Times New Roman" w:hAnsi="Times New Roman" w:cs="B Nazanin"/>
            <w:bCs/>
            <w:sz w:val="24"/>
            <w:szCs w:val="13"/>
            <w:rtl/>
          </w:rPr>
          <w:t xml:space="preserve">د-١-٦) توافق‌نامه‌ سطح‌ خدمات </w:t>
        </w:r>
        <w:r>
          <w:rPr>
            <w:rFonts w:ascii="Times New Roman" w:hAnsi="Times New Roman" w:cs="B Nazanin"/>
            <w:bCs/>
            <w:sz w:val="13"/>
            <w:szCs w:val="13"/>
          </w:rPr>
          <w:t>(</w:t>
        </w:r>
        <w:r>
          <w:rPr>
            <w:rFonts w:ascii="Cambria" w:hAnsi="Cambria" w:cs="B Nazanin"/>
            <w:bCs/>
            <w:sz w:val="13"/>
            <w:szCs w:val="13"/>
          </w:rPr>
          <w:t>SLA</w:t>
        </w:r>
        <w:r>
          <w:rPr>
            <w:rFonts w:ascii="Times New Roman" w:hAnsi="Times New Roman" w:cs="B Nazanin"/>
            <w:bCs/>
            <w:sz w:val="13"/>
            <w:szCs w:val="13"/>
          </w:rPr>
          <w:t>)</w:t>
        </w:r>
        <w:r>
          <w:rPr>
            <w:rFonts w:ascii="Times New Roman" w:hAnsi="Times New Roman" w:cs="B Nazanin"/>
            <w:bCs/>
            <w:sz w:val="24"/>
            <w:szCs w:val="13"/>
            <w:rtl/>
          </w:rPr>
          <w:t xml:space="preserve"> ؟؟؟؟؟؟؟؟؟؟؟؟؟؟؟؟؟؟؟؟؟؟؟؟؟؟؟؟؟؟؟؟؟؟؟؟؟؟؟؟؟؟؟؟؟؟؟؟؟؟؟؟؟؟؟؟؟؟؟؟؟؟؟؟؟؟؟؟؟؟؟؟؟؟؟؟؟؟؟؟؟؟؟؟؟؟؟؟؟؟؟؟؟؟؟؟؟؟؟؟؟؟؟؟؟؟؟؟؟؟؟؟؟؟؟؟؟؟؟؟؟؟؟؟ </w:t>
        </w:r>
      </w:hyperlink>
      <w:r>
        <w:rPr>
          <w:rFonts w:ascii="Times New Roman" w:hAnsi="Times New Roman" w:cs="B Nazanin"/>
          <w:bCs/>
          <w:sz w:val="24"/>
          <w:szCs w:val="13"/>
          <w:rtl/>
        </w:rPr>
        <w:t xml:space="preserve">٥٧ </w:t>
      </w:r>
      <w:hyperlink w:anchor="page59" w:history="1">
        <w:r>
          <w:rPr>
            <w:rFonts w:ascii="Times New Roman" w:hAnsi="Times New Roman" w:cs="B Nazanin"/>
            <w:bCs/>
            <w:sz w:val="24"/>
            <w:szCs w:val="13"/>
            <w:rtl/>
          </w:rPr>
          <w:t>د-١-٧) پوشش‌ فرایندهای‌ ارجاع و</w:t>
        </w:r>
        <w:r>
          <w:rPr>
            <w:rFonts w:ascii="Times New Roman" w:hAnsi="Times New Roman" w:cs="B Nazanin"/>
            <w:bCs/>
            <w:sz w:val="24"/>
            <w:szCs w:val="13"/>
            <w:rtl/>
          </w:rPr>
          <w:t xml:space="preserve"> بازخورد ؟؟؟؟؟؟؟؟؟؟؟؟؟؟؟؟؟؟؟؟؟؟؟؟؟؟؟؟؟؟؟؟؟؟؟؟؟؟؟؟؟؟؟؟؟؟؟؟؟؟؟؟؟؟؟؟؟؟؟؟؟؟؟؟؟؟؟؟؟؟؟؟؟؟؟؟؟؟؟؟؟؟؟؟؟؟؟؟؟؟؟؟؟؟؟؟؟؟؟؟؟؟؟؟؟؟؟؟؟؟؟؟؟؟؟؟ </w:t>
        </w:r>
      </w:hyperlink>
      <w:r>
        <w:rPr>
          <w:rFonts w:ascii="Times New Roman" w:hAnsi="Times New Roman" w:cs="B Nazanin"/>
          <w:bCs/>
          <w:sz w:val="24"/>
          <w:szCs w:val="13"/>
          <w:rtl/>
        </w:rPr>
        <w:t>٥٨</w:t>
      </w:r>
    </w:p>
    <w:p w:rsidR="008878CE" w:rsidRDefault="008878CE">
      <w:pPr>
        <w:widowControl w:val="0"/>
        <w:autoSpaceDE w:val="0"/>
        <w:autoSpaceDN w:val="0"/>
        <w:adjustRightInd w:val="0"/>
        <w:spacing w:after="0" w:line="8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40"/>
        <w:rPr>
          <w:rFonts w:ascii="Times New Roman" w:hAnsi="Times New Roman" w:cs="Times New Roman"/>
          <w:sz w:val="24"/>
          <w:szCs w:val="24"/>
        </w:rPr>
      </w:pPr>
      <w:r>
        <w:rPr>
          <w:rFonts w:ascii="Times New Roman" w:hAnsi="Times New Roman" w:cs="B Nazanin" w:hint="cs"/>
          <w:bCs/>
          <w:sz w:val="24"/>
          <w:szCs w:val="24"/>
          <w:rtl/>
        </w:rPr>
        <w:t>٣</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669504"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2" name="_x0000_s103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FA3E3E8" id="_x0000_s103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9"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507" w:lineRule="auto"/>
        <w:ind w:left="240"/>
        <w:jc w:val="center"/>
        <w:rPr>
          <w:rFonts w:ascii="Times New Roman" w:hAnsi="Times New Roman" w:cs="Times New Roman"/>
          <w:sz w:val="24"/>
          <w:szCs w:val="24"/>
        </w:rPr>
      </w:pPr>
      <w:bookmarkStart w:id="5" w:name="page5"/>
      <w:bookmarkEnd w:id="5"/>
      <w:r>
        <w:rPr>
          <w:noProof/>
        </w:rPr>
        <w:lastRenderedPageBreak/>
        <mc:AlternateContent>
          <mc:Choice Requires="wps">
            <w:drawing>
              <wp:anchor distT="0" distB="0" distL="114300" distR="114300" simplePos="0" relativeHeight="25167052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3" name="_x0000_s10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1DD7A5B" id="_x0000_s1037"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Chid4kxAEAAG4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67155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4" name="_x0000_s103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196E4F9" id="_x0000_s1038"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67257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5" name="_x0000_s103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C67D7E7" id="_x0000_s1039"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CXAmbpxQEAAG8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hyperlink w:anchor="page59" w:history="1">
        <w:r>
          <w:rPr>
            <w:rFonts w:ascii="Times New Roman" w:hAnsi="Times New Roman" w:cs="B Nazanin"/>
            <w:bCs/>
            <w:sz w:val="24"/>
            <w:szCs w:val="14"/>
            <w:rtl/>
          </w:rPr>
          <w:t xml:space="preserve">د-١-٨) انطباق با اسناد بالادستی‌ </w:t>
        </w:r>
        <w:r>
          <w:rPr>
            <w:rFonts w:ascii="Times New Roman" w:hAnsi="Times New Roman" w:cs="B Nazanin"/>
            <w:bCs/>
            <w:sz w:val="24"/>
            <w:szCs w:val="14"/>
            <w:rtl/>
          </w:rPr>
          <w:t xml:space="preserve">؟؟؟؟؟؟؟؟؟؟؟؟؟؟؟؟؟؟؟؟؟؟؟؟؟؟؟؟؟؟؟؟؟؟؟؟؟؟؟؟؟؟؟؟؟؟؟؟؟؟؟؟؟؟؟؟؟؟؟؟؟؟؟؟؟؟؟؟؟؟؟؟؟؟؟؟؟؟؟؟؟؟؟؟؟؟؟؟؟؟؟؟؟؟؟؟؟؟؟؟؟؟؟؟؟؟؟؟؟؟؟؟؟؟؟؟؟؟؟؟؟؟؟؟؟؟؟؟؟؟؟؟؟؟ </w:t>
        </w:r>
      </w:hyperlink>
      <w:r>
        <w:rPr>
          <w:rFonts w:ascii="Times New Roman" w:hAnsi="Times New Roman" w:cs="B Nazanin" w:hint="cs"/>
          <w:bCs/>
          <w:sz w:val="24"/>
          <w:szCs w:val="14"/>
          <w:rtl/>
        </w:rPr>
        <w:t>٥٨</w:t>
      </w:r>
      <w:r>
        <w:rPr>
          <w:rFonts w:ascii="Times New Roman" w:hAnsi="Times New Roman" w:cs="B Nazanin"/>
          <w:bCs/>
          <w:sz w:val="24"/>
          <w:szCs w:val="14"/>
          <w:rtl/>
        </w:rPr>
        <w:t xml:space="preserve"> </w:t>
      </w:r>
      <w:hyperlink w:anchor="page59" w:history="1">
        <w:r>
          <w:rPr>
            <w:rFonts w:ascii="Times New Roman" w:hAnsi="Times New Roman" w:cs="B Nazanin"/>
            <w:bCs/>
            <w:sz w:val="24"/>
            <w:szCs w:val="14"/>
            <w:rtl/>
          </w:rPr>
          <w:t>د-١-٩) سهولت‌ استفاده و کاربرپسندی‌ ؟؟؟؟؟؟؟؟؟؟؟؟؟؟؟؟؟؟؟؟؟؟؟؟؟؟؟؟؟؟؟؟؟؟؟؟؟؟؟؟؟؟؟؟؟؟؟؟؟؟؟؟؟؟؟؟</w:t>
        </w:r>
        <w:r>
          <w:rPr>
            <w:rFonts w:ascii="Times New Roman" w:hAnsi="Times New Roman" w:cs="B Nazanin"/>
            <w:bCs/>
            <w:sz w:val="24"/>
            <w:szCs w:val="14"/>
            <w:rtl/>
          </w:rPr>
          <w:t xml:space="preserve">؟؟؟؟؟؟؟؟؟؟؟؟؟؟؟؟؟؟؟؟؟؟؟؟؟؟؟؟؟؟؟؟؟؟؟؟؟؟؟؟؟؟؟؟؟؟؟؟؟؟؟؟؟؟؟؟؟؟؟؟؟؟؟؟؟؟؟؟ </w:t>
        </w:r>
      </w:hyperlink>
      <w:r>
        <w:rPr>
          <w:rFonts w:ascii="Times New Roman" w:hAnsi="Times New Roman" w:cs="B Nazanin"/>
          <w:bCs/>
          <w:sz w:val="24"/>
          <w:szCs w:val="14"/>
          <w:rtl/>
        </w:rPr>
        <w:t xml:space="preserve">٥٨ </w:t>
      </w:r>
      <w:hyperlink w:anchor="page59" w:history="1">
        <w:r>
          <w:rPr>
            <w:rFonts w:ascii="Times New Roman" w:hAnsi="Times New Roman" w:cs="B Nazanin"/>
            <w:bCs/>
            <w:sz w:val="24"/>
            <w:szCs w:val="14"/>
            <w:rtl/>
          </w:rPr>
          <w:t xml:space="preserve">د-١-١٠) قابلیت‌ رصد و ارزیابی‌ دوسویه‌ ارجاعات؟؟؟؟؟؟؟؟؟؟؟؟؟؟؟؟؟؟؟؟؟؟؟؟؟؟؟؟؟؟؟؟؟؟؟؟؟؟؟؟؟؟؟؟؟؟؟؟؟؟؟؟؟؟؟؟؟؟؟؟؟؟؟؟؟؟؟؟؟؟؟؟؟؟؟؟؟؟؟؟؟؟؟؟؟؟؟؟؟؟؟؟؟؟؟؟؟؟؟؟؟؟؟؟؟؟؟؟؟ </w:t>
        </w:r>
      </w:hyperlink>
      <w:r>
        <w:rPr>
          <w:rFonts w:ascii="Times New Roman" w:hAnsi="Times New Roman" w:cs="B Nazanin"/>
          <w:bCs/>
          <w:sz w:val="24"/>
          <w:szCs w:val="14"/>
          <w:rtl/>
        </w:rPr>
        <w:t>٥٨</w:t>
      </w:r>
      <w:r>
        <w:rPr>
          <w:rFonts w:ascii="Times New Roman" w:hAnsi="Times New Roman" w:cs="B Nazanin"/>
          <w:bCs/>
          <w:sz w:val="24"/>
          <w:szCs w:val="14"/>
          <w:rtl/>
        </w:rPr>
        <w:t xml:space="preserve"> </w:t>
      </w:r>
      <w:hyperlink w:anchor="page59" w:history="1">
        <w:r>
          <w:rPr>
            <w:rFonts w:ascii="Times New Roman" w:hAnsi="Times New Roman" w:cs="B Nazanin"/>
            <w:bCs/>
            <w:sz w:val="24"/>
            <w:szCs w:val="14"/>
            <w:rtl/>
          </w:rPr>
          <w:t xml:space="preserve">د-١-١١) مدیریت‌ ظرفیت‌ و طراحی‌ مقیاسپذیری‌ زیرساخت‌ ؟؟؟؟؟؟؟؟؟؟؟؟؟؟؟؟؟؟؟؟؟؟؟؟؟؟؟؟؟؟؟؟؟؟؟؟؟؟؟؟؟؟؟؟؟؟؟؟؟؟؟؟؟؟؟؟؟؟؟؟؟؟؟؟؟؟؟؟؟؟؟؟؟؟؟؟؟؟؟؟؟؟؟؟؟؟؟؟؟؟ </w:t>
        </w:r>
      </w:hyperlink>
      <w:r>
        <w:rPr>
          <w:rFonts w:ascii="Times New Roman" w:hAnsi="Times New Roman" w:cs="B Nazanin"/>
          <w:bCs/>
          <w:sz w:val="24"/>
          <w:szCs w:val="14"/>
          <w:rtl/>
        </w:rPr>
        <w:t xml:space="preserve">٥٨ </w:t>
      </w:r>
      <w:hyperlink w:anchor="page60" w:history="1">
        <w:r>
          <w:rPr>
            <w:rFonts w:ascii="Times New Roman" w:hAnsi="Times New Roman" w:cs="B Nazanin"/>
            <w:bCs/>
            <w:sz w:val="24"/>
            <w:szCs w:val="14"/>
            <w:rtl/>
          </w:rPr>
          <w:t>د-٢) فرایندها و خدمات الکترونیکی‌ ؟؟؟؟؟؟؟؟؟؟؟؟؟؟؟؟؟؟؟؟؟؟</w:t>
        </w:r>
        <w:r>
          <w:rPr>
            <w:rFonts w:ascii="Times New Roman" w:hAnsi="Times New Roman" w:cs="B Nazanin"/>
            <w:bCs/>
            <w:sz w:val="24"/>
            <w:szCs w:val="14"/>
            <w:rtl/>
          </w:rPr>
          <w:t xml:space="preserve">؟؟؟؟؟؟؟؟؟؟؟؟؟؟؟؟؟؟؟؟؟؟؟؟؟؟؟؟؟؟؟؟؟؟؟؟؟؟؟؟؟؟؟؟؟؟؟؟؟؟؟؟؟؟؟؟؟؟؟؟؟؟؟؟؟؟؟؟؟؟؟؟؟؟؟؟؟؟؟؟؟؟؟؟؟؟؟؟؟؟؟؟؟؟؟؟؟؟؟؟؟؟؟؟؟؟؟؟؟؟؟؟؟ </w:t>
        </w:r>
      </w:hyperlink>
      <w:r>
        <w:rPr>
          <w:rFonts w:ascii="Times New Roman" w:hAnsi="Times New Roman" w:cs="B Nazanin"/>
          <w:bCs/>
          <w:sz w:val="24"/>
          <w:szCs w:val="14"/>
          <w:rtl/>
        </w:rPr>
        <w:t xml:space="preserve">٥٩ </w:t>
      </w:r>
      <w:hyperlink w:anchor="page60" w:history="1">
        <w:r>
          <w:rPr>
            <w:rFonts w:ascii="Times New Roman" w:hAnsi="Times New Roman" w:cs="B Nazanin"/>
            <w:bCs/>
            <w:sz w:val="24"/>
            <w:szCs w:val="14"/>
            <w:rtl/>
          </w:rPr>
          <w:t>د-٢-١) فرایندهای‌ تعیین‌ و رصد نقشه‌ ارجاع ؟؟؟؟؟؟؟؟؟؟؟؟؟؟؟؟؟؟؟؟؟؟؟؟؟؟؟؟؟؟؟؟؟؟؟؟؟؟؟؟؟؟؟؟؟؟؟؟؟؟؟؟؟؟؟؟؟؟؟؟؟؟؟؟؟؟؟؟؟؟</w:t>
        </w:r>
        <w:r>
          <w:rPr>
            <w:rFonts w:ascii="Times New Roman" w:hAnsi="Times New Roman" w:cs="B Nazanin"/>
            <w:bCs/>
            <w:sz w:val="24"/>
            <w:szCs w:val="14"/>
            <w:rtl/>
          </w:rPr>
          <w:t xml:space="preserve">؟؟؟؟؟؟؟؟؟؟؟؟؟؟؟؟؟؟؟؟؟؟؟؟؟؟؟؟؟؟؟؟؟؟؟؟؟؟؟؟؟؟؟؟؟ </w:t>
        </w:r>
      </w:hyperlink>
      <w:r>
        <w:rPr>
          <w:rFonts w:ascii="Times New Roman" w:hAnsi="Times New Roman" w:cs="B Nazanin"/>
          <w:bCs/>
          <w:sz w:val="24"/>
          <w:szCs w:val="14"/>
          <w:rtl/>
        </w:rPr>
        <w:t>٥٩</w:t>
      </w:r>
    </w:p>
    <w:p w:rsidR="008878CE" w:rsidRDefault="000273DA">
      <w:pPr>
        <w:widowControl w:val="0"/>
        <w:autoSpaceDE w:val="0"/>
        <w:autoSpaceDN w:val="0"/>
        <w:bidi/>
        <w:adjustRightInd w:val="0"/>
        <w:spacing w:after="0" w:line="240" w:lineRule="auto"/>
        <w:ind w:left="480"/>
        <w:rPr>
          <w:rFonts w:ascii="Times New Roman" w:hAnsi="Times New Roman" w:cs="Times New Roman"/>
          <w:sz w:val="24"/>
          <w:szCs w:val="24"/>
        </w:rPr>
      </w:pPr>
      <w:hyperlink w:anchor="page60" w:history="1">
        <w:r>
          <w:rPr>
            <w:rFonts w:ascii="Times New Roman" w:hAnsi="Times New Roman" w:cs="B Nazanin"/>
            <w:bCs/>
            <w:sz w:val="24"/>
            <w:rtl/>
          </w:rPr>
          <w:t>د-٢-٢) فرایندهای‌ سطح‌ یک‌ (مراکز، خانه‌های‌ بهداشت‌ و سایر واحدهای‌ بهداشت‌ دارای‌ خدمات پزشک‌ خانواده)</w:t>
        </w:r>
      </w:hyperlink>
    </w:p>
    <w:p w:rsidR="008878CE" w:rsidRDefault="000273DA">
      <w:pPr>
        <w:widowControl w:val="0"/>
        <w:overflowPunct w:val="0"/>
        <w:autoSpaceDE w:val="0"/>
        <w:autoSpaceDN w:val="0"/>
        <w:bidi/>
        <w:adjustRightInd w:val="0"/>
        <w:spacing w:after="0" w:line="645" w:lineRule="auto"/>
        <w:ind w:left="480" w:firstLine="9"/>
        <w:jc w:val="both"/>
        <w:rPr>
          <w:rFonts w:ascii="Times New Roman" w:hAnsi="Times New Roman" w:cs="Times New Roman"/>
          <w:sz w:val="24"/>
          <w:szCs w:val="24"/>
        </w:rPr>
      </w:pPr>
      <w:hyperlink w:anchor="page60" w:history="1">
        <w:r>
          <w:rPr>
            <w:rFonts w:ascii="Times New Roman" w:hAnsi="Times New Roman" w:cs="B Nazanin"/>
            <w:bCs/>
            <w:sz w:val="24"/>
            <w:szCs w:val="11"/>
            <w:rtl/>
          </w:rPr>
          <w:t>؟؟؟؟؟؟؟؟؟؟؟؟؟؟؟؟؟؟؟؟؟؟؟؟؟؟؟؟؟؟؟؟؟؟؟؟؟؟؟؟؟؟؟؟؟؟؟؟؟؟؟؟؟؟؟؟؟؟؟؟؟؟؟؟؟؟؟؟؟؟؟؟؟؟؟؟؟؟؟؟؟؟؟؟؟؟؟؟؟؟؟؟؟؟؟؟؟؟؟؟؟؟؟؟؟؟؟؟؟؟؟؟؟؟؟؟؟؟؟؟؟؟؟؟؟؟؟؟؟؟؟؟؟؟؟؟؟؟؟؟؟؟؟؟؟؟؟؟؟؟؟؟؟؟؟؟؟؟؟؟؟؟؟؟؟؟؟؟؟؟؟؟؟؟؟؟؟؟؟؟؟؟؟؟؟؟؟؟؟؟؟؟ ٥٩</w:t>
        </w:r>
      </w:hyperlink>
      <w:r>
        <w:rPr>
          <w:rFonts w:ascii="Times New Roman" w:hAnsi="Times New Roman" w:cs="B Nazanin"/>
          <w:bCs/>
          <w:sz w:val="24"/>
          <w:szCs w:val="11"/>
          <w:rtl/>
        </w:rPr>
        <w:t xml:space="preserve"> </w:t>
      </w:r>
      <w:hyperlink w:anchor="page60" w:history="1">
        <w:r>
          <w:rPr>
            <w:rFonts w:ascii="Times New Roman" w:hAnsi="Times New Roman" w:cs="B Nazanin"/>
            <w:bCs/>
            <w:sz w:val="24"/>
            <w:szCs w:val="11"/>
            <w:rtl/>
          </w:rPr>
          <w:t>د-٢-٣) فرایندهای‌ سطح‌ دو (مراکز ت</w:t>
        </w:r>
        <w:r>
          <w:rPr>
            <w:rFonts w:ascii="Times New Roman" w:hAnsi="Times New Roman" w:cs="B Nazanin"/>
            <w:bCs/>
            <w:sz w:val="24"/>
            <w:szCs w:val="11"/>
            <w:rtl/>
          </w:rPr>
          <w:t xml:space="preserve">خصصی‌ و فوق تخصصی‌) ؟؟؟؟؟؟؟؟؟؟؟؟؟؟؟؟؟؟؟؟؟؟؟؟؟؟؟؟؟؟؟؟؟؟؟؟؟؟؟؟؟؟؟؟؟؟؟؟؟؟؟؟؟؟؟؟؟؟؟؟؟؟؟؟؟؟؟؟؟؟؟؟؟؟؟؟؟؟؟؟؟؟؟؟؟؟ </w:t>
        </w:r>
      </w:hyperlink>
      <w:r>
        <w:rPr>
          <w:rFonts w:ascii="Times New Roman" w:hAnsi="Times New Roman" w:cs="B Nazanin"/>
          <w:bCs/>
          <w:sz w:val="24"/>
          <w:szCs w:val="11"/>
          <w:rtl/>
        </w:rPr>
        <w:t xml:space="preserve">٥٩ </w:t>
      </w:r>
      <w:hyperlink w:anchor="page61" w:history="1">
        <w:r>
          <w:rPr>
            <w:rFonts w:ascii="Times New Roman" w:hAnsi="Times New Roman" w:cs="B Nazanin"/>
            <w:bCs/>
            <w:sz w:val="24"/>
            <w:szCs w:val="11"/>
            <w:rtl/>
          </w:rPr>
          <w:t>د-٢-٤) فرایندهای‌ نسخه‌پیچی‌ و پاراکلینیک‌ ؟؟؟؟؟؟؟؟؟؟؟؟؟؟؟؟؟؟؟؟؟؟؟؟؟؟؟؟؟؟؟؟؟؟؟؟؟؟؟؟؟؟؟؟؟؟؟؟؟؟؟؟؟؟؟؟؟؟؟؟؟؟؟؟؟؟؟؟؟؟؟؟؟؟؟؟؟</w:t>
        </w:r>
        <w:r>
          <w:rPr>
            <w:rFonts w:ascii="Times New Roman" w:hAnsi="Times New Roman" w:cs="B Nazanin"/>
            <w:bCs/>
            <w:sz w:val="24"/>
            <w:szCs w:val="11"/>
            <w:rtl/>
          </w:rPr>
          <w:t xml:space="preserve">؟؟؟؟؟؟؟؟؟؟؟؟؟؟؟؟؟؟؟؟؟؟؟؟؟؟؟؟؟؟؟؟؟؟؟؟؟؟ </w:t>
        </w:r>
      </w:hyperlink>
      <w:r>
        <w:rPr>
          <w:rFonts w:ascii="Times New Roman" w:hAnsi="Times New Roman" w:cs="B Nazanin"/>
          <w:bCs/>
          <w:sz w:val="24"/>
          <w:szCs w:val="11"/>
          <w:rtl/>
        </w:rPr>
        <w:t xml:space="preserve">٦٠ </w:t>
      </w:r>
      <w:hyperlink w:anchor="page61" w:history="1">
        <w:r>
          <w:rPr>
            <w:rFonts w:ascii="Times New Roman" w:hAnsi="Times New Roman" w:cs="B Nazanin"/>
            <w:bCs/>
            <w:sz w:val="24"/>
            <w:szCs w:val="11"/>
            <w:rtl/>
          </w:rPr>
          <w:t xml:space="preserve">د-٢-٥) فرایندهای‌ بستری‌ ؟؟؟؟؟؟؟؟؟؟؟؟؟؟؟؟؟؟؟؟؟؟؟؟؟؟؟؟؟؟؟؟؟؟؟؟؟؟؟؟؟؟؟؟؟؟؟؟؟؟؟؟؟؟؟؟؟؟؟؟؟؟؟؟؟؟؟؟؟؟؟؟؟؟؟؟؟؟؟؟؟؟؟؟؟؟؟؟؟؟؟؟؟؟؟؟؟؟؟؟؟؟؟؟؟؟؟؟؟؟؟؟؟؟؟؟؟؟؟؟؟؟؟؟؟؟؟؟؟؟؟؟؟؟؟؟؟؟؟؟؟؟؟؟؟؟ </w:t>
        </w:r>
      </w:hyperlink>
      <w:r>
        <w:rPr>
          <w:rFonts w:ascii="Times New Roman" w:hAnsi="Times New Roman" w:cs="B Nazanin"/>
          <w:bCs/>
          <w:sz w:val="24"/>
          <w:szCs w:val="11"/>
          <w:rtl/>
        </w:rPr>
        <w:t xml:space="preserve">٦٠ </w:t>
      </w:r>
      <w:hyperlink w:anchor="page61" w:history="1">
        <w:r>
          <w:rPr>
            <w:rFonts w:ascii="Times New Roman" w:hAnsi="Times New Roman" w:cs="B Nazanin"/>
            <w:bCs/>
            <w:sz w:val="24"/>
            <w:szCs w:val="11"/>
            <w:rtl/>
          </w:rPr>
          <w:t xml:space="preserve">د-٢-٦) فرایندهای‌ اورژانس‌ ؟؟؟؟؟؟؟؟؟؟؟؟؟؟؟؟؟؟؟؟؟؟؟؟؟؟؟؟؟؟؟؟؟؟؟؟؟؟؟؟؟؟؟؟؟؟؟؟؟؟؟؟؟؟؟؟؟؟؟؟؟؟؟؟؟؟؟؟؟؟؟؟؟؟؟؟؟؟؟؟؟؟؟؟؟؟؟؟؟؟؟؟؟؟؟؟؟؟؟؟؟؟؟؟؟؟؟؟؟؟؟؟؟؟؟؟؟؟؟؟؟؟؟؟؟؟؟؟؟؟؟؟؟؟؟؟؟؟؟؟؟؟؟؟؟ </w:t>
        </w:r>
      </w:hyperlink>
      <w:r>
        <w:rPr>
          <w:rFonts w:ascii="Times New Roman" w:hAnsi="Times New Roman" w:cs="B Nazanin"/>
          <w:bCs/>
          <w:sz w:val="24"/>
          <w:szCs w:val="11"/>
          <w:rtl/>
        </w:rPr>
        <w:t xml:space="preserve">٦٠ </w:t>
      </w:r>
      <w:hyperlink w:anchor="page62" w:history="1">
        <w:r>
          <w:rPr>
            <w:rFonts w:ascii="Times New Roman" w:hAnsi="Times New Roman" w:cs="B Nazanin"/>
            <w:bCs/>
            <w:sz w:val="24"/>
            <w:szCs w:val="11"/>
            <w:rtl/>
          </w:rPr>
          <w:t>د-٢-٧) داشبوردها و گزارشات نقشه‌ ارجاع ها</w:t>
        </w:r>
        <w:r>
          <w:rPr>
            <w:rFonts w:ascii="Times New Roman" w:hAnsi="Times New Roman" w:cs="B Nazanin"/>
            <w:bCs/>
            <w:sz w:val="24"/>
            <w:szCs w:val="11"/>
            <w:rtl/>
          </w:rPr>
          <w:t xml:space="preserve">ی‌ بیمه‌ای‌ و مالی‌؟؟؟؟؟؟؟؟؟؟؟؟؟؟؟؟؟؟؟؟؟؟؟؟؟؟؟؟؟؟؟؟؟؟؟؟؟؟؟؟؟؟؟؟؟؟؟؟؟؟؟؟؟؟؟؟؟؟؟؟؟؟؟؟؟؟؟؟؟؟؟؟؟؟؟؟؟؟؟؟؟؟؟؟؟؟ </w:t>
        </w:r>
      </w:hyperlink>
      <w:r>
        <w:rPr>
          <w:rFonts w:ascii="Times New Roman" w:hAnsi="Times New Roman" w:cs="B Nazanin"/>
          <w:bCs/>
          <w:sz w:val="24"/>
          <w:szCs w:val="11"/>
          <w:rtl/>
        </w:rPr>
        <w:t xml:space="preserve">٦١ </w:t>
      </w:r>
      <w:hyperlink w:anchor="page62" w:history="1">
        <w:r>
          <w:rPr>
            <w:rFonts w:ascii="Times New Roman" w:hAnsi="Times New Roman" w:cs="B Nazanin"/>
            <w:bCs/>
            <w:sz w:val="24"/>
            <w:szCs w:val="11"/>
            <w:rtl/>
          </w:rPr>
          <w:t>د-٢-٨) پایش‌ و تحلیل‌ دادهها ؟؟؟؟؟؟؟؟؟؟؟؟؟؟؟؟؟؟؟؟؟؟؟؟؟؟؟؟؟؟؟؟؟؟؟؟؟؟؟؟؟؟؟؟؟؟؟؟؟؟؟؟؟؟؟؟؟؟؟؟؟؟؟؟؟؟؟؟؟؟؟؟؟؟؟؟؟؟؟؟؟؟؟؟؟؟؟؟؟؟؟؟</w:t>
        </w:r>
        <w:r>
          <w:rPr>
            <w:rFonts w:ascii="Times New Roman" w:hAnsi="Times New Roman" w:cs="B Nazanin"/>
            <w:bCs/>
            <w:sz w:val="24"/>
            <w:szCs w:val="11"/>
            <w:rtl/>
          </w:rPr>
          <w:t xml:space="preserve">؟؟؟؟؟؟؟؟؟؟؟؟؟؟؟؟؟؟؟؟؟؟؟؟؟؟؟؟؟؟؟؟؟؟؟؟؟؟؟؟؟؟؟؟؟؟؟؟؟ </w:t>
        </w:r>
      </w:hyperlink>
      <w:r>
        <w:rPr>
          <w:rFonts w:ascii="Times New Roman" w:hAnsi="Times New Roman" w:cs="B Nazanin"/>
          <w:bCs/>
          <w:sz w:val="24"/>
          <w:szCs w:val="11"/>
          <w:rtl/>
        </w:rPr>
        <w:t>٦١</w:t>
      </w:r>
    </w:p>
    <w:p w:rsidR="008878CE" w:rsidRDefault="008878CE">
      <w:pPr>
        <w:widowControl w:val="0"/>
        <w:autoSpaceDE w:val="0"/>
        <w:autoSpaceDN w:val="0"/>
        <w:adjustRightInd w:val="0"/>
        <w:spacing w:after="0" w:line="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591" w:lineRule="auto"/>
        <w:ind w:left="240" w:hanging="240"/>
        <w:jc w:val="both"/>
        <w:rPr>
          <w:rFonts w:ascii="Times New Roman" w:hAnsi="Times New Roman" w:cs="Times New Roman"/>
          <w:sz w:val="24"/>
          <w:szCs w:val="24"/>
        </w:rPr>
      </w:pPr>
      <w:hyperlink w:anchor="page62" w:history="1">
        <w:r>
          <w:rPr>
            <w:rFonts w:ascii="Times New Roman" w:hAnsi="Times New Roman" w:cs="B Nazanin" w:hint="cs"/>
            <w:bCs/>
            <w:sz w:val="24"/>
            <w:szCs w:val="12"/>
            <w:rtl/>
          </w:rPr>
          <w:t>ه</w:t>
        </w:r>
        <w:r>
          <w:rPr>
            <w:rFonts w:ascii="Times New Roman" w:hAnsi="Times New Roman" w:cs="B Nazanin"/>
            <w:bCs/>
            <w:sz w:val="24"/>
            <w:szCs w:val="12"/>
            <w:rtl/>
          </w:rPr>
          <w:t>) تامین‌ مالی‌ و خرید راهبردی‌ ؟؟؟؟؟؟؟؟؟؟؟؟؟؟؟؟؟؟؟؟؟؟؟؟؟؟؟؟؟؟؟؟؟؟؟؟؟؟؟؟؟؟؟؟؟؟؟؟؟؟؟؟؟؟؟؟؟؟؟؟؟؟؟؟؟؟؟؟؟؟؟؟؟؟؟؟؟؟؟؟؟؟؟؟؟؟؟؟؟؟؟؟؟؟؟؟؟؟؟؟؟؟؟؟؟؟؟؟؟؟؟؟؟؟؟؟؟؟؟؟؟؟؟؟؟؟؟؟؟؟؟؟؟؟؟؟؟؟؟؟؟؟؟؟</w:t>
        </w:r>
        <w:r>
          <w:rPr>
            <w:rFonts w:ascii="Times New Roman" w:hAnsi="Times New Roman" w:cs="B Nazanin"/>
            <w:bCs/>
            <w:sz w:val="24"/>
            <w:szCs w:val="12"/>
            <w:rtl/>
          </w:rPr>
          <w:t>؟؟؟؟؟؟؟ ٦١</w:t>
        </w:r>
      </w:hyperlink>
      <w:r>
        <w:rPr>
          <w:rFonts w:ascii="Times New Roman" w:hAnsi="Times New Roman" w:cs="B Nazanin"/>
          <w:bCs/>
          <w:sz w:val="24"/>
          <w:szCs w:val="12"/>
          <w:rtl/>
        </w:rPr>
        <w:t xml:space="preserve"> </w:t>
      </w:r>
      <w:hyperlink w:anchor="page62" w:history="1">
        <w:r>
          <w:rPr>
            <w:rFonts w:ascii="Times New Roman" w:hAnsi="Times New Roman" w:cs="B Nazanin"/>
            <w:bCs/>
            <w:sz w:val="24"/>
            <w:szCs w:val="12"/>
            <w:rtl/>
          </w:rPr>
          <w:t xml:space="preserve">ه- ١) تجمیع‌ منابع‌ ؟؟؟؟؟؟؟؟؟؟؟؟؟؟؟؟؟؟؟؟؟؟؟؟؟؟؟؟؟؟؟؟؟؟؟؟؟؟؟؟؟؟؟؟؟؟؟؟؟؟؟؟؟؟؟؟؟؟؟؟؟؟؟؟؟؟؟؟؟؟؟؟؟؟؟؟؟؟؟؟؟؟؟؟؟؟؟؟؟؟؟؟؟؟؟؟؟؟؟؟؟؟؟؟؟؟؟؟؟؟؟؟؟؟؟؟؟؟؟؟؟؟؟؟؟؟؟؟؟؟؟؟؟؟؟؟؟؟؟؟؟؟؟؟؟؟؟؟؟؟؟؟؟؟؟؟؟؟؟؟؟؟؟؟؟؟؟ </w:t>
        </w:r>
      </w:hyperlink>
      <w:r>
        <w:rPr>
          <w:rFonts w:ascii="Times New Roman" w:hAnsi="Times New Roman" w:cs="B Nazanin"/>
          <w:bCs/>
          <w:sz w:val="24"/>
          <w:szCs w:val="12"/>
          <w:rtl/>
        </w:rPr>
        <w:t xml:space="preserve">٦١ </w:t>
      </w:r>
      <w:hyperlink w:anchor="page63" w:history="1">
        <w:r>
          <w:rPr>
            <w:rFonts w:ascii="Times New Roman" w:hAnsi="Times New Roman" w:cs="B Nazanin"/>
            <w:bCs/>
            <w:sz w:val="24"/>
            <w:szCs w:val="12"/>
            <w:rtl/>
          </w:rPr>
          <w:t>ه-</w:t>
        </w:r>
        <w:r>
          <w:rPr>
            <w:rFonts w:ascii="Times New Roman" w:hAnsi="Times New Roman" w:cs="B Nazanin"/>
            <w:bCs/>
            <w:sz w:val="24"/>
            <w:szCs w:val="12"/>
            <w:rtl/>
          </w:rPr>
          <w:t xml:space="preserve">٢) نظام پرداخت‌ سطح‌ اول ؟؟؟؟؟؟؟؟؟؟؟؟؟؟؟؟؟؟؟؟؟؟؟؟؟؟؟؟؟؟؟؟؟؟؟؟؟؟؟؟؟؟؟؟؟؟؟؟؟؟؟؟؟؟؟؟؟؟؟؟؟؟؟؟؟؟؟؟؟؟؟؟؟؟؟؟؟؟؟؟؟؟؟؟؟؟؟؟؟؟؟؟؟؟؟؟؟؟؟؟؟؟؟؟؟؟؟؟؟؟؟؟؟؟؟؟؟؟؟؟؟؟؟؟؟؟؟؟؟؟؟؟؟؟؟؟؟؟؟؟؟؟؟؟؟؟؟ </w:t>
        </w:r>
      </w:hyperlink>
      <w:r>
        <w:rPr>
          <w:rFonts w:ascii="Times New Roman" w:hAnsi="Times New Roman" w:cs="B Nazanin"/>
          <w:bCs/>
          <w:sz w:val="24"/>
          <w:szCs w:val="12"/>
          <w:rtl/>
        </w:rPr>
        <w:t xml:space="preserve">٦٢ </w:t>
      </w:r>
      <w:hyperlink w:anchor="page65" w:history="1">
        <w:r>
          <w:rPr>
            <w:rFonts w:ascii="Times New Roman" w:hAnsi="Times New Roman" w:cs="B Nazanin"/>
            <w:bCs/>
            <w:sz w:val="24"/>
            <w:szCs w:val="12"/>
            <w:rtl/>
          </w:rPr>
          <w:t>ه-٣) چگونگی‌ پرداخت‌ به‌ تیم‌ سلامت‌ در سطح‌ یک‌ ؟؟؟؟؟</w:t>
        </w:r>
        <w:r>
          <w:rPr>
            <w:rFonts w:ascii="Times New Roman" w:hAnsi="Times New Roman" w:cs="B Nazanin"/>
            <w:bCs/>
            <w:sz w:val="24"/>
            <w:szCs w:val="12"/>
            <w:rtl/>
          </w:rPr>
          <w:t xml:space="preserve">؟؟؟؟؟؟؟؟؟؟؟؟؟؟؟؟؟؟؟؟؟؟؟؟؟؟؟؟؟؟؟؟؟؟؟؟؟؟؟؟؟؟؟؟؟؟؟؟؟؟؟؟؟؟؟؟؟؟؟؟؟؟؟؟؟؟؟؟؟؟؟؟؟؟؟؟؟؟؟؟؟؟؟؟؟؟؟؟؟؟؟؟؟؟؟؟؟؟؟؟؟؟؟؟ </w:t>
        </w:r>
      </w:hyperlink>
      <w:r>
        <w:rPr>
          <w:rFonts w:ascii="Times New Roman" w:hAnsi="Times New Roman" w:cs="B Nazanin"/>
          <w:bCs/>
          <w:sz w:val="24"/>
          <w:szCs w:val="12"/>
          <w:rtl/>
        </w:rPr>
        <w:t xml:space="preserve">٦٤ </w:t>
      </w:r>
      <w:hyperlink w:anchor="page68" w:history="1">
        <w:r>
          <w:rPr>
            <w:rFonts w:ascii="Times New Roman" w:hAnsi="Times New Roman" w:cs="B Nazanin"/>
            <w:bCs/>
            <w:sz w:val="24"/>
            <w:szCs w:val="12"/>
            <w:rtl/>
          </w:rPr>
          <w:t>ه-٤) خودپرداخت‌ (فرانشیز) بیماران در سطح‌ یک‌ ؟؟؟؟؟؟؟؟؟؟؟؟؟؟؟؟؟؟؟؟؟؟؟؟؟؟؟؟؟؟؟؟؟؟؟؟؟؟؟؟؟؟؟؟؟؟؟؟؟؟؟؟؟؟؟؟؟؟؟؟؟؟؟؟؟؟؟؟؟؟؟؟؟؟؟؟</w:t>
        </w:r>
        <w:r>
          <w:rPr>
            <w:rFonts w:ascii="Times New Roman" w:hAnsi="Times New Roman" w:cs="B Nazanin"/>
            <w:bCs/>
            <w:sz w:val="24"/>
            <w:szCs w:val="12"/>
            <w:rtl/>
          </w:rPr>
          <w:t xml:space="preserve">؟؟؟؟؟؟؟؟؟؟؟؟؟؟؟؟؟؟؟؟؟؟؟؟؟؟؟؟؟؟؟؟؟؟؟؟ </w:t>
        </w:r>
      </w:hyperlink>
      <w:r>
        <w:rPr>
          <w:rFonts w:ascii="Times New Roman" w:hAnsi="Times New Roman" w:cs="B Nazanin"/>
          <w:bCs/>
          <w:sz w:val="24"/>
          <w:szCs w:val="12"/>
          <w:rtl/>
        </w:rPr>
        <w:t xml:space="preserve">٦٧ </w:t>
      </w:r>
      <w:hyperlink w:anchor="page69" w:history="1">
        <w:r>
          <w:rPr>
            <w:rFonts w:ascii="Times New Roman" w:hAnsi="Times New Roman" w:cs="B Nazanin"/>
            <w:bCs/>
            <w:sz w:val="24"/>
            <w:szCs w:val="12"/>
            <w:rtl/>
          </w:rPr>
          <w:t>ه-٥) نظام پرداخت‌ سطح‌ دو و سه‌ ؟؟؟؟؟؟؟؟؟؟؟؟؟؟؟؟؟؟؟؟؟؟؟؟؟؟؟؟؟؟؟؟؟؟؟؟؟؟؟؟؟؟؟؟؟؟؟؟؟؟؟؟؟؟؟؟؟؟؟؟؟؟؟؟؟؟؟؟؟؟؟؟؟؟؟؟؟؟؟؟؟؟؟؟؟؟؟؟؟؟؟؟؟؟؟؟؟؟؟؟؟؟؟؟؟؟؟؟؟؟؟؟؟؟؟؟؟؟؟؟؟؟؟؟؟؟؟؟؟؟؟؟؟؟؟؟؟؟؟</w:t>
        </w:r>
      </w:hyperlink>
      <w:r>
        <w:rPr>
          <w:rFonts w:ascii="Times New Roman" w:hAnsi="Times New Roman" w:cs="B Nazanin"/>
          <w:bCs/>
          <w:sz w:val="24"/>
          <w:szCs w:val="12"/>
          <w:rtl/>
        </w:rPr>
        <w:t xml:space="preserve">٦٨ </w:t>
      </w:r>
      <w:hyperlink w:anchor="page72" w:history="1">
        <w:r>
          <w:rPr>
            <w:rFonts w:ascii="Times New Roman" w:hAnsi="Times New Roman" w:cs="B Nazanin"/>
            <w:bCs/>
            <w:sz w:val="24"/>
            <w:szCs w:val="12"/>
            <w:rtl/>
          </w:rPr>
          <w:t xml:space="preserve">ه-٦) خودپرداخت‌ بیماران در سطح‌ دو و سه‌ ؟؟؟؟؟؟؟؟؟؟؟؟؟؟؟؟؟؟؟؟؟؟؟؟؟؟؟؟؟؟؟؟؟؟؟؟؟؟؟؟؟؟؟؟؟؟؟؟؟؟؟؟؟؟؟؟؟؟؟؟؟؟؟؟؟؟؟؟؟؟؟؟؟؟؟؟؟؟؟؟؟؟؟؟؟؟؟؟؟؟؟؟؟؟؟؟؟؟؟؟؟؟؟؟؟؟؟؟؟؟؟؟؟؟؟؟؟؟؟؟؟؟ </w:t>
        </w:r>
      </w:hyperlink>
      <w:r>
        <w:rPr>
          <w:rFonts w:ascii="Times New Roman" w:hAnsi="Times New Roman" w:cs="B Nazanin"/>
          <w:bCs/>
          <w:sz w:val="24"/>
          <w:szCs w:val="12"/>
          <w:rtl/>
        </w:rPr>
        <w:t>٧١</w:t>
      </w:r>
    </w:p>
    <w:p w:rsidR="008878CE" w:rsidRDefault="008878CE">
      <w:pPr>
        <w:widowControl w:val="0"/>
        <w:autoSpaceDE w:val="0"/>
        <w:autoSpaceDN w:val="0"/>
        <w:adjustRightInd w:val="0"/>
        <w:spacing w:after="0" w:line="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573" w:lineRule="auto"/>
        <w:jc w:val="right"/>
        <w:rPr>
          <w:rFonts w:ascii="Times New Roman" w:hAnsi="Times New Roman" w:cs="Times New Roman"/>
          <w:sz w:val="24"/>
          <w:szCs w:val="24"/>
        </w:rPr>
      </w:pPr>
      <w:hyperlink w:anchor="page74" w:history="1">
        <w:r>
          <w:rPr>
            <w:rFonts w:ascii="Times New Roman" w:hAnsi="Times New Roman" w:cs="B Nazanin"/>
            <w:bCs/>
            <w:sz w:val="24"/>
            <w:szCs w:val="13"/>
            <w:rtl/>
          </w:rPr>
          <w:t>و) پایش‌، نظارت و ارزشیابی‌ ؟؟؟؟؟؟؟؟؟؟؟؟؟؟؟؟؟؟؟؟؟؟؟؟؟؟؟؟؟؟؟؟؟؟؟؟؟؟؟؟؟؟؟؟؟؟؟؟؟؟؟؟؟؟؟؟؟؟؟؟؟؟؟؟؟؟؟؟؟؟؟؟؟؟؟؟؟؟؟؟؟؟؟؟؟؟؟؟؟؟؟؟؟؟؟؟؟؟؟؟؟؟؟؟؟؟؟؟؟؟؟؟؟؟؟؟؟؟؟؟؟؟؟؟؟؟؟؟؟؟؟؟؟؟؟؟؟؟؟؟؟؟؟؟؟؟؟؟؟؟؟؟؟؟؟ ٧٣</w:t>
        </w:r>
      </w:hyperlink>
      <w:r>
        <w:rPr>
          <w:rFonts w:ascii="Times New Roman" w:hAnsi="Times New Roman" w:cs="B Nazanin"/>
          <w:bCs/>
          <w:sz w:val="24"/>
          <w:szCs w:val="13"/>
          <w:rtl/>
        </w:rPr>
        <w:t xml:space="preserve"> </w:t>
      </w:r>
      <w:hyperlink w:anchor="page74" w:history="1">
        <w:r>
          <w:rPr>
            <w:rFonts w:ascii="Times New Roman" w:hAnsi="Times New Roman" w:cs="B Nazanin"/>
            <w:bCs/>
            <w:sz w:val="24"/>
            <w:szCs w:val="13"/>
            <w:rtl/>
          </w:rPr>
          <w:t>پیوست‌ شماره ١: بسته‌ خدمات سطح‌ یک‌ ارائه‌</w:t>
        </w:r>
        <w:r>
          <w:rPr>
            <w:rFonts w:ascii="Times New Roman" w:hAnsi="Times New Roman" w:cs="B Nazanin"/>
            <w:bCs/>
            <w:sz w:val="24"/>
            <w:szCs w:val="13"/>
            <w:rtl/>
          </w:rPr>
          <w:t xml:space="preserve"> خدمت‌ (ابلاغی‌ وزارت بهداشت‌، درمان و آموزش پزشکی‌) ؟؟؟؟؟؟؟؟؟؟؟؟؟؟؟؟؟؟؟؟؟؟؟؟؟؟ ٧٣</w:t>
        </w:r>
      </w:hyperlink>
      <w:r>
        <w:rPr>
          <w:rFonts w:ascii="Times New Roman" w:hAnsi="Times New Roman" w:cs="B Nazanin"/>
          <w:bCs/>
          <w:sz w:val="24"/>
          <w:szCs w:val="13"/>
          <w:rtl/>
        </w:rPr>
        <w:t xml:space="preserve"> </w:t>
      </w:r>
      <w:hyperlink w:anchor="page75" w:history="1">
        <w:r>
          <w:rPr>
            <w:rFonts w:ascii="Times New Roman" w:hAnsi="Times New Roman" w:cs="B Nazanin"/>
            <w:bCs/>
            <w:sz w:val="24"/>
            <w:szCs w:val="13"/>
            <w:rtl/>
          </w:rPr>
          <w:t>پیوست‌ شماره ٢: نظام ارجاع الکترونیک‌ ؟؟؟؟؟؟؟؟؟؟؟؟؟؟؟؟؟؟؟؟؟؟؟؟؟؟؟؟؟؟؟؟؟؟؟؟؟؟؟؟؟؟؟؟؟؟؟؟؟؟؟؟؟؟؟؟؟؟؟؟؟؟؟؟؟؟؟؟؟؟؟؟؟؟؟؟؟؟؟؟؟؟؟؟؟؟؟؟؟؟؟؟؟؟؟؟؟؟؟؟؟؟؟؟؟؟؟؟؟</w:t>
        </w:r>
        <w:r>
          <w:rPr>
            <w:rFonts w:ascii="Times New Roman" w:hAnsi="Times New Roman" w:cs="B Nazanin"/>
            <w:bCs/>
            <w:sz w:val="24"/>
            <w:szCs w:val="13"/>
            <w:rtl/>
          </w:rPr>
          <w:t>؟؟؟؟؟؟؟؟؟؟؟؟؟؟؟؟؟؟؟؟؟؟؟؟؟؟٧٤</w:t>
        </w:r>
      </w:hyperlink>
      <w:r>
        <w:rPr>
          <w:rFonts w:ascii="Times New Roman" w:hAnsi="Times New Roman" w:cs="B Nazanin"/>
          <w:bCs/>
          <w:sz w:val="24"/>
          <w:szCs w:val="13"/>
          <w:rtl/>
        </w:rPr>
        <w:t xml:space="preserve"> </w:t>
      </w:r>
      <w:hyperlink w:anchor="page75" w:history="1">
        <w:r>
          <w:rPr>
            <w:rFonts w:ascii="Times New Roman" w:hAnsi="Times New Roman" w:cs="B Nazanin"/>
            <w:bCs/>
            <w:sz w:val="24"/>
            <w:szCs w:val="13"/>
            <w:rtl/>
          </w:rPr>
          <w:t>الف‌- سرویسها و خدمات فناوری‌ اطلاعات ؟؟؟؟؟؟؟؟؟؟؟؟؟؟؟؟؟؟؟؟؟؟؟؟؟؟؟؟؟؟؟؟؟؟؟؟؟؟؟؟؟؟؟؟؟؟؟؟؟؟؟؟؟؟؟؟؟؟؟؟؟؟؟؟؟؟؟؟؟؟؟؟؟؟؟؟؟؟؟؟؟؟؟؟؟؟؟؟؟؟؟؟؟؟؟؟؟؟؟؟؟؟؟؟؟؟؟؟؟؟؟؟؟؟؟؟؟؟؟؟؟؟؟؟؟؟</w:t>
        </w:r>
      </w:hyperlink>
      <w:r>
        <w:rPr>
          <w:rFonts w:ascii="Times New Roman" w:hAnsi="Times New Roman" w:cs="B Nazanin"/>
          <w:bCs/>
          <w:sz w:val="24"/>
          <w:szCs w:val="13"/>
          <w:rtl/>
        </w:rPr>
        <w:t xml:space="preserve">٧٤ </w:t>
      </w:r>
      <w:hyperlink w:anchor="page81" w:history="1">
        <w:r>
          <w:rPr>
            <w:rFonts w:ascii="Times New Roman" w:hAnsi="Times New Roman" w:cs="B Nazanin"/>
            <w:bCs/>
            <w:sz w:val="24"/>
            <w:szCs w:val="13"/>
            <w:rtl/>
          </w:rPr>
          <w:t>ب- خدمات</w:t>
        </w:r>
        <w:r>
          <w:rPr>
            <w:rFonts w:ascii="Times New Roman" w:hAnsi="Times New Roman" w:cs="B Nazanin"/>
            <w:bCs/>
            <w:sz w:val="24"/>
            <w:szCs w:val="13"/>
            <w:rtl/>
          </w:rPr>
          <w:t xml:space="preserve"> الکترونیک‌ پشتیبان ؟؟؟؟؟؟؟؟؟؟؟؟؟؟؟؟؟؟؟؟؟؟؟؟؟؟؟؟؟؟؟؟؟؟؟؟؟؟؟؟؟؟؟؟؟؟؟؟؟؟؟؟؟؟؟؟؟؟؟؟؟؟؟؟؟؟؟؟؟؟؟؟؟؟؟؟؟؟؟؟؟؟؟؟؟؟؟؟؟؟؟؟؟؟؟؟؟؟؟؟؟؟؟؟؟؟؟؟؟؟؟؟؟؟؟؟؟؟؟؟؟؟؟؟؟؟؟؟؟؟؟؟؟؟؟؟؟؟؟؟؟؟ </w:t>
        </w:r>
      </w:hyperlink>
      <w:r>
        <w:rPr>
          <w:rFonts w:ascii="Times New Roman" w:hAnsi="Times New Roman" w:cs="B Nazanin"/>
          <w:bCs/>
          <w:sz w:val="24"/>
          <w:szCs w:val="13"/>
          <w:rtl/>
        </w:rPr>
        <w:t xml:space="preserve">٨٠ </w:t>
      </w:r>
      <w:hyperlink w:anchor="page82" w:history="1">
        <w:r>
          <w:rPr>
            <w:rFonts w:ascii="Times New Roman" w:hAnsi="Times New Roman" w:cs="B Nazanin"/>
            <w:bCs/>
            <w:sz w:val="24"/>
            <w:szCs w:val="13"/>
            <w:rtl/>
          </w:rPr>
          <w:t>ج- الزامات نرم افزاری‌ و بهبود مستمر ؟؟؟؟؟؟؟؟؟؟؟؟؟؟؟؟؟؟؟؟؟؟؟؟؟؟؟</w:t>
        </w:r>
        <w:r>
          <w:rPr>
            <w:rFonts w:ascii="Times New Roman" w:hAnsi="Times New Roman" w:cs="B Nazanin"/>
            <w:bCs/>
            <w:sz w:val="24"/>
            <w:szCs w:val="13"/>
            <w:rtl/>
          </w:rPr>
          <w:t xml:space="preserve">؟؟؟؟؟؟؟؟؟؟؟؟؟؟؟؟؟؟؟؟؟؟؟؟؟؟؟؟؟؟؟؟؟؟؟؟؟؟؟؟؟؟؟؟؟؟؟؟؟؟؟؟؟؟؟؟؟؟؟؟؟؟؟؟؟؟؟؟؟؟؟؟؟؟؟؟؟؟؟؟؟؟؟؟؟؟؟؟؟؟؟؟؟؟؟؟؟؟؟؟؟؟؟؟؟؟ </w:t>
        </w:r>
      </w:hyperlink>
      <w:r>
        <w:rPr>
          <w:rFonts w:ascii="Times New Roman" w:hAnsi="Times New Roman" w:cs="B Nazanin"/>
          <w:bCs/>
          <w:sz w:val="24"/>
          <w:szCs w:val="13"/>
          <w:rtl/>
        </w:rPr>
        <w:t xml:space="preserve">٨١ </w:t>
      </w:r>
      <w:hyperlink w:anchor="page91" w:history="1">
        <w:r>
          <w:rPr>
            <w:rFonts w:ascii="Times New Roman" w:hAnsi="Times New Roman" w:cs="B Nazanin"/>
            <w:bCs/>
            <w:sz w:val="24"/>
            <w:szCs w:val="13"/>
            <w:rtl/>
          </w:rPr>
          <w:t xml:space="preserve">خ- فهرست‌ شاخص‌های‌ کلیدی‌ عملکرد( </w:t>
        </w:r>
        <w:r>
          <w:rPr>
            <w:rFonts w:ascii="Times New Roman" w:hAnsi="Times New Roman" w:cs="B Nazanin"/>
            <w:bCs/>
            <w:sz w:val="13"/>
            <w:szCs w:val="13"/>
          </w:rPr>
          <w:t>(</w:t>
        </w:r>
        <w:r>
          <w:rPr>
            <w:rFonts w:ascii="Cambria" w:hAnsi="Cambria" w:cs="B Nazanin"/>
            <w:bCs/>
            <w:sz w:val="13"/>
            <w:szCs w:val="13"/>
          </w:rPr>
          <w:t>KPI</w:t>
        </w:r>
        <w:r>
          <w:rPr>
            <w:rFonts w:ascii="Times New Roman" w:hAnsi="Times New Roman" w:cs="B Nazanin"/>
            <w:bCs/>
            <w:sz w:val="24"/>
            <w:szCs w:val="13"/>
            <w:rtl/>
          </w:rPr>
          <w:t xml:space="preserve"> ؟؟؟؟؟؟؟؟؟؟؟؟؟؟؟؟؟؟؟؟؟؟؟؟؟؟؟؟؟؟؟؟؟؟؟؟؟؟؟؟؟؟؟؟؟؟؟؟؟؟؟؟؟؟؟؟؟؟؟؟؟؟؟؟؟؟؟؟؟؟؟؟؟؟؟؟؟؟؟؟</w:t>
        </w:r>
        <w:r>
          <w:rPr>
            <w:rFonts w:ascii="Times New Roman" w:hAnsi="Times New Roman" w:cs="B Nazanin"/>
            <w:bCs/>
            <w:sz w:val="24"/>
            <w:szCs w:val="13"/>
            <w:rtl/>
          </w:rPr>
          <w:t xml:space="preserve">؟؟؟؟؟؟؟؟؟؟؟؟؟؟؟؟؟؟؟؟؟؟؟؟؟؟؟؟؟؟؟؟؟ </w:t>
        </w:r>
      </w:hyperlink>
      <w:r>
        <w:rPr>
          <w:rFonts w:ascii="Times New Roman" w:hAnsi="Times New Roman" w:cs="B Nazanin"/>
          <w:bCs/>
          <w:sz w:val="24"/>
          <w:szCs w:val="13"/>
          <w:rtl/>
        </w:rPr>
        <w:t>٩٠</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5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40"/>
        <w:rPr>
          <w:rFonts w:ascii="Times New Roman" w:hAnsi="Times New Roman" w:cs="Times New Roman"/>
          <w:sz w:val="24"/>
          <w:szCs w:val="24"/>
        </w:rPr>
      </w:pPr>
      <w:r>
        <w:rPr>
          <w:rFonts w:ascii="Times New Roman" w:hAnsi="Times New Roman" w:cs="B Nazanin" w:hint="cs"/>
          <w:bCs/>
          <w:sz w:val="24"/>
          <w:szCs w:val="24"/>
          <w:rtl/>
        </w:rPr>
        <w:t>٤</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673600"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6" name="_x0000_s104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4AE93CA" id="_x0000_s1040"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9" w:right="1440" w:bottom="826" w:left="1440" w:header="720" w:footer="720" w:gutter="0"/>
          <w:cols w:space="720" w:equalWidth="0">
            <w:col w:w="9020"/>
          </w:cols>
          <w:noEndnote/>
          <w:bidi/>
        </w:sect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bookmarkStart w:id="6" w:name="page6"/>
      <w:bookmarkEnd w:id="6"/>
      <w:r>
        <w:rPr>
          <w:noProof/>
        </w:rPr>
        <w:lastRenderedPageBreak/>
        <mc:AlternateContent>
          <mc:Choice Requires="wps">
            <w:drawing>
              <wp:anchor distT="0" distB="0" distL="114300" distR="114300" simplePos="0" relativeHeight="251674624"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7" name="_x0000_s10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C70A71D" id="_x0000_s1041"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C2HnVFxAEAAG4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675648"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8" name="_x0000_s10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C151C22" id="_x0000_s1042"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676672"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9" name="_x0000_s104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7D42918" id="_x0000_s1043"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CUSES+xQEAAG8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r>
        <w:rPr>
          <w:rFonts w:ascii="Times New Roman" w:hAnsi="Times New Roman" w:cs="B Nazanin"/>
          <w:bCs/>
          <w:sz w:val="24"/>
          <w:szCs w:val="36"/>
          <w:rtl/>
        </w:rPr>
        <w:t>الف‌) مقدمه‌</w:t>
      </w:r>
    </w:p>
    <w:p w:rsidR="008878CE" w:rsidRDefault="008878CE">
      <w:pPr>
        <w:widowControl w:val="0"/>
        <w:autoSpaceDE w:val="0"/>
        <w:autoSpaceDN w:val="0"/>
        <w:adjustRightInd w:val="0"/>
        <w:spacing w:after="0" w:line="20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87" w:lineRule="auto"/>
        <w:ind w:firstLine="1"/>
        <w:jc w:val="both"/>
        <w:rPr>
          <w:rFonts w:ascii="Times New Roman" w:hAnsi="Times New Roman" w:cs="Times New Roman"/>
          <w:sz w:val="24"/>
          <w:szCs w:val="24"/>
        </w:rPr>
      </w:pPr>
      <w:r>
        <w:rPr>
          <w:rFonts w:ascii="Times New Roman" w:hAnsi="Times New Roman" w:cs="B Nazanin" w:hint="cs"/>
          <w:sz w:val="24"/>
          <w:szCs w:val="27"/>
          <w:rtl/>
        </w:rPr>
        <w:t>نظا</w:t>
      </w:r>
      <w:r>
        <w:rPr>
          <w:rFonts w:ascii="Times New Roman" w:hAnsi="Times New Roman" w:cs="B Nazanin"/>
          <w:sz w:val="24"/>
          <w:szCs w:val="27"/>
          <w:rtl/>
        </w:rPr>
        <w:t>م سلامت‌ مؤثر و پایدار، بر پایه‌ پوشش‌ همگانی‌، دسترسی‌ عادلانه‌، مراقبت‌ مداوم و هماهنگی‌ اثربخش‌ خدمات استوار است‌. در دهه‌های‌ اخیر، شواهد گسترده بین‌المللی‌ نشان دادهاند ک</w:t>
      </w:r>
      <w:r>
        <w:rPr>
          <w:rFonts w:ascii="Times New Roman" w:hAnsi="Times New Roman" w:cs="B Nazanin"/>
          <w:sz w:val="24"/>
          <w:szCs w:val="27"/>
          <w:rtl/>
        </w:rPr>
        <w:t xml:space="preserve">ه‌ نظام پزشک‌ خانواده و نظام ارجاع مبتنی‌ بر مراقبت‌های‌ اولیه‌ </w:t>
      </w:r>
      <w:r>
        <w:rPr>
          <w:rFonts w:ascii="Times New Roman" w:hAnsi="Times New Roman" w:cs="B Nazanin"/>
          <w:sz w:val="27"/>
          <w:szCs w:val="27"/>
        </w:rPr>
        <w:t>(</w:t>
      </w:r>
      <w:r>
        <w:rPr>
          <w:rFonts w:ascii="Calibri" w:hAnsi="Calibri" w:cs="B Nazanin"/>
          <w:sz w:val="27"/>
          <w:szCs w:val="27"/>
        </w:rPr>
        <w:t>PHC</w:t>
      </w:r>
      <w:r>
        <w:rPr>
          <w:rFonts w:ascii="Times New Roman" w:hAnsi="Times New Roman" w:cs="B Nazanin"/>
          <w:sz w:val="27"/>
          <w:szCs w:val="27"/>
        </w:rPr>
        <w:t>)</w:t>
      </w:r>
      <w:r>
        <w:rPr>
          <w:rFonts w:ascii="Times New Roman" w:hAnsi="Times New Roman" w:cs="B Nazanin"/>
          <w:sz w:val="24"/>
          <w:szCs w:val="27"/>
          <w:rtl/>
        </w:rPr>
        <w:t xml:space="preserve"> یکی‌ از کارآمدترین‌ سازوکارها برای‌ تحقق‌ این‌ اهداف است‌. کشورهایی‌ که‌ این‌ ساختار را به‌ صورت برنامه‌ریزی‌شده استقرار دادهاند، بهبودهای‌ قابل‌ ملاحظه‌ای‌ در شاخص‌های‌ عدالت‌، کیفیت‌، </w:t>
      </w:r>
      <w:r>
        <w:rPr>
          <w:rFonts w:ascii="Times New Roman" w:hAnsi="Times New Roman" w:cs="B Nazanin"/>
          <w:sz w:val="24"/>
          <w:szCs w:val="27"/>
          <w:rtl/>
        </w:rPr>
        <w:t xml:space="preserve">کارایی‌ و پیامدهای‌ سلامت‌ تجربه‌ کردهاند. شواهد حاصل‌ از مرورهای‌ نظاممند و متاآنالیزها تأکید می‌کند که‌ نقطه‌ ورود واحد، انتساب و نامنویسی‌ جمعیت‌، مسئولیت‌پذیری‌ تیم‌ سلامت‌ و جریان ارجاع ساختاریافته‌ کلیدهای‌ اصلی‌ کارکرد مؤثر نظام پزشک‌ خانواده هستند </w:t>
      </w:r>
      <w:r>
        <w:rPr>
          <w:rFonts w:ascii="Times New Roman" w:hAnsi="Times New Roman" w:cs="B Nazanin"/>
          <w:sz w:val="24"/>
          <w:szCs w:val="27"/>
          <w:rtl/>
        </w:rPr>
        <w:t>و می‌توانند ٢٠ تا ٣٠ درصد از مراجعات غیرضروری‌ به‌ سطوح بالاتر را کاهش‌ داده و عدالت‌ جغرافیایی‌ در دسترسی‌ را بهبود بخشند.</w:t>
      </w:r>
    </w:p>
    <w:p w:rsidR="008878CE" w:rsidRDefault="008878CE">
      <w:pPr>
        <w:widowControl w:val="0"/>
        <w:autoSpaceDE w:val="0"/>
        <w:autoSpaceDN w:val="0"/>
        <w:adjustRightInd w:val="0"/>
        <w:spacing w:after="0" w:line="11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firstLine="2"/>
        <w:jc w:val="both"/>
        <w:rPr>
          <w:rFonts w:ascii="Times New Roman" w:hAnsi="Times New Roman" w:cs="Times New Roman"/>
          <w:sz w:val="24"/>
          <w:szCs w:val="24"/>
        </w:rPr>
      </w:pPr>
      <w:r>
        <w:rPr>
          <w:rFonts w:ascii="Times New Roman" w:hAnsi="Times New Roman" w:cs="B Nazanin" w:hint="cs"/>
          <w:sz w:val="24"/>
          <w:szCs w:val="28"/>
          <w:rtl/>
        </w:rPr>
        <w:t>تحولا</w:t>
      </w:r>
      <w:r>
        <w:rPr>
          <w:rFonts w:ascii="Times New Roman" w:hAnsi="Times New Roman" w:cs="B Nazanin"/>
          <w:sz w:val="24"/>
          <w:szCs w:val="28"/>
          <w:rtl/>
        </w:rPr>
        <w:t xml:space="preserve">ت جمعیت‌شناختی‌، تغییر الگوی‌ بیماری‌ها به‌ سمت‌ بیماری‌های‌ مزمن‌، هزینه‌ روزافزون فناوری‌های‌ سلامت‌ و شکافهای‌ فزاینده در </w:t>
      </w:r>
      <w:r>
        <w:rPr>
          <w:rFonts w:ascii="Times New Roman" w:hAnsi="Times New Roman" w:cs="B Nazanin"/>
          <w:sz w:val="24"/>
          <w:szCs w:val="28"/>
          <w:rtl/>
        </w:rPr>
        <w:t xml:space="preserve">توزیع‌ نیروی‌ انسانی‌، ضرورت حرکت‌ کشورها به‌ سمت‌ یک‌ مدل یکپارچه‌ و کارآمد مراقبت‌های‌ اولیه‌ را بیش‌ از پیش‌ آشکار ساخته‌ است‌. سازمان جهانی‌ بهداشت‌ </w:t>
      </w:r>
      <w:r>
        <w:rPr>
          <w:rFonts w:ascii="Times New Roman" w:hAnsi="Times New Roman" w:cs="B Nazanin"/>
          <w:sz w:val="28"/>
          <w:szCs w:val="28"/>
        </w:rPr>
        <w:t>(</w:t>
      </w:r>
      <w:r>
        <w:rPr>
          <w:rFonts w:ascii="Calibri" w:hAnsi="Calibri" w:cs="B Nazanin"/>
          <w:sz w:val="28"/>
          <w:szCs w:val="28"/>
        </w:rPr>
        <w:t>WHO</w:t>
      </w:r>
      <w:r>
        <w:rPr>
          <w:rFonts w:ascii="Times New Roman" w:hAnsi="Times New Roman" w:cs="B Nazanin"/>
          <w:sz w:val="28"/>
          <w:szCs w:val="28"/>
        </w:rPr>
        <w:t>)</w:t>
      </w:r>
      <w:r>
        <w:rPr>
          <w:rFonts w:ascii="Times New Roman" w:hAnsi="Times New Roman" w:cs="B Nazanin"/>
          <w:sz w:val="24"/>
          <w:szCs w:val="28"/>
          <w:rtl/>
        </w:rPr>
        <w:t xml:space="preserve"> در گزارشهای‌ ٢٠٠٨، ٢٠١٨ و ٢٠٢١ خود و همچنین‌ کمیسیون مشترك </w:t>
      </w:r>
      <w:r>
        <w:rPr>
          <w:rFonts w:ascii="Calibri" w:hAnsi="Calibri" w:cs="B Nazanin"/>
          <w:sz w:val="28"/>
          <w:szCs w:val="28"/>
        </w:rPr>
        <w:t>OECD-WHO</w:t>
      </w:r>
      <w:r>
        <w:rPr>
          <w:rFonts w:ascii="Times New Roman" w:hAnsi="Times New Roman" w:cs="B Nazanin"/>
          <w:sz w:val="24"/>
          <w:szCs w:val="28"/>
          <w:rtl/>
        </w:rPr>
        <w:t xml:space="preserve"> در سال ٢٠٢٠، توصیه‌ می‌کند که</w:t>
      </w:r>
      <w:r>
        <w:rPr>
          <w:rFonts w:ascii="Times New Roman" w:hAnsi="Times New Roman" w:cs="B Nazanin"/>
          <w:sz w:val="24"/>
          <w:szCs w:val="28"/>
          <w:rtl/>
        </w:rPr>
        <w:t xml:space="preserve">‌ </w:t>
      </w:r>
      <w:r>
        <w:rPr>
          <w:rFonts w:ascii="Times New Roman" w:hAnsi="Times New Roman" w:cs="B Nazanin"/>
          <w:sz w:val="28"/>
          <w:szCs w:val="28"/>
        </w:rPr>
        <w:t>»</w:t>
      </w:r>
      <w:r>
        <w:rPr>
          <w:rFonts w:ascii="Times New Roman" w:hAnsi="Times New Roman" w:cs="B Nazanin"/>
          <w:sz w:val="24"/>
          <w:szCs w:val="28"/>
          <w:rtl/>
        </w:rPr>
        <w:t xml:space="preserve">نظامهای‌ سلامت‌ برای‌ ایجاد انسجام عملکردی‌، نیازمند پزشک‌ خانواده به‌ عنوان نقطه‌ ثقل‌ مراقبت‌های‌ اولیه‌ </w:t>
      </w:r>
      <w:r>
        <w:rPr>
          <w:rFonts w:ascii="Times New Roman" w:hAnsi="Times New Roman" w:cs="B Nazanin"/>
          <w:sz w:val="28"/>
          <w:szCs w:val="28"/>
        </w:rPr>
        <w:t>(</w:t>
      </w:r>
      <w:r>
        <w:rPr>
          <w:rFonts w:ascii="Calibri" w:hAnsi="Calibri" w:cs="B Nazanin"/>
          <w:sz w:val="28"/>
          <w:szCs w:val="28"/>
        </w:rPr>
        <w:t>PHC</w:t>
      </w:r>
      <w:r>
        <w:rPr>
          <w:rFonts w:ascii="Times New Roman" w:hAnsi="Times New Roman" w:cs="B Nazanin"/>
          <w:sz w:val="28"/>
          <w:szCs w:val="28"/>
        </w:rPr>
        <w:t>)</w:t>
      </w:r>
      <w:r>
        <w:rPr>
          <w:rFonts w:ascii="Times New Roman" w:hAnsi="Times New Roman" w:cs="B Nazanin"/>
          <w:sz w:val="24"/>
          <w:szCs w:val="28"/>
          <w:rtl/>
        </w:rPr>
        <w:t xml:space="preserve"> و نظام ارجاع به‌عنوان سازوکار تنظیم‌ تقاضا هستند</w:t>
      </w:r>
      <w:r>
        <w:rPr>
          <w:rFonts w:ascii="Times New Roman" w:hAnsi="Times New Roman" w:cs="B Nazanin"/>
          <w:sz w:val="28"/>
          <w:szCs w:val="28"/>
        </w:rPr>
        <w:t>.«</w:t>
      </w:r>
      <w:r>
        <w:rPr>
          <w:rFonts w:ascii="Times New Roman" w:hAnsi="Times New Roman" w:cs="B Nazanin"/>
          <w:sz w:val="24"/>
          <w:szCs w:val="28"/>
          <w:rtl/>
        </w:rPr>
        <w:t xml:space="preserve"> در این‌ چارچوب، پزشک‌ خانواده نه‌تنها ارائه‌دهنده خدمات اولیه‌، بلکه‌ نقش‌ محوری‌ در تولی</w:t>
      </w:r>
      <w:r>
        <w:rPr>
          <w:rFonts w:ascii="Times New Roman" w:hAnsi="Times New Roman" w:cs="B Nazanin"/>
          <w:sz w:val="24"/>
          <w:szCs w:val="28"/>
          <w:rtl/>
        </w:rPr>
        <w:t xml:space="preserve">ت‌ </w:t>
      </w:r>
      <w:r>
        <w:rPr>
          <w:rFonts w:ascii="Times New Roman" w:hAnsi="Times New Roman" w:cs="B Nazanin"/>
          <w:sz w:val="28"/>
          <w:szCs w:val="28"/>
        </w:rPr>
        <w:t>(</w:t>
      </w:r>
      <w:r>
        <w:rPr>
          <w:rFonts w:ascii="Calibri" w:hAnsi="Calibri" w:cs="B Nazanin"/>
          <w:sz w:val="28"/>
          <w:szCs w:val="28"/>
        </w:rPr>
        <w:t>Stewardship</w:t>
      </w:r>
      <w:r>
        <w:rPr>
          <w:rFonts w:ascii="Times New Roman" w:hAnsi="Times New Roman" w:cs="B Nazanin"/>
          <w:sz w:val="28"/>
          <w:szCs w:val="28"/>
        </w:rPr>
        <w:t>)</w:t>
      </w:r>
      <w:r>
        <w:rPr>
          <w:rFonts w:ascii="Times New Roman" w:hAnsi="Times New Roman" w:cs="B Nazanin"/>
          <w:sz w:val="24"/>
          <w:szCs w:val="28"/>
          <w:rtl/>
        </w:rPr>
        <w:t>، مدیریت‌ خطر سلامت‌ جمعیت‌، هدایت‌ بیمار در مسیرهای‌ بالینی‌ و هماهنگی‌ بین‌بخشی‌ دارد.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jc w:val="both"/>
        <w:rPr>
          <w:rFonts w:ascii="Times New Roman" w:hAnsi="Times New Roman" w:cs="Times New Roman"/>
          <w:sz w:val="24"/>
          <w:szCs w:val="24"/>
        </w:rPr>
      </w:pPr>
      <w:r>
        <w:rPr>
          <w:rFonts w:ascii="Times New Roman" w:hAnsi="Times New Roman" w:cs="B Nazanin" w:hint="cs"/>
          <w:sz w:val="24"/>
          <w:szCs w:val="28"/>
          <w:rtl/>
        </w:rPr>
        <w:t>نظا</w:t>
      </w:r>
      <w:r>
        <w:rPr>
          <w:rFonts w:ascii="Times New Roman" w:hAnsi="Times New Roman" w:cs="B Nazanin"/>
          <w:sz w:val="24"/>
          <w:szCs w:val="28"/>
          <w:rtl/>
        </w:rPr>
        <w:t xml:space="preserve">م ارجاع یکی‌ از ارکان کلیدی‌ استقرار کارآمد، عادلانه‌ و پایدار نظام سلامت‌ است‌. این‌ نظام با هدف هدایت‌ بهینه‌ بیمار در سطوح مختلف‌ ارائه‌ خدمات، </w:t>
      </w:r>
      <w:r>
        <w:rPr>
          <w:rFonts w:ascii="Times New Roman" w:hAnsi="Times New Roman" w:cs="B Nazanin"/>
          <w:sz w:val="24"/>
          <w:szCs w:val="28"/>
          <w:rtl/>
        </w:rPr>
        <w:t>ضمن‌ تضمین‌ دسترسی‌ عادلانه‌، می‌کوشد از تحمیل‌ هزینه‌های‌ غیرضروری‌ به‌ مردم و نظام بیمه‌ای‌ جلوگیری‌ نماید. در غیاب فرایند ارجاع مؤثر، مراجعه‌ مستقیم‌ مردم به‌ سطح‌ دو بدون غربالگری‌ و تشخیص‌ اولیه‌، علاوه بر افزایش‌ بار مالی‌ و کاهش‌ کارایی‌، منجر به‌ ط</w:t>
      </w:r>
      <w:r>
        <w:rPr>
          <w:rFonts w:ascii="Times New Roman" w:hAnsi="Times New Roman" w:cs="B Nazanin"/>
          <w:sz w:val="24"/>
          <w:szCs w:val="28"/>
          <w:rtl/>
        </w:rPr>
        <w:t>ولانی‌شدن روند تشخیص‌، سردرگمی‌ بیماران، انتخاب نادرست‌ مسیر درمان و در برخی‌ موارد دریافت‌ مراقبت‌های‌ نامتناسب‌ و غیرضرور می‌شود.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jc w:val="both"/>
        <w:rPr>
          <w:rFonts w:ascii="Times New Roman" w:hAnsi="Times New Roman" w:cs="Times New Roman"/>
          <w:sz w:val="24"/>
          <w:szCs w:val="24"/>
        </w:rPr>
      </w:pPr>
      <w:r>
        <w:rPr>
          <w:rFonts w:ascii="Times New Roman" w:hAnsi="Times New Roman" w:cs="B Nazanin"/>
          <w:sz w:val="24"/>
          <w:szCs w:val="28"/>
          <w:rtl/>
        </w:rPr>
        <w:t xml:space="preserve">از منظر سیاست‌گذاری‌ سلامت‌، استقرار برنامه‌ پزشک‌ خانواده و نظام ارجاع یک‌ مداخله‌ تک‌بعدی‌ نیست‌، بلکه‌ بخشی‌ از اصلاحات </w:t>
      </w:r>
      <w:r>
        <w:rPr>
          <w:rFonts w:ascii="Times New Roman" w:hAnsi="Times New Roman" w:cs="B Nazanin"/>
          <w:sz w:val="24"/>
          <w:szCs w:val="28"/>
          <w:rtl/>
        </w:rPr>
        <w:t>ساختاری‌، مالی‌، حکمرانی‌ و حرفه‌ای‌ است‌. شواهد جهانی‌ پنج‌ مؤلفه‌ را برای‌ موفقیت‌ برنامه‌ ضروری‌ دانسته‌اند:</w:t>
      </w:r>
    </w:p>
    <w:p w:rsidR="008878CE" w:rsidRDefault="008878CE">
      <w:pPr>
        <w:widowControl w:val="0"/>
        <w:autoSpaceDE w:val="0"/>
        <w:autoSpaceDN w:val="0"/>
        <w:adjustRightInd w:val="0"/>
        <w:spacing w:after="0" w:line="12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B Nazanin"/>
          <w:sz w:val="24"/>
          <w:szCs w:val="28"/>
          <w:rtl/>
        </w:rPr>
        <w:t>) انتساب و ثبت‌نام جمعیت‌ و مسئولیت‌پذیری‌ تیم‌ سلامت‌ در قبال سلامت‌ جمعیت‌</w:t>
      </w:r>
    </w:p>
    <w:p w:rsidR="008878CE" w:rsidRDefault="008878CE">
      <w:pPr>
        <w:widowControl w:val="0"/>
        <w:autoSpaceDE w:val="0"/>
        <w:autoSpaceDN w:val="0"/>
        <w:adjustRightInd w:val="0"/>
        <w:spacing w:after="0" w:line="31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40"/>
        <w:rPr>
          <w:rFonts w:ascii="Times New Roman" w:hAnsi="Times New Roman" w:cs="Times New Roman"/>
          <w:sz w:val="24"/>
          <w:szCs w:val="24"/>
        </w:rPr>
      </w:pPr>
      <w:r>
        <w:rPr>
          <w:rFonts w:ascii="Times New Roman" w:hAnsi="Times New Roman" w:cs="B Nazanin" w:hint="cs"/>
          <w:bCs/>
          <w:sz w:val="24"/>
          <w:szCs w:val="24"/>
          <w:rtl/>
        </w:rPr>
        <w:t>٥</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677696"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0" name="_x0000_s104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A139AF1" id="_x0000_s104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Dkyd/3xQEAAG4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7" w:right="1440" w:bottom="826" w:left="1440" w:header="720" w:footer="720" w:gutter="0"/>
          <w:cols w:space="720" w:equalWidth="0">
            <w:col w:w="9020"/>
          </w:cols>
          <w:noEndnote/>
          <w:bidi/>
        </w:sect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bookmarkStart w:id="7" w:name="page7"/>
      <w:bookmarkEnd w:id="7"/>
      <w:r>
        <w:rPr>
          <w:noProof/>
        </w:rPr>
        <w:lastRenderedPageBreak/>
        <mc:AlternateContent>
          <mc:Choice Requires="wps">
            <w:drawing>
              <wp:anchor distT="0" distB="0" distL="114300" distR="114300" simplePos="0" relativeHeight="251678720"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1" name="_x0000_s104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47C7938" id="_x0000_s1045"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zSvml8UBAABu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679744"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2" name="_x0000_s10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CB0BBC4" id="_x0000_s1046"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680768"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3" name="_x0000_s104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1B20EE2" id="_x0000_s1047"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aoTYDsYBAABv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hint="cs"/>
          <w:sz w:val="24"/>
          <w:szCs w:val="28"/>
          <w:rtl/>
        </w:rPr>
        <w:t>٢</w:t>
      </w:r>
      <w:r>
        <w:rPr>
          <w:rFonts w:ascii="Times New Roman" w:hAnsi="Times New Roman" w:cs="B Nazanin"/>
          <w:sz w:val="24"/>
          <w:szCs w:val="28"/>
          <w:rtl/>
        </w:rPr>
        <w:t xml:space="preserve">) نقطه‌ ورود واحد برای‌ مدیریت‌ منطقی‌ </w:t>
      </w:r>
      <w:r>
        <w:rPr>
          <w:rFonts w:ascii="Times New Roman" w:hAnsi="Times New Roman" w:cs="B Nazanin"/>
          <w:sz w:val="24"/>
          <w:szCs w:val="28"/>
          <w:rtl/>
        </w:rPr>
        <w:t>تقاضا و افزایش‌ اثربخشی‌ مسیرهای‌ خدمات</w:t>
      </w:r>
    </w:p>
    <w:p w:rsidR="008878CE" w:rsidRDefault="008878CE">
      <w:pPr>
        <w:widowControl w:val="0"/>
        <w:autoSpaceDE w:val="0"/>
        <w:autoSpaceDN w:val="0"/>
        <w:adjustRightInd w:val="0"/>
        <w:spacing w:after="0" w:line="18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8"/>
          <w:rtl/>
        </w:rPr>
        <w:t>٣</w:t>
      </w:r>
      <w:r>
        <w:rPr>
          <w:rFonts w:ascii="Times New Roman" w:hAnsi="Times New Roman" w:cs="B Nazanin"/>
          <w:sz w:val="24"/>
          <w:szCs w:val="28"/>
          <w:rtl/>
        </w:rPr>
        <w:t>) نظام ارجاع ساختاریافته‌ و دوطرفه‌ برای‌ تضمین‌ پیوستگی‌ مراقبت‌</w:t>
      </w:r>
    </w:p>
    <w:p w:rsidR="008878CE" w:rsidRDefault="008878CE">
      <w:pPr>
        <w:widowControl w:val="0"/>
        <w:autoSpaceDE w:val="0"/>
        <w:autoSpaceDN w:val="0"/>
        <w:adjustRightInd w:val="0"/>
        <w:spacing w:after="0" w:line="18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7"/>
          <w:rtl/>
        </w:rPr>
        <w:t>٤</w:t>
      </w:r>
      <w:r>
        <w:rPr>
          <w:rFonts w:ascii="Times New Roman" w:hAnsi="Times New Roman" w:cs="B Nazanin"/>
          <w:sz w:val="24"/>
          <w:szCs w:val="27"/>
          <w:rtl/>
        </w:rPr>
        <w:t>) مدلهای‌ پرداخت‌ همسو با اهداف شامل‌ سرانه‌ تعدیل‌شده، پرداخت‌ مبتنی‌ بر عملکرد، و مشوقهای‌ کیفیت‌</w:t>
      </w:r>
    </w:p>
    <w:p w:rsidR="008878CE" w:rsidRDefault="008878CE">
      <w:pPr>
        <w:widowControl w:val="0"/>
        <w:autoSpaceDE w:val="0"/>
        <w:autoSpaceDN w:val="0"/>
        <w:adjustRightInd w:val="0"/>
        <w:spacing w:after="0" w:line="19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firstLine="1"/>
        <w:jc w:val="both"/>
        <w:rPr>
          <w:rFonts w:ascii="Times New Roman" w:hAnsi="Times New Roman" w:cs="Times New Roman"/>
          <w:sz w:val="24"/>
          <w:szCs w:val="24"/>
        </w:rPr>
      </w:pPr>
      <w:r>
        <w:rPr>
          <w:rFonts w:ascii="Times New Roman" w:hAnsi="Times New Roman" w:cs="B Nazanin" w:hint="cs"/>
          <w:sz w:val="24"/>
          <w:szCs w:val="28"/>
          <w:rtl/>
        </w:rPr>
        <w:t>٥</w:t>
      </w:r>
      <w:r>
        <w:rPr>
          <w:rFonts w:ascii="Times New Roman" w:hAnsi="Times New Roman" w:cs="B Nazanin"/>
          <w:sz w:val="24"/>
          <w:szCs w:val="28"/>
          <w:rtl/>
        </w:rPr>
        <w:t>) استفاده از فناوری‌های‌ دیجیتال سلامت‌ شامل</w:t>
      </w:r>
      <w:r>
        <w:rPr>
          <w:rFonts w:ascii="Times New Roman" w:hAnsi="Times New Roman" w:cs="B Nazanin"/>
          <w:sz w:val="24"/>
          <w:szCs w:val="28"/>
          <w:rtl/>
        </w:rPr>
        <w:t>‌ پرونده الکترونیک‌ سلامت‌، مسیرهای‌ بالینی‌ هوشمند و پیش‌مجوز هوشمند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hanging="1"/>
        <w:jc w:val="both"/>
        <w:rPr>
          <w:rFonts w:ascii="Times New Roman" w:hAnsi="Times New Roman" w:cs="Times New Roman"/>
          <w:sz w:val="24"/>
          <w:szCs w:val="24"/>
        </w:rPr>
      </w:pPr>
      <w:r>
        <w:rPr>
          <w:rFonts w:ascii="Times New Roman" w:hAnsi="Times New Roman" w:cs="B Nazanin" w:hint="cs"/>
          <w:sz w:val="24"/>
          <w:szCs w:val="28"/>
          <w:rtl/>
        </w:rPr>
        <w:t>هوشمندسا</w:t>
      </w:r>
      <w:r>
        <w:rPr>
          <w:rFonts w:ascii="Times New Roman" w:hAnsi="Times New Roman" w:cs="B Nazanin"/>
          <w:sz w:val="24"/>
          <w:szCs w:val="28"/>
          <w:rtl/>
        </w:rPr>
        <w:t>زی‌ جریان بیمار، دادهمحورشدن تصمیمات بالینی‌ و افزایش‌ شفافیت‌ مسیرهای‌ ارجاع باعث‌ ارتقای‌ کیفیت‌، پیشگیری‌ از دوبارهکاری‌ها، کاهش‌ تقاضای‌ القایی‌ و بهبود تجربه‌ مراجعین‌ می‌ش</w:t>
      </w:r>
      <w:r>
        <w:rPr>
          <w:rFonts w:ascii="Times New Roman" w:hAnsi="Times New Roman" w:cs="B Nazanin"/>
          <w:sz w:val="24"/>
          <w:szCs w:val="28"/>
          <w:rtl/>
        </w:rPr>
        <w:t>ود.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ind w:firstLine="1"/>
        <w:jc w:val="both"/>
        <w:rPr>
          <w:rFonts w:ascii="Times New Roman" w:hAnsi="Times New Roman" w:cs="Times New Roman"/>
          <w:sz w:val="24"/>
          <w:szCs w:val="24"/>
        </w:rPr>
      </w:pPr>
      <w:r>
        <w:rPr>
          <w:rFonts w:ascii="Times New Roman" w:hAnsi="Times New Roman" w:cs="B Nazanin" w:hint="cs"/>
          <w:sz w:val="24"/>
          <w:szCs w:val="28"/>
          <w:rtl/>
        </w:rPr>
        <w:t>بر</w:t>
      </w:r>
      <w:r>
        <w:rPr>
          <w:rFonts w:ascii="Times New Roman" w:hAnsi="Times New Roman" w:cs="B Nazanin"/>
          <w:sz w:val="24"/>
          <w:szCs w:val="28"/>
          <w:rtl/>
        </w:rPr>
        <w:t xml:space="preserve"> مبنای‌ این‌ شواهد، این‌ دستورالعمل‌ با هدف تنظیم‌ ساختارها، نقش‌ها، مسئولیت‌ها، مسیرهای‌ ارائه‌ خدمت‌، الزامات حکمرانی‌، نظام پرداخت‌ و سازوکارهای‌ ارزیابی‌ عملکرد در برنامه‌ پزشک‌ خانواده و نظام ارجاع تدوین‌ شده است‌. هدف نهایی‌ این‌ دستورالعمل‌ ا</w:t>
      </w:r>
      <w:r>
        <w:rPr>
          <w:rFonts w:ascii="Times New Roman" w:hAnsi="Times New Roman" w:cs="B Nazanin"/>
          <w:sz w:val="24"/>
          <w:szCs w:val="28"/>
          <w:rtl/>
        </w:rPr>
        <w:t>ین‌ است‌ که‌ نظام سلامت‌ کشور، متناسب‌ با نیازهای‌ جمعیت‌، مبتنی‌ بر بهترین‌ شواهد جهانی‌، و هماهنگ‌ با دگرگونی‌های‌ فناوری‌ و اپیدمیولوژیک‌ آینده، به‌سوی‌ یک‌ مدل عدالت‌محور، کارآمد، پاسخ‌گو و پایدار حرکت‌ کند.</w:t>
      </w:r>
    </w:p>
    <w:p w:rsidR="008878CE" w:rsidRDefault="008878CE">
      <w:pPr>
        <w:widowControl w:val="0"/>
        <w:autoSpaceDE w:val="0"/>
        <w:autoSpaceDN w:val="0"/>
        <w:adjustRightInd w:val="0"/>
        <w:spacing w:after="0" w:line="12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firstLine="1"/>
        <w:jc w:val="both"/>
        <w:rPr>
          <w:rFonts w:ascii="Times New Roman" w:hAnsi="Times New Roman" w:cs="Times New Roman"/>
          <w:sz w:val="24"/>
          <w:szCs w:val="24"/>
        </w:rPr>
      </w:pPr>
      <w:r>
        <w:rPr>
          <w:rFonts w:ascii="Times New Roman" w:hAnsi="Times New Roman" w:cs="B Nazanin"/>
          <w:sz w:val="24"/>
          <w:szCs w:val="28"/>
          <w:rtl/>
        </w:rPr>
        <w:t>از آنجا که‌ مأموریت‌ وزارت بهداشت‌، درمان و</w:t>
      </w:r>
      <w:r>
        <w:rPr>
          <w:rFonts w:ascii="Times New Roman" w:hAnsi="Times New Roman" w:cs="B Nazanin"/>
          <w:sz w:val="24"/>
          <w:szCs w:val="28"/>
          <w:rtl/>
        </w:rPr>
        <w:t xml:space="preserve"> آموزش پزشکی‌، تأمین‌ سلامت‌ همه‌ جانبه‌ جسمی‌، روانی‌، اجتماعی‌ و معنوی‌ آحاد جمعیت‌ ساکن‌ در پهنه‌ جغرافیایی‌ جمهوری‌ اسلامی‌ ایران با اولویت‌ مناطق‌ کم‌ برخوردار است‌؛ لذا انجام برخی‌ مداخلات به‌ ویژه </w:t>
      </w:r>
      <w:r>
        <w:rPr>
          <w:rFonts w:ascii="Times New Roman" w:hAnsi="Times New Roman" w:cs="B Nazanin"/>
          <w:sz w:val="28"/>
          <w:szCs w:val="28"/>
        </w:rPr>
        <w:t>»</w:t>
      </w:r>
      <w:r>
        <w:rPr>
          <w:rFonts w:ascii="Times New Roman" w:hAnsi="Times New Roman" w:cs="B Nazanin"/>
          <w:sz w:val="24"/>
          <w:szCs w:val="28"/>
          <w:rtl/>
        </w:rPr>
        <w:t>مداخلات پیشگیرانه‌ و خود مراقبتی‌</w:t>
      </w:r>
      <w:r>
        <w:rPr>
          <w:rFonts w:ascii="Times New Roman" w:hAnsi="Times New Roman" w:cs="B Nazanin"/>
          <w:sz w:val="28"/>
          <w:szCs w:val="28"/>
        </w:rPr>
        <w:t>«</w:t>
      </w:r>
      <w:r>
        <w:rPr>
          <w:rFonts w:ascii="Times New Roman" w:hAnsi="Times New Roman" w:cs="B Nazanin"/>
          <w:sz w:val="24"/>
          <w:szCs w:val="28"/>
          <w:rtl/>
        </w:rPr>
        <w:t xml:space="preserve"> به‌ منظور ارتقای</w:t>
      </w:r>
      <w:r>
        <w:rPr>
          <w:rFonts w:ascii="Times New Roman" w:hAnsi="Times New Roman" w:cs="B Nazanin"/>
          <w:sz w:val="24"/>
          <w:szCs w:val="28"/>
          <w:rtl/>
        </w:rPr>
        <w:t>‌ وضعیت‌ سلامت‌ مناطق‌ مختلف‌ کشور با توجه‌ به‌ اسناد بالادستی‌، ضرورت دارد. سطح‌ دوم و سوم خدمات نقش‌ مهمی‌ در پاسخ‌دهی‌ اصولی‌ و هدفمند به‌ ارجاعهای‌ انجامشده از سطح‌ اول دارد. این‌ پاسخ‌دهی‌ می‌بایست‌ مبتنی‌ بر نیازهای‌ واقعی‌، با استفاده از منابع‌ انسا</w:t>
      </w:r>
      <w:r>
        <w:rPr>
          <w:rFonts w:ascii="Times New Roman" w:hAnsi="Times New Roman" w:cs="B Nazanin"/>
          <w:sz w:val="24"/>
          <w:szCs w:val="28"/>
          <w:rtl/>
        </w:rPr>
        <w:t xml:space="preserve">نی‌ ماهر، زیرساخت‌های‌ فیزیکی‌ و تجهیزات مناسب‌ و با رعایت‌ شاخص‌های‌ کیفیت‌ و تعالی‌ بالینی‌ صورت گیرد. تحقق‌ این‌ هدف مستلزم برنامه‌ریزی‌ منسجم‌ برای‌ ارائه‌ خدمات درمانی‌، تشخیصی‌ و مراقبتی‌ با تمرکز بر حفظ‌ کرامت‌ بیمار، پیشگیری‌ از ازدحام غیرضروری‌ و </w:t>
      </w:r>
      <w:r>
        <w:rPr>
          <w:rFonts w:ascii="Times New Roman" w:hAnsi="Times New Roman" w:cs="B Nazanin"/>
          <w:sz w:val="24"/>
          <w:szCs w:val="28"/>
          <w:rtl/>
        </w:rPr>
        <w:t>افزایش‌ اثربخشی‌ خدمات است‌.</w:t>
      </w:r>
    </w:p>
    <w:p w:rsidR="008878CE" w:rsidRDefault="008878CE">
      <w:pPr>
        <w:widowControl w:val="0"/>
        <w:autoSpaceDE w:val="0"/>
        <w:autoSpaceDN w:val="0"/>
        <w:adjustRightInd w:val="0"/>
        <w:spacing w:after="0" w:line="12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88" w:lineRule="auto"/>
        <w:ind w:hanging="1"/>
        <w:jc w:val="both"/>
        <w:rPr>
          <w:rFonts w:ascii="Times New Roman" w:hAnsi="Times New Roman" w:cs="Times New Roman"/>
          <w:sz w:val="24"/>
          <w:szCs w:val="24"/>
        </w:rPr>
      </w:pPr>
      <w:r>
        <w:rPr>
          <w:rFonts w:ascii="Times New Roman" w:hAnsi="Times New Roman" w:cs="B Nazanin"/>
          <w:sz w:val="24"/>
          <w:szCs w:val="27"/>
          <w:rtl/>
        </w:rPr>
        <w:t>از سوی‌ دیگر، تداوم مراقبت‌ در بیماران مزمن‌ و یا پیگیری‌ وضعیت‌ بیماران پس‌ از دریافت‌ خدمات در سطح‌ دوم و سوم، نیازمند همکاری‌ فعال و سازمانیافته‌ بین‌ پزشک‌ خانواده و پزشکان سطوح بالاتر است‌. در این‌ فراآیند، بازخورد سطوح ب</w:t>
      </w:r>
      <w:r>
        <w:rPr>
          <w:rFonts w:ascii="Times New Roman" w:hAnsi="Times New Roman" w:cs="B Nazanin"/>
          <w:sz w:val="24"/>
          <w:szCs w:val="27"/>
          <w:rtl/>
        </w:rPr>
        <w:t>الاتر نقش‌ کلیدی‌ در ارتقاء مراقبت‌ یکپارچه‌ و جلوگیری‌ از گسست‌ درمانی‌ ایفا می‌کند. طراحی‌ و اجرای‌ سازوکارهای‌ نظاممند برای‌ ثبت‌، انتقال و بهرهبرداری‌ از این‌ بازخورد، ضامن‌ پایداری‌ و موفقیت‌ برنامه‌ پزشک‌ خانواده و نظام ارجاع خواهد بود. توجه‌ به‌ نظا</w:t>
      </w:r>
      <w:r>
        <w:rPr>
          <w:rFonts w:ascii="Times New Roman" w:hAnsi="Times New Roman" w:cs="B Nazanin"/>
          <w:sz w:val="24"/>
          <w:szCs w:val="27"/>
          <w:rtl/>
        </w:rPr>
        <w:t>م ارجاع در ایران بر پایه‌ اصول حاکم‌ بر</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5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60"/>
        <w:rPr>
          <w:rFonts w:ascii="Times New Roman" w:hAnsi="Times New Roman" w:cs="Times New Roman"/>
          <w:sz w:val="24"/>
          <w:szCs w:val="24"/>
        </w:rPr>
      </w:pPr>
      <w:r>
        <w:rPr>
          <w:rFonts w:ascii="Times New Roman" w:hAnsi="Times New Roman" w:cs="B Nazanin" w:hint="cs"/>
          <w:bCs/>
          <w:sz w:val="24"/>
          <w:szCs w:val="24"/>
          <w:rtl/>
        </w:rPr>
        <w:t>٦</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681792"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4" name="_x0000_s10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D16469D" id="_x0000_s1048"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CGkUxCxQEAAG4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276" w:lineRule="auto"/>
        <w:ind w:firstLine="2"/>
        <w:jc w:val="both"/>
        <w:rPr>
          <w:rFonts w:ascii="Times New Roman" w:hAnsi="Times New Roman" w:cs="Times New Roman"/>
          <w:sz w:val="24"/>
          <w:szCs w:val="24"/>
        </w:rPr>
      </w:pPr>
      <w:bookmarkStart w:id="8" w:name="page8"/>
      <w:bookmarkEnd w:id="8"/>
      <w:r>
        <w:rPr>
          <w:noProof/>
        </w:rPr>
        <w:lastRenderedPageBreak/>
        <mc:AlternateContent>
          <mc:Choice Requires="wps">
            <w:drawing>
              <wp:anchor distT="0" distB="0" distL="114300" distR="114300" simplePos="0" relativeHeight="251682816"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5" name="_x0000_s10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6CFBFBD" id="_x0000_s1049"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r3N1IsUBAABu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683840"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6" name="_x0000_s105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637F9D1" id="_x0000_s1050"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WYkaTMYBAABv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684864"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7" name="_x0000_s105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F02584D" id="_x0000_s1051"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JrOlAsYBAABv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hint="cs"/>
          <w:sz w:val="24"/>
          <w:szCs w:val="28"/>
          <w:rtl/>
        </w:rPr>
        <w:t>نظا</w:t>
      </w:r>
      <w:r>
        <w:rPr>
          <w:rFonts w:ascii="Times New Roman" w:hAnsi="Times New Roman" w:cs="B Nazanin"/>
          <w:sz w:val="24"/>
          <w:szCs w:val="28"/>
          <w:rtl/>
        </w:rPr>
        <w:t>م سلامت‌ جمهوری‌ اسلامی‌ ایران به‌ عنوان یکی‌ از ستونهای‌ اصلی‌ ارائه‌ خدمات محسوب می‌گردد و عملکرد آن تاثیر مستقیمی‌ بر کارایی‌، اثربخشی‌ و رضایت‌ بیماران دارد.</w:t>
      </w:r>
    </w:p>
    <w:p w:rsidR="008878CE" w:rsidRDefault="008878CE">
      <w:pPr>
        <w:widowControl w:val="0"/>
        <w:autoSpaceDE w:val="0"/>
        <w:autoSpaceDN w:val="0"/>
        <w:adjustRightInd w:val="0"/>
        <w:spacing w:after="0" w:line="24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bCs/>
          <w:sz w:val="24"/>
          <w:szCs w:val="36"/>
          <w:rtl/>
        </w:rPr>
        <w:t>ب) تعریف‌ واژگان</w:t>
      </w:r>
    </w:p>
    <w:p w:rsidR="008878CE" w:rsidRDefault="008878CE">
      <w:pPr>
        <w:widowControl w:val="0"/>
        <w:autoSpaceDE w:val="0"/>
        <w:autoSpaceDN w:val="0"/>
        <w:adjustRightInd w:val="0"/>
        <w:spacing w:after="0" w:line="206"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8" w:lineRule="auto"/>
        <w:ind w:firstLine="2"/>
        <w:jc w:val="both"/>
        <w:rPr>
          <w:rFonts w:ascii="Times New Roman" w:hAnsi="Times New Roman" w:cs="Times New Roman"/>
          <w:sz w:val="24"/>
          <w:szCs w:val="24"/>
        </w:rPr>
      </w:pPr>
      <w:r>
        <w:rPr>
          <w:rFonts w:ascii="Times New Roman" w:hAnsi="Times New Roman" w:cs="B Nazanin" w:hint="cs"/>
          <w:bCs/>
          <w:sz w:val="24"/>
          <w:szCs w:val="28"/>
          <w:rtl/>
        </w:rPr>
        <w:t>پزشک‌</w:t>
      </w:r>
      <w:r>
        <w:rPr>
          <w:rFonts w:ascii="Times New Roman" w:hAnsi="Times New Roman" w:cs="B Nazanin"/>
          <w:bCs/>
          <w:sz w:val="24"/>
          <w:szCs w:val="28"/>
          <w:rtl/>
        </w:rPr>
        <w:t xml:space="preserve"> خانواده: </w:t>
      </w:r>
      <w:r>
        <w:rPr>
          <w:rFonts w:ascii="Times New Roman" w:hAnsi="Times New Roman" w:cs="B Nazanin"/>
          <w:sz w:val="24"/>
          <w:szCs w:val="28"/>
          <w:rtl/>
        </w:rPr>
        <w:t>پزشک‌ خانواده فردی‌ دارای‌ حداقل‌ مدرك دکترای‌ حرفه‌ای‌ پزشکی‌ و مجوز معتبر کار</w:t>
      </w:r>
      <w:r>
        <w:rPr>
          <w:rFonts w:ascii="Times New Roman" w:hAnsi="Times New Roman" w:cs="B Nazanin"/>
          <w:bCs/>
          <w:sz w:val="24"/>
          <w:szCs w:val="28"/>
          <w:rtl/>
        </w:rPr>
        <w:t xml:space="preserve"> </w:t>
      </w:r>
      <w:r>
        <w:rPr>
          <w:rFonts w:ascii="Times New Roman" w:hAnsi="Times New Roman" w:cs="B Nazanin"/>
          <w:sz w:val="24"/>
          <w:szCs w:val="28"/>
          <w:rtl/>
        </w:rPr>
        <w:t>پزشکی‌ است‌ که‌ عهدهدار خدمات پزشکی‌ سطح‌ اول با شرح وظایف‌ مشخص‌ می‌باشد و براساس بسته‌ خدمات سلامت‌ و آخرین‌ ابلاغیه‌های‌ مرتبط‌، ارائه‌ خدمت‌ می‌نماید.</w:t>
      </w:r>
    </w:p>
    <w:p w:rsidR="008878CE" w:rsidRDefault="008878CE">
      <w:pPr>
        <w:widowControl w:val="0"/>
        <w:autoSpaceDE w:val="0"/>
        <w:autoSpaceDN w:val="0"/>
        <w:adjustRightInd w:val="0"/>
        <w:spacing w:after="0" w:line="13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8" w:lineRule="auto"/>
        <w:ind w:hanging="1"/>
        <w:jc w:val="both"/>
        <w:rPr>
          <w:rFonts w:ascii="Times New Roman" w:hAnsi="Times New Roman" w:cs="Times New Roman"/>
          <w:sz w:val="24"/>
          <w:szCs w:val="24"/>
        </w:rPr>
      </w:pPr>
      <w:r>
        <w:rPr>
          <w:rFonts w:ascii="Times New Roman" w:hAnsi="Times New Roman" w:cs="B Nazanin" w:hint="cs"/>
          <w:bCs/>
          <w:sz w:val="24"/>
          <w:szCs w:val="28"/>
          <w:rtl/>
        </w:rPr>
        <w:t>مر</w:t>
      </w:r>
      <w:r>
        <w:rPr>
          <w:rFonts w:ascii="Times New Roman" w:hAnsi="Times New Roman" w:cs="B Nazanin"/>
          <w:bCs/>
          <w:sz w:val="24"/>
          <w:szCs w:val="28"/>
          <w:rtl/>
        </w:rPr>
        <w:t xml:space="preserve">اقبت‌ها </w:t>
      </w:r>
      <w:r>
        <w:rPr>
          <w:rFonts w:ascii="Times New Roman" w:hAnsi="Times New Roman" w:cs="B Nazanin"/>
          <w:bCs/>
          <w:sz w:val="24"/>
          <w:szCs w:val="28"/>
          <w:rtl/>
        </w:rPr>
        <w:t xml:space="preserve">و خدمات سلامت‌: </w:t>
      </w:r>
      <w:r>
        <w:rPr>
          <w:rFonts w:ascii="Times New Roman" w:hAnsi="Times New Roman" w:cs="B Nazanin"/>
          <w:sz w:val="24"/>
          <w:szCs w:val="28"/>
          <w:rtl/>
        </w:rPr>
        <w:t>مجموعه‌ اقدامات و فعالیت‌های‌ انجام شده برای‌ حفظ‌، بازیابی‌ یا ارتقای‌ سلامت‌</w:t>
      </w:r>
      <w:r>
        <w:rPr>
          <w:rFonts w:ascii="Times New Roman" w:hAnsi="Times New Roman" w:cs="B Nazanin"/>
          <w:bCs/>
          <w:sz w:val="24"/>
          <w:szCs w:val="28"/>
          <w:rtl/>
        </w:rPr>
        <w:t xml:space="preserve"> </w:t>
      </w:r>
      <w:r>
        <w:rPr>
          <w:rFonts w:ascii="Times New Roman" w:hAnsi="Times New Roman" w:cs="B Nazanin"/>
          <w:sz w:val="24"/>
          <w:szCs w:val="28"/>
          <w:rtl/>
        </w:rPr>
        <w:t>یک‌ فرد یا جامعه‌ که‌ توسط‌ نیروهای‌ حرفه‌ای‌ بخش‌ سلامت‌ و افراد دیگر تحت‌ هدایت‌ آنها و در بستر نظام سلامت‌ در سطوح مختلف‌ ارائه‌ می‌شود.</w:t>
      </w:r>
    </w:p>
    <w:p w:rsidR="008878CE" w:rsidRDefault="008878CE">
      <w:pPr>
        <w:widowControl w:val="0"/>
        <w:autoSpaceDE w:val="0"/>
        <w:autoSpaceDN w:val="0"/>
        <w:adjustRightInd w:val="0"/>
        <w:spacing w:after="0" w:line="13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2" w:lineRule="auto"/>
        <w:jc w:val="both"/>
        <w:rPr>
          <w:rFonts w:ascii="Times New Roman" w:hAnsi="Times New Roman" w:cs="Times New Roman"/>
          <w:sz w:val="24"/>
          <w:szCs w:val="24"/>
        </w:rPr>
      </w:pPr>
      <w:r>
        <w:rPr>
          <w:rFonts w:ascii="Times New Roman" w:hAnsi="Times New Roman" w:cs="B Nazanin" w:hint="cs"/>
          <w:bCs/>
          <w:sz w:val="24"/>
          <w:szCs w:val="28"/>
          <w:rtl/>
        </w:rPr>
        <w:t>مر</w:t>
      </w:r>
      <w:r>
        <w:rPr>
          <w:rFonts w:ascii="Times New Roman" w:hAnsi="Times New Roman" w:cs="B Nazanin"/>
          <w:bCs/>
          <w:sz w:val="24"/>
          <w:szCs w:val="28"/>
          <w:rtl/>
        </w:rPr>
        <w:t xml:space="preserve">اقبت‌های‌ اولیه‌ </w:t>
      </w:r>
      <w:r>
        <w:rPr>
          <w:rFonts w:ascii="Times New Roman" w:hAnsi="Times New Roman" w:cs="B Nazanin"/>
          <w:bCs/>
          <w:sz w:val="24"/>
          <w:szCs w:val="28"/>
          <w:rtl/>
        </w:rPr>
        <w:t xml:space="preserve">سلامت‌: </w:t>
      </w:r>
      <w:r>
        <w:rPr>
          <w:rFonts w:ascii="Times New Roman" w:hAnsi="Times New Roman" w:cs="B Nazanin"/>
          <w:sz w:val="24"/>
          <w:szCs w:val="28"/>
          <w:rtl/>
        </w:rPr>
        <w:t>خدمات اساسی‌ سلامت‌ مبتنی‌ بر روشهای‌ کاربردی‌ که‌ از نظر علمی‌ معتبر و از</w:t>
      </w:r>
      <w:r>
        <w:rPr>
          <w:rFonts w:ascii="Times New Roman" w:hAnsi="Times New Roman" w:cs="B Nazanin"/>
          <w:bCs/>
          <w:sz w:val="24"/>
          <w:szCs w:val="28"/>
          <w:rtl/>
        </w:rPr>
        <w:t xml:space="preserve"> </w:t>
      </w:r>
      <w:r>
        <w:rPr>
          <w:rFonts w:ascii="Times New Roman" w:hAnsi="Times New Roman" w:cs="B Nazanin"/>
          <w:sz w:val="24"/>
          <w:szCs w:val="28"/>
          <w:rtl/>
        </w:rPr>
        <w:t>نظر اجتماعی‌ قابل‌ پذیرش است‌ و از طریق‌ مشارکت‌ کامل‌ افراد و خانوادهها در دسترس همگان قرار می‌گیرند. با هزینه‌ای‌ که‌ جامعه‌ بتواند در هر مرحله‌ از توسعه‌ با روحیه‌ خوداتک</w:t>
      </w:r>
      <w:r>
        <w:rPr>
          <w:rFonts w:ascii="Times New Roman" w:hAnsi="Times New Roman" w:cs="B Nazanin"/>
          <w:sz w:val="24"/>
          <w:szCs w:val="28"/>
          <w:rtl/>
        </w:rPr>
        <w:t xml:space="preserve">ایی‌ و خودگردانی‌ از عهده آن برآید، این‌ مراقبت‌ها هم‌ بخشی‌ جدایی‌ناپذیر از نظام سلامت‌ کشور و هم‌ بخشی‌ تفکیک‌ناپذیر از توسعه‌ اقتصادی‌ و اجتماعی‌ جامعه‌ را تشکیل‌ می‌دهند. این‌ مراقبت‌ها اولین‌ سطح‌ تماس افراد، خانواده و جامعه‌ با نظام سلامت‌ کشور است‌ </w:t>
      </w:r>
      <w:r>
        <w:rPr>
          <w:rFonts w:ascii="Times New Roman" w:hAnsi="Times New Roman" w:cs="B Nazanin"/>
          <w:sz w:val="24"/>
          <w:szCs w:val="28"/>
          <w:rtl/>
        </w:rPr>
        <w:t>و خدمات سلامت‌ را تا آنجا که‌ ممکن‌ است‌ به‌ جایی‌ که‌ مردم در آن زندگی‌ و کار می‌کنند، نزدیک‌ کرده و نخستین‌ جزء فرایند مراقبت‌ مستمر سلامت‌ را تشکیل‌ می‌دهد.</w:t>
      </w:r>
    </w:p>
    <w:p w:rsidR="008878CE" w:rsidRDefault="008878CE">
      <w:pPr>
        <w:widowControl w:val="0"/>
        <w:autoSpaceDE w:val="0"/>
        <w:autoSpaceDN w:val="0"/>
        <w:adjustRightInd w:val="0"/>
        <w:spacing w:after="0" w:line="13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8" w:lineRule="auto"/>
        <w:ind w:hanging="1"/>
        <w:jc w:val="both"/>
        <w:rPr>
          <w:rFonts w:ascii="Times New Roman" w:hAnsi="Times New Roman" w:cs="Times New Roman"/>
          <w:sz w:val="24"/>
          <w:szCs w:val="24"/>
        </w:rPr>
      </w:pPr>
      <w:r>
        <w:rPr>
          <w:rFonts w:ascii="Times New Roman" w:hAnsi="Times New Roman" w:cs="B Nazanin" w:hint="cs"/>
          <w:bCs/>
          <w:sz w:val="24"/>
          <w:szCs w:val="28"/>
          <w:rtl/>
        </w:rPr>
        <w:t>مر</w:t>
      </w:r>
      <w:r>
        <w:rPr>
          <w:rFonts w:ascii="Times New Roman" w:hAnsi="Times New Roman" w:cs="B Nazanin"/>
          <w:bCs/>
          <w:sz w:val="24"/>
          <w:szCs w:val="28"/>
          <w:rtl/>
        </w:rPr>
        <w:t xml:space="preserve">اقبت‌های‌ پیشگیرانه‌ سلامت‌: </w:t>
      </w:r>
      <w:r>
        <w:rPr>
          <w:rFonts w:ascii="Times New Roman" w:hAnsi="Times New Roman" w:cs="B Nazanin"/>
          <w:sz w:val="24"/>
          <w:szCs w:val="28"/>
          <w:rtl/>
        </w:rPr>
        <w:t>شامل‌ فرایند خدمات غربالگری‌ و بیماریابی‌ در جهت‌ تشخیص‌ زودرس</w:t>
      </w:r>
      <w:r>
        <w:rPr>
          <w:rFonts w:ascii="Times New Roman" w:hAnsi="Times New Roman" w:cs="B Nazanin"/>
          <w:bCs/>
          <w:sz w:val="24"/>
          <w:szCs w:val="28"/>
          <w:rtl/>
        </w:rPr>
        <w:t xml:space="preserve"> </w:t>
      </w:r>
      <w:r>
        <w:rPr>
          <w:rFonts w:ascii="Times New Roman" w:hAnsi="Times New Roman" w:cs="B Nazanin"/>
          <w:sz w:val="24"/>
          <w:szCs w:val="28"/>
          <w:rtl/>
        </w:rPr>
        <w:t>ع</w:t>
      </w:r>
      <w:r>
        <w:rPr>
          <w:rFonts w:ascii="Times New Roman" w:hAnsi="Times New Roman" w:cs="B Nazanin"/>
          <w:sz w:val="24"/>
          <w:szCs w:val="28"/>
          <w:rtl/>
        </w:rPr>
        <w:t>وامل‌ خطر و پیشگیری‌ از بیماری‌ها، آموزش بهداشت‌ و مشاوره، پیشگیری‌ دارویی‌ و ایمن‌سازی‌ و مایه‌ کوبی‌ (واکسیناسیون) است‌.</w:t>
      </w:r>
    </w:p>
    <w:p w:rsidR="008878CE" w:rsidRDefault="008878CE">
      <w:pPr>
        <w:widowControl w:val="0"/>
        <w:autoSpaceDE w:val="0"/>
        <w:autoSpaceDN w:val="0"/>
        <w:adjustRightInd w:val="0"/>
        <w:spacing w:after="0" w:line="13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1" w:lineRule="auto"/>
        <w:ind w:hanging="1"/>
        <w:jc w:val="both"/>
        <w:rPr>
          <w:rFonts w:ascii="Times New Roman" w:hAnsi="Times New Roman" w:cs="Times New Roman"/>
          <w:sz w:val="24"/>
          <w:szCs w:val="24"/>
        </w:rPr>
      </w:pPr>
      <w:r>
        <w:rPr>
          <w:rFonts w:ascii="Times New Roman" w:hAnsi="Times New Roman" w:cs="B Nazanin" w:hint="cs"/>
          <w:bCs/>
          <w:sz w:val="24"/>
          <w:szCs w:val="28"/>
          <w:rtl/>
        </w:rPr>
        <w:t>فو</w:t>
      </w:r>
      <w:r>
        <w:rPr>
          <w:rFonts w:ascii="Times New Roman" w:hAnsi="Times New Roman" w:cs="B Nazanin"/>
          <w:bCs/>
          <w:sz w:val="24"/>
          <w:szCs w:val="28"/>
          <w:rtl/>
        </w:rPr>
        <w:t xml:space="preserve">ریت‌های‌ پزشکی‌ و مراقبت‌های‌ پیش‌ بیمارستانی‌: </w:t>
      </w:r>
      <w:r>
        <w:rPr>
          <w:rFonts w:ascii="Times New Roman" w:hAnsi="Times New Roman" w:cs="B Nazanin"/>
          <w:sz w:val="24"/>
          <w:szCs w:val="28"/>
          <w:rtl/>
        </w:rPr>
        <w:t>مجموعه‌ خدمات فوریت‌های‌ پزشکی‌ که‌ در محل‌</w:t>
      </w:r>
      <w:r>
        <w:rPr>
          <w:rFonts w:ascii="Times New Roman" w:hAnsi="Times New Roman" w:cs="B Nazanin"/>
          <w:bCs/>
          <w:sz w:val="24"/>
          <w:szCs w:val="28"/>
          <w:rtl/>
        </w:rPr>
        <w:t xml:space="preserve"> </w:t>
      </w:r>
      <w:r>
        <w:rPr>
          <w:rFonts w:ascii="Times New Roman" w:hAnsi="Times New Roman" w:cs="B Nazanin"/>
          <w:sz w:val="24"/>
          <w:szCs w:val="28"/>
          <w:rtl/>
        </w:rPr>
        <w:t>وقوع حادثه‌ یا پیش‌ از رسیدن بیمار به‌</w:t>
      </w:r>
      <w:r>
        <w:rPr>
          <w:rFonts w:ascii="Times New Roman" w:hAnsi="Times New Roman" w:cs="B Nazanin"/>
          <w:sz w:val="24"/>
          <w:szCs w:val="28"/>
          <w:rtl/>
        </w:rPr>
        <w:t xml:space="preserve"> مراکز درمانی‌، با هدف حفظ‌ حیات، کاهش‌ آسیب‌های‌ جسمی‌ و روانی‌ و بهبود پیامدهای‌ درمانی‌ ارائه‌ می‌گردد. این‌ خدمات شامل‌ ارزیابی‌ اولیه‌، اقدامات درمانی‌ پایه‌ یا پیشرفته‌، تثبیت‌ وضعیت‌ بیمار و انتقال ایمن‌ وی‌ به‌ مراکز درمانی‌ بوده و توسط‌ نیروهای‌ آ</w:t>
      </w:r>
      <w:r>
        <w:rPr>
          <w:rFonts w:ascii="Times New Roman" w:hAnsi="Times New Roman" w:cs="B Nazanin"/>
          <w:sz w:val="24"/>
          <w:szCs w:val="28"/>
          <w:rtl/>
        </w:rPr>
        <w:t>موزش دیده در قالب‌ سامانه‌ فوریت‌های‌ پزشکی‌ (اورژانس‌) پیش‌بیمارستانی‌ ارائه‌ می‌شود.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89"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40"/>
        <w:rPr>
          <w:rFonts w:ascii="Times New Roman" w:hAnsi="Times New Roman" w:cs="Times New Roman"/>
          <w:sz w:val="24"/>
          <w:szCs w:val="24"/>
        </w:rPr>
      </w:pPr>
      <w:r>
        <w:rPr>
          <w:rFonts w:ascii="Times New Roman" w:hAnsi="Times New Roman" w:cs="B Nazanin" w:hint="cs"/>
          <w:bCs/>
          <w:sz w:val="24"/>
          <w:szCs w:val="24"/>
          <w:rtl/>
        </w:rPr>
        <w:t>٧</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685888"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8" name="_x0000_s10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C188099" id="_x0000_s105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AuVDSixQEAAG4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267" w:lineRule="auto"/>
        <w:ind w:left="4"/>
        <w:jc w:val="both"/>
        <w:rPr>
          <w:rFonts w:ascii="Times New Roman" w:hAnsi="Times New Roman" w:cs="Times New Roman"/>
          <w:sz w:val="24"/>
          <w:szCs w:val="24"/>
        </w:rPr>
      </w:pPr>
      <w:bookmarkStart w:id="9" w:name="page9"/>
      <w:bookmarkEnd w:id="9"/>
      <w:r>
        <w:rPr>
          <w:noProof/>
        </w:rPr>
        <w:lastRenderedPageBreak/>
        <mc:AlternateContent>
          <mc:Choice Requires="wps">
            <w:drawing>
              <wp:anchor distT="0" distB="0" distL="114300" distR="114300" simplePos="0" relativeHeight="251686912"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9" name="_x0000_s105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451FF80" id="_x0000_s1053"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B7YNwsUBAABu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687936"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30" name="_x0000_s105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0E0C10F" id="_x0000_s1054"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688960"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31" name="_x0000_s10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4C82F56" id="_x0000_s1055"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AyNSU8YBAABv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hint="cs"/>
          <w:bCs/>
          <w:sz w:val="24"/>
          <w:szCs w:val="28"/>
          <w:rtl/>
        </w:rPr>
        <w:t>مر</w:t>
      </w:r>
      <w:r>
        <w:rPr>
          <w:rFonts w:ascii="Times New Roman" w:hAnsi="Times New Roman" w:cs="B Nazanin"/>
          <w:bCs/>
          <w:sz w:val="24"/>
          <w:szCs w:val="28"/>
          <w:rtl/>
        </w:rPr>
        <w:t xml:space="preserve">اقبت‌های‌ درمانی‌: </w:t>
      </w:r>
      <w:r>
        <w:rPr>
          <w:rFonts w:ascii="Times New Roman" w:hAnsi="Times New Roman" w:cs="B Nazanin"/>
          <w:sz w:val="24"/>
          <w:szCs w:val="28"/>
          <w:rtl/>
        </w:rPr>
        <w:t>فرایند ارائه‌ خدمات بالینی‌ تشخیصی‌ و درمانی‌ که‌ توسط‌ گروههای‌ سلامت‌ دارای‌</w:t>
      </w:r>
      <w:r>
        <w:rPr>
          <w:rFonts w:ascii="Times New Roman" w:hAnsi="Times New Roman" w:cs="B Nazanin"/>
          <w:bCs/>
          <w:sz w:val="24"/>
          <w:szCs w:val="28"/>
          <w:rtl/>
        </w:rPr>
        <w:t xml:space="preserve"> </w:t>
      </w:r>
      <w:r>
        <w:rPr>
          <w:rFonts w:ascii="Times New Roman" w:hAnsi="Times New Roman" w:cs="B Nazanin"/>
          <w:sz w:val="24"/>
          <w:szCs w:val="28"/>
          <w:rtl/>
        </w:rPr>
        <w:t>صلاحیت‌ حرفه‌ای‌ نظیر پزشکان، پرستا</w:t>
      </w:r>
      <w:r>
        <w:rPr>
          <w:rFonts w:ascii="Times New Roman" w:hAnsi="Times New Roman" w:cs="B Nazanin"/>
          <w:sz w:val="24"/>
          <w:szCs w:val="28"/>
          <w:rtl/>
        </w:rPr>
        <w:t>ران، ماماها، دندانپزشکان و سایر اعضای‌ حرف وابسته‌ پزشکی‌، با هدف شناسایی‌ زودهنگام، درمان و مهار (کنترل) بیماری‌ها در سطوح مختلف‌ نظام سلامت‌ ارائه‌ می‌گردد.</w:t>
      </w:r>
    </w:p>
    <w:p w:rsidR="008878CE" w:rsidRDefault="008878CE">
      <w:pPr>
        <w:widowControl w:val="0"/>
        <w:autoSpaceDE w:val="0"/>
        <w:autoSpaceDN w:val="0"/>
        <w:adjustRightInd w:val="0"/>
        <w:spacing w:after="0" w:line="13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0" w:lineRule="auto"/>
        <w:ind w:left="4"/>
        <w:jc w:val="both"/>
        <w:rPr>
          <w:rFonts w:ascii="Times New Roman" w:hAnsi="Times New Roman" w:cs="Times New Roman"/>
          <w:sz w:val="24"/>
          <w:szCs w:val="24"/>
        </w:rPr>
      </w:pPr>
      <w:r>
        <w:rPr>
          <w:rFonts w:ascii="Times New Roman" w:hAnsi="Times New Roman" w:cs="B Nazanin" w:hint="cs"/>
          <w:bCs/>
          <w:sz w:val="24"/>
          <w:szCs w:val="28"/>
          <w:rtl/>
        </w:rPr>
        <w:t>مر</w:t>
      </w:r>
      <w:r>
        <w:rPr>
          <w:rFonts w:ascii="Times New Roman" w:hAnsi="Times New Roman" w:cs="B Nazanin"/>
          <w:bCs/>
          <w:sz w:val="24"/>
          <w:szCs w:val="28"/>
          <w:rtl/>
        </w:rPr>
        <w:t xml:space="preserve">اقبت‌های‌ توانبخشی‌: </w:t>
      </w:r>
      <w:r>
        <w:rPr>
          <w:rFonts w:ascii="Times New Roman" w:hAnsi="Times New Roman" w:cs="B Nazanin"/>
          <w:sz w:val="24"/>
          <w:szCs w:val="28"/>
          <w:rtl/>
        </w:rPr>
        <w:t>فرایند ارائه‌ خدمات تخصصی‌ که‌ به‌ یک‌ فرد کمک‌ می‌کند تا توانایی‌های‌ جس</w:t>
      </w:r>
      <w:r>
        <w:rPr>
          <w:rFonts w:ascii="Times New Roman" w:hAnsi="Times New Roman" w:cs="B Nazanin"/>
          <w:sz w:val="24"/>
          <w:szCs w:val="28"/>
          <w:rtl/>
        </w:rPr>
        <w:t>می‌،</w:t>
      </w:r>
      <w:r>
        <w:rPr>
          <w:rFonts w:ascii="Times New Roman" w:hAnsi="Times New Roman" w:cs="B Nazanin"/>
          <w:bCs/>
          <w:sz w:val="24"/>
          <w:szCs w:val="28"/>
          <w:rtl/>
        </w:rPr>
        <w:t xml:space="preserve"> </w:t>
      </w:r>
      <w:r>
        <w:rPr>
          <w:rFonts w:ascii="Times New Roman" w:hAnsi="Times New Roman" w:cs="B Nazanin"/>
          <w:sz w:val="24"/>
          <w:szCs w:val="28"/>
          <w:rtl/>
        </w:rPr>
        <w:t>ذهنی‌ و شناختی‌ (تفکر و یادگیری‌) را که‌ به‌ دلیل‌ هرگونه‌ آسیب‌ و بیماری‌ و حتی‌ دریافت‌ خدمات درمانی‌ کاهش‌ یافته‌، ارتقاء دهد. خدمات توانبخشی‌ به‌ مردم کمک‌ می‌کند تا به‌ زندگی‌ روزمره بازگشته‌ و به‌ طور عادی‌ یا تقرباًی عادی‌ زندگی‌ کنند.</w:t>
      </w:r>
    </w:p>
    <w:p w:rsidR="008878CE" w:rsidRDefault="008878CE">
      <w:pPr>
        <w:widowControl w:val="0"/>
        <w:autoSpaceDE w:val="0"/>
        <w:autoSpaceDN w:val="0"/>
        <w:adjustRightInd w:val="0"/>
        <w:spacing w:after="0" w:line="13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8" w:lineRule="auto"/>
        <w:ind w:left="4" w:firstLine="1"/>
        <w:jc w:val="both"/>
        <w:rPr>
          <w:rFonts w:ascii="Times New Roman" w:hAnsi="Times New Roman" w:cs="Times New Roman"/>
          <w:sz w:val="24"/>
          <w:szCs w:val="24"/>
        </w:rPr>
      </w:pPr>
      <w:r>
        <w:rPr>
          <w:rFonts w:ascii="Times New Roman" w:hAnsi="Times New Roman" w:cs="B Nazanin" w:hint="cs"/>
          <w:bCs/>
          <w:sz w:val="24"/>
          <w:szCs w:val="28"/>
          <w:rtl/>
        </w:rPr>
        <w:t>سطح‌بند</w:t>
      </w:r>
      <w:r>
        <w:rPr>
          <w:rFonts w:ascii="Times New Roman" w:hAnsi="Times New Roman" w:cs="B Nazanin"/>
          <w:bCs/>
          <w:sz w:val="24"/>
          <w:szCs w:val="28"/>
          <w:rtl/>
        </w:rPr>
        <w:t xml:space="preserve">ی‌: </w:t>
      </w:r>
      <w:r>
        <w:rPr>
          <w:rFonts w:ascii="Times New Roman" w:hAnsi="Times New Roman" w:cs="B Nazanin"/>
          <w:sz w:val="24"/>
          <w:szCs w:val="28"/>
          <w:rtl/>
        </w:rPr>
        <w:t>چیدمان خاص واحدهای‌ ارائه‌دهنده خدمات و مراقبت‌های‌ سلامت‌ برای‌ آنکه‌ دسترسی‌ مردم به‌</w:t>
      </w:r>
      <w:r>
        <w:rPr>
          <w:rFonts w:ascii="Times New Roman" w:hAnsi="Times New Roman" w:cs="B Nazanin"/>
          <w:bCs/>
          <w:sz w:val="24"/>
          <w:szCs w:val="28"/>
          <w:rtl/>
        </w:rPr>
        <w:t xml:space="preserve"> </w:t>
      </w:r>
      <w:r>
        <w:rPr>
          <w:rFonts w:ascii="Times New Roman" w:hAnsi="Times New Roman" w:cs="B Nazanin"/>
          <w:sz w:val="24"/>
          <w:szCs w:val="28"/>
          <w:rtl/>
        </w:rPr>
        <w:t>مجموعه‌ خدمات موردنیاز تا جایی‌ که‌ ممکن‌ است‌ سهل‌، سریع‌، عادلانه‌ با کمترین‌ هزینه‌ و با بیشترین‌ کیفیت‌ باشد. سطح‌بندی‌ قراردادی‌ است‌ و به‌ مقتضای‌ شرایط‌ توسط</w:t>
      </w:r>
      <w:r>
        <w:rPr>
          <w:rFonts w:ascii="Times New Roman" w:hAnsi="Times New Roman" w:cs="B Nazanin"/>
          <w:sz w:val="24"/>
          <w:szCs w:val="28"/>
          <w:rtl/>
        </w:rPr>
        <w:t>‌ سیاست‌گذاران انجام می‌گیرد.</w:t>
      </w:r>
    </w:p>
    <w:p w:rsidR="008878CE" w:rsidRDefault="008878CE">
      <w:pPr>
        <w:widowControl w:val="0"/>
        <w:autoSpaceDE w:val="0"/>
        <w:autoSpaceDN w:val="0"/>
        <w:adjustRightInd w:val="0"/>
        <w:spacing w:after="0" w:line="13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ind w:left="4" w:hanging="1"/>
        <w:jc w:val="both"/>
        <w:rPr>
          <w:rFonts w:ascii="Times New Roman" w:hAnsi="Times New Roman" w:cs="Times New Roman"/>
          <w:sz w:val="24"/>
          <w:szCs w:val="24"/>
        </w:rPr>
      </w:pPr>
      <w:r>
        <w:rPr>
          <w:rFonts w:ascii="Times New Roman" w:hAnsi="Times New Roman" w:cs="B Nazanin" w:hint="cs"/>
          <w:bCs/>
          <w:sz w:val="24"/>
          <w:szCs w:val="28"/>
          <w:rtl/>
        </w:rPr>
        <w:t>سطح‌</w:t>
      </w:r>
      <w:r>
        <w:rPr>
          <w:rFonts w:ascii="Times New Roman" w:hAnsi="Times New Roman" w:cs="B Nazanin"/>
          <w:bCs/>
          <w:sz w:val="24"/>
          <w:szCs w:val="28"/>
          <w:rtl/>
        </w:rPr>
        <w:t xml:space="preserve"> پایه‌: </w:t>
      </w:r>
      <w:r>
        <w:rPr>
          <w:rFonts w:ascii="Times New Roman" w:hAnsi="Times New Roman" w:cs="B Nazanin"/>
          <w:sz w:val="24"/>
          <w:szCs w:val="28"/>
          <w:rtl/>
        </w:rPr>
        <w:t>سطح‌ فردی‌، خانواده و جامعه‌ که‌ خدمات خودمراقبتی‌ فرد و خانواده و خدمات مشارکت‌ اجتماعی‌</w:t>
      </w:r>
      <w:r>
        <w:rPr>
          <w:rFonts w:ascii="Times New Roman" w:hAnsi="Times New Roman" w:cs="B Nazanin"/>
          <w:bCs/>
          <w:sz w:val="24"/>
          <w:szCs w:val="28"/>
          <w:rtl/>
        </w:rPr>
        <w:t xml:space="preserve"> </w:t>
      </w:r>
      <w:r>
        <w:rPr>
          <w:rFonts w:ascii="Times New Roman" w:hAnsi="Times New Roman" w:cs="B Nazanin"/>
          <w:sz w:val="24"/>
          <w:szCs w:val="28"/>
          <w:rtl/>
        </w:rPr>
        <w:t>در این‌ سطح‌ قرار دارد.</w:t>
      </w:r>
    </w:p>
    <w:p w:rsidR="008878CE" w:rsidRDefault="008878CE">
      <w:pPr>
        <w:widowControl w:val="0"/>
        <w:autoSpaceDE w:val="0"/>
        <w:autoSpaceDN w:val="0"/>
        <w:adjustRightInd w:val="0"/>
        <w:spacing w:after="0" w:line="14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86" w:lineRule="auto"/>
        <w:ind w:left="4" w:firstLine="1"/>
        <w:jc w:val="both"/>
        <w:rPr>
          <w:rFonts w:ascii="Times New Roman" w:hAnsi="Times New Roman" w:cs="Times New Roman"/>
          <w:sz w:val="24"/>
          <w:szCs w:val="24"/>
        </w:rPr>
      </w:pPr>
      <w:r>
        <w:rPr>
          <w:rFonts w:ascii="Times New Roman" w:hAnsi="Times New Roman" w:cs="B Nazanin" w:hint="cs"/>
          <w:bCs/>
          <w:sz w:val="24"/>
          <w:szCs w:val="27"/>
          <w:rtl/>
        </w:rPr>
        <w:t>سطح‌</w:t>
      </w:r>
      <w:r>
        <w:rPr>
          <w:rFonts w:ascii="Times New Roman" w:hAnsi="Times New Roman" w:cs="B Nazanin"/>
          <w:bCs/>
          <w:sz w:val="24"/>
          <w:szCs w:val="27"/>
          <w:rtl/>
        </w:rPr>
        <w:t xml:space="preserve"> اول (خدمات</w:t>
      </w:r>
      <w:r>
        <w:rPr>
          <w:rFonts w:ascii="Times New Roman" w:hAnsi="Times New Roman" w:cs="B Nazanin"/>
          <w:bCs/>
          <w:sz w:val="27"/>
          <w:szCs w:val="27"/>
        </w:rPr>
        <w:t>/</w:t>
      </w:r>
      <w:r>
        <w:rPr>
          <w:rFonts w:ascii="Times New Roman" w:hAnsi="Times New Roman" w:cs="B Nazanin"/>
          <w:bCs/>
          <w:sz w:val="24"/>
          <w:szCs w:val="27"/>
          <w:rtl/>
        </w:rPr>
        <w:t xml:space="preserve"> مراقبت‌های‌ اولیه‌ سلامت‌ فرد، خانواده و جامعه‌): </w:t>
      </w:r>
      <w:r>
        <w:rPr>
          <w:rFonts w:ascii="Times New Roman" w:hAnsi="Times New Roman" w:cs="B Nazanin"/>
          <w:sz w:val="24"/>
          <w:szCs w:val="27"/>
          <w:rtl/>
        </w:rPr>
        <w:t>شامل‌ پیشگیری‌، آموزش و</w:t>
      </w:r>
      <w:r>
        <w:rPr>
          <w:rFonts w:ascii="Times New Roman" w:hAnsi="Times New Roman" w:cs="B Nazanin"/>
          <w:bCs/>
          <w:sz w:val="24"/>
          <w:szCs w:val="27"/>
          <w:rtl/>
        </w:rPr>
        <w:t xml:space="preserve"> </w:t>
      </w:r>
      <w:r>
        <w:rPr>
          <w:rFonts w:ascii="Times New Roman" w:hAnsi="Times New Roman" w:cs="B Nazanin"/>
          <w:sz w:val="24"/>
          <w:szCs w:val="27"/>
          <w:rtl/>
        </w:rPr>
        <w:t>افزایش‌</w:t>
      </w:r>
      <w:r>
        <w:rPr>
          <w:rFonts w:ascii="Times New Roman" w:hAnsi="Times New Roman" w:cs="B Nazanin"/>
          <w:sz w:val="24"/>
          <w:szCs w:val="27"/>
          <w:rtl/>
        </w:rPr>
        <w:t xml:space="preserve"> سواد سلامت‌ فرد و خانواده، غربالگری‌، ارزیابی‌، تشخیص‌ و درمان بیماری‌ها براساس بسته‌ خدمت‌ (مراقبت‌های‌ گروههای‌ سنی‌ از جنینی‌ تا کهنسالی‌ نظیر خدمات و مراقبت‌های‌ مادران باردار و شیرده، نوزادان</w:t>
      </w:r>
    </w:p>
    <w:p w:rsidR="008878CE" w:rsidRDefault="008878CE">
      <w:pPr>
        <w:widowControl w:val="0"/>
        <w:autoSpaceDE w:val="0"/>
        <w:autoSpaceDN w:val="0"/>
        <w:adjustRightInd w:val="0"/>
        <w:spacing w:after="0" w:line="2" w:lineRule="exact"/>
        <w:rPr>
          <w:rFonts w:ascii="Times New Roman" w:hAnsi="Times New Roman" w:cs="Times New Roman"/>
          <w:sz w:val="24"/>
          <w:szCs w:val="24"/>
        </w:rPr>
      </w:pPr>
    </w:p>
    <w:p w:rsidR="008878CE" w:rsidRDefault="000273DA" w:rsidP="000273DA">
      <w:pPr>
        <w:widowControl w:val="0"/>
        <w:numPr>
          <w:ilvl w:val="0"/>
          <w:numId w:val="1"/>
        </w:numPr>
        <w:tabs>
          <w:tab w:val="clear" w:pos="720"/>
          <w:tab w:val="num" w:pos="186"/>
        </w:tabs>
        <w:overflowPunct w:val="0"/>
        <w:autoSpaceDE w:val="0"/>
        <w:autoSpaceDN w:val="0"/>
        <w:bidi/>
        <w:adjustRightInd w:val="0"/>
        <w:spacing w:after="0" w:line="286" w:lineRule="auto"/>
        <w:ind w:left="4" w:hanging="3"/>
        <w:jc w:val="both"/>
        <w:rPr>
          <w:rFonts w:ascii="Times New Roman" w:hAnsi="Times New Roman" w:cs="B Nazanin"/>
          <w:sz w:val="24"/>
          <w:szCs w:val="27"/>
          <w:rtl/>
        </w:rPr>
      </w:pPr>
      <w:r>
        <w:rPr>
          <w:rFonts w:ascii="Times New Roman" w:hAnsi="Times New Roman" w:cs="B Nazanin" w:hint="cs"/>
          <w:sz w:val="24"/>
          <w:szCs w:val="27"/>
          <w:rtl/>
        </w:rPr>
        <w:t>کو</w:t>
      </w:r>
      <w:r>
        <w:rPr>
          <w:rFonts w:ascii="Times New Roman" w:hAnsi="Times New Roman" w:cs="B Nazanin"/>
          <w:sz w:val="24"/>
          <w:szCs w:val="27"/>
          <w:rtl/>
        </w:rPr>
        <w:t>دکان، پیشگیری‌ و تشخیص‌ بهنگام ناباروری‌، ارائه‌ مشا</w:t>
      </w:r>
      <w:r>
        <w:rPr>
          <w:rFonts w:ascii="Times New Roman" w:hAnsi="Times New Roman" w:cs="B Nazanin"/>
          <w:sz w:val="24"/>
          <w:szCs w:val="27"/>
          <w:rtl/>
        </w:rPr>
        <w:t>وره فرزندآوری‌، مشاوره انصراف از سقط‌ عمدی‌ جنین‌ و ...)، کاهش‌ بار روانی‌ و هزینه‌های‌ اقتصادی‌ دوران بارداری‌، حفظ‌ و مراقبت‌ از جنین‌ و کاهش‌ میزان سقط‌ عمدی‌ و خودبه‌خودی‌، برگزاری‌ کلاس آمادگی‌ برای‌ زایمان، ترویج‌ و تسهیل‌ زایمان طبیعی‌، ترویج‌ و ترغ</w:t>
      </w:r>
      <w:r>
        <w:rPr>
          <w:rFonts w:ascii="Times New Roman" w:hAnsi="Times New Roman" w:cs="B Nazanin"/>
          <w:sz w:val="24"/>
          <w:szCs w:val="27"/>
          <w:rtl/>
        </w:rPr>
        <w:t>یب‌ ازدواج به‌هنگام، آسان، موفق‌ و پایدار، ارجاع و پیگیری‌ نتیجه‌ ارزیابی‌، غربالگری‌ بیماری‌، تدبیر مدیریت‌ فوریت‌ها، خدمات بهداشت‌ محیط‌ و بهداشت‌ حرفه‌ای‌، بهداشت‌ محیط‌ مدارس، پیشگیری‌ و مبارزه با بیماری‌های‌ واگیر و غیرواگیر، ارائه‌ آموزههای‌ طب‌ ایرا</w:t>
      </w:r>
      <w:r>
        <w:rPr>
          <w:rFonts w:ascii="Times New Roman" w:hAnsi="Times New Roman" w:cs="B Nazanin"/>
          <w:sz w:val="24"/>
          <w:szCs w:val="27"/>
          <w:rtl/>
        </w:rPr>
        <w:t>نی‌ برای‌ ترویج‌ شیوه زندگی‌ سالم‌، مدیریت‌ خطر درحوادث و بلایا، خدمات مشارکت‌ اجتماعی‌ (سازمانهای‌ مردم نهاد، گروههای‌ جهادی‌، بسیج‌ جامعه‌ پرشکی‌</w:t>
      </w:r>
    </w:p>
    <w:p w:rsidR="008878CE" w:rsidRDefault="008878CE">
      <w:pPr>
        <w:widowControl w:val="0"/>
        <w:autoSpaceDE w:val="0"/>
        <w:autoSpaceDN w:val="0"/>
        <w:bidi/>
        <w:adjustRightInd w:val="0"/>
        <w:spacing w:after="0" w:line="1" w:lineRule="exact"/>
        <w:rPr>
          <w:rFonts w:ascii="Times New Roman" w:hAnsi="Times New Roman" w:cs="B Nazanin"/>
          <w:sz w:val="24"/>
          <w:szCs w:val="27"/>
          <w:rtl/>
        </w:rPr>
      </w:pPr>
    </w:p>
    <w:p w:rsidR="008878CE" w:rsidRDefault="000273DA" w:rsidP="000273DA">
      <w:pPr>
        <w:widowControl w:val="0"/>
        <w:numPr>
          <w:ilvl w:val="0"/>
          <w:numId w:val="1"/>
        </w:numPr>
        <w:tabs>
          <w:tab w:val="clear" w:pos="720"/>
          <w:tab w:val="num" w:pos="149"/>
        </w:tabs>
        <w:overflowPunct w:val="0"/>
        <w:autoSpaceDE w:val="0"/>
        <w:autoSpaceDN w:val="0"/>
        <w:bidi/>
        <w:adjustRightInd w:val="0"/>
        <w:spacing w:after="0" w:line="276" w:lineRule="auto"/>
        <w:ind w:left="4" w:hanging="4"/>
        <w:jc w:val="both"/>
        <w:rPr>
          <w:rFonts w:ascii="Times New Roman" w:hAnsi="Times New Roman" w:cs="B Nazanin"/>
          <w:sz w:val="24"/>
          <w:szCs w:val="28"/>
          <w:rtl/>
        </w:rPr>
      </w:pPr>
      <w:r>
        <w:rPr>
          <w:rFonts w:ascii="Times New Roman" w:hAnsi="Times New Roman" w:cs="B Nazanin" w:hint="cs"/>
          <w:sz w:val="24"/>
          <w:szCs w:val="28"/>
          <w:rtl/>
        </w:rPr>
        <w:t>بسیج‌</w:t>
      </w:r>
      <w:r>
        <w:rPr>
          <w:rFonts w:ascii="Times New Roman" w:hAnsi="Times New Roman" w:cs="B Nazanin"/>
          <w:sz w:val="24"/>
          <w:szCs w:val="28"/>
          <w:rtl/>
        </w:rPr>
        <w:t xml:space="preserve"> محله‌، داوطلبان سلامت‌)، نیازسنجی‌ و مداخلات ارتقاء سلامت‌، توانمندسازی‌ گیرندگان و ارائه‌دهندگان خدم</w:t>
      </w:r>
      <w:r>
        <w:rPr>
          <w:rFonts w:ascii="Times New Roman" w:hAnsi="Times New Roman" w:cs="B Nazanin"/>
          <w:sz w:val="24"/>
          <w:szCs w:val="28"/>
          <w:rtl/>
        </w:rPr>
        <w:t>ت‌، خدمات آموزش همگانی‌ و ترویجی‌ و افزایش‌ سواد سلامت‌، می‌باشد.</w:t>
      </w:r>
    </w:p>
    <w:p w:rsidR="008878CE" w:rsidRDefault="008878CE">
      <w:pPr>
        <w:widowControl w:val="0"/>
        <w:autoSpaceDE w:val="0"/>
        <w:autoSpaceDN w:val="0"/>
        <w:adjustRightInd w:val="0"/>
        <w:spacing w:after="0" w:line="12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7" w:lineRule="auto"/>
        <w:ind w:left="4" w:firstLine="1"/>
        <w:jc w:val="both"/>
        <w:rPr>
          <w:rFonts w:ascii="Times New Roman" w:hAnsi="Times New Roman" w:cs="Times New Roman"/>
          <w:sz w:val="24"/>
          <w:szCs w:val="24"/>
        </w:rPr>
      </w:pPr>
      <w:r>
        <w:rPr>
          <w:rFonts w:ascii="Times New Roman" w:hAnsi="Times New Roman" w:cs="B Nazanin" w:hint="cs"/>
          <w:bCs/>
          <w:sz w:val="24"/>
          <w:szCs w:val="28"/>
          <w:rtl/>
        </w:rPr>
        <w:t>نظا</w:t>
      </w:r>
      <w:r>
        <w:rPr>
          <w:rFonts w:ascii="Times New Roman" w:hAnsi="Times New Roman" w:cs="B Nazanin"/>
          <w:bCs/>
          <w:sz w:val="24"/>
          <w:szCs w:val="28"/>
          <w:rtl/>
        </w:rPr>
        <w:t xml:space="preserve">م ارجاع: </w:t>
      </w:r>
      <w:r>
        <w:rPr>
          <w:rFonts w:ascii="Times New Roman" w:hAnsi="Times New Roman" w:cs="B Nazanin"/>
          <w:sz w:val="24"/>
          <w:szCs w:val="28"/>
          <w:rtl/>
        </w:rPr>
        <w:t>سازوکاری‌ سازمانیافته‌ و سطح‌ بندی‌ شده برای‌ ارائه‌ خدمات سلامت‌ که‌ در آن ارائه‌ خدمت‌ به‌</w:t>
      </w:r>
      <w:r>
        <w:rPr>
          <w:rFonts w:ascii="Times New Roman" w:hAnsi="Times New Roman" w:cs="B Nazanin"/>
          <w:bCs/>
          <w:sz w:val="24"/>
          <w:szCs w:val="28"/>
          <w:rtl/>
        </w:rPr>
        <w:t xml:space="preserve"> </w:t>
      </w:r>
      <w:r>
        <w:rPr>
          <w:rFonts w:ascii="Times New Roman" w:hAnsi="Times New Roman" w:cs="B Nazanin"/>
          <w:sz w:val="24"/>
          <w:szCs w:val="28"/>
          <w:rtl/>
        </w:rPr>
        <w:t>بیمار از سطح‌ اول آغاز شده و در صورت نیاز بر اساس ضوابط‌ مشخص‌ به‌ سطوح بالاتر ارجا</w:t>
      </w:r>
      <w:r>
        <w:rPr>
          <w:rFonts w:ascii="Times New Roman" w:hAnsi="Times New Roman" w:cs="B Nazanin"/>
          <w:sz w:val="24"/>
          <w:szCs w:val="28"/>
          <w:rtl/>
        </w:rPr>
        <w:t>ع داده می‌شود. این‌ نظام با هدف افزایش‌ کارایی‌، ارتقای‌ کیفیت‌ مراقبت‌، استفاده بهینه‌ از منابع‌، جلوگیری‌ از مراجعات</w:t>
      </w:r>
    </w:p>
    <w:p w:rsidR="008878CE" w:rsidRDefault="008878CE">
      <w:pPr>
        <w:widowControl w:val="0"/>
        <w:autoSpaceDE w:val="0"/>
        <w:autoSpaceDN w:val="0"/>
        <w:adjustRightInd w:val="0"/>
        <w:spacing w:after="0" w:line="24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44"/>
        <w:rPr>
          <w:rFonts w:ascii="Times New Roman" w:hAnsi="Times New Roman" w:cs="Times New Roman"/>
          <w:sz w:val="24"/>
          <w:szCs w:val="24"/>
        </w:rPr>
      </w:pPr>
      <w:r>
        <w:rPr>
          <w:rFonts w:ascii="Times New Roman" w:hAnsi="Times New Roman" w:cs="B Nazanin" w:hint="cs"/>
          <w:bCs/>
          <w:sz w:val="24"/>
          <w:szCs w:val="24"/>
          <w:rtl/>
        </w:rPr>
        <w:t>٨</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689984"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32" name="_x0000_s10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E5692FC" id="_x0000_s105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AeomMVxQEAAG4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9" w:right="1436" w:bottom="826" w:left="1440" w:header="720" w:footer="720" w:gutter="0"/>
          <w:cols w:space="720" w:equalWidth="0">
            <w:col w:w="9024"/>
          </w:cols>
          <w:noEndnote/>
          <w:bidi/>
        </w:sectPr>
      </w:pPr>
    </w:p>
    <w:p w:rsidR="008878CE" w:rsidRDefault="000273DA">
      <w:pPr>
        <w:widowControl w:val="0"/>
        <w:overflowPunct w:val="0"/>
        <w:autoSpaceDE w:val="0"/>
        <w:autoSpaceDN w:val="0"/>
        <w:bidi/>
        <w:adjustRightInd w:val="0"/>
        <w:spacing w:after="0" w:line="276" w:lineRule="auto"/>
        <w:ind w:hanging="1"/>
        <w:jc w:val="both"/>
        <w:rPr>
          <w:rFonts w:ascii="Times New Roman" w:hAnsi="Times New Roman" w:cs="Times New Roman"/>
          <w:sz w:val="24"/>
          <w:szCs w:val="24"/>
        </w:rPr>
      </w:pPr>
      <w:bookmarkStart w:id="10" w:name="page10"/>
      <w:bookmarkEnd w:id="10"/>
      <w:r>
        <w:rPr>
          <w:noProof/>
        </w:rPr>
        <w:lastRenderedPageBreak/>
        <mc:AlternateContent>
          <mc:Choice Requires="wps">
            <w:drawing>
              <wp:anchor distT="0" distB="0" distL="114300" distR="114300" simplePos="0" relativeHeight="25169100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33" name="_x0000_s10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711B717" id="_x0000_s1057"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N0BadcUBAABu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69203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34" name="_x0000_s10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643FBD3" id="_x0000_s1058"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UIrkvsYBAABv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69305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35" name="_x0000_s105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860AFAB" id="_x0000_s1059"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L7Bb8MYBAABv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hint="cs"/>
          <w:sz w:val="24"/>
          <w:szCs w:val="28"/>
          <w:rtl/>
        </w:rPr>
        <w:t>غیرضر</w:t>
      </w:r>
      <w:r>
        <w:rPr>
          <w:rFonts w:ascii="Times New Roman" w:hAnsi="Times New Roman" w:cs="B Nazanin"/>
          <w:sz w:val="24"/>
          <w:szCs w:val="28"/>
          <w:rtl/>
        </w:rPr>
        <w:t xml:space="preserve">وری‌ و تقویت‌ پیوستگی‌ خدمات طراحی‌ شده و ارتباط منطقی‌ بین‌ سطوح مختلف‌ ارائه‌ خدمت‌ را برقرار می‌سازد. </w:t>
      </w:r>
      <w:r>
        <w:rPr>
          <w:rFonts w:ascii="Times New Roman" w:hAnsi="Times New Roman" w:cs="B Nazanin"/>
          <w:sz w:val="24"/>
          <w:szCs w:val="28"/>
          <w:rtl/>
        </w:rPr>
        <w:t>ارجاع به‌ صورت افقی‌ (ارجاع در یک‌ سطح‌) و عمودی‌ (ارجاع از یک‌ سطح‌ به‌ سطح‌ دیگر) صورت می‌گیرد. ارجاع عمودی‌ در قالب‌ نقشه‌ ارجاع صورت پذیرد.</w:t>
      </w:r>
    </w:p>
    <w:p w:rsidR="008878CE" w:rsidRDefault="008878CE">
      <w:pPr>
        <w:widowControl w:val="0"/>
        <w:autoSpaceDE w:val="0"/>
        <w:autoSpaceDN w:val="0"/>
        <w:adjustRightInd w:val="0"/>
        <w:spacing w:after="0" w:line="12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0" w:lineRule="auto"/>
        <w:jc w:val="both"/>
        <w:rPr>
          <w:rFonts w:ascii="Times New Roman" w:hAnsi="Times New Roman" w:cs="Times New Roman"/>
          <w:sz w:val="24"/>
          <w:szCs w:val="24"/>
        </w:rPr>
      </w:pPr>
      <w:r>
        <w:rPr>
          <w:rFonts w:ascii="Times New Roman" w:hAnsi="Times New Roman" w:cs="B Nazanin" w:hint="cs"/>
          <w:bCs/>
          <w:sz w:val="24"/>
          <w:szCs w:val="28"/>
          <w:rtl/>
        </w:rPr>
        <w:t>نقشه‌</w:t>
      </w:r>
      <w:r>
        <w:rPr>
          <w:rFonts w:ascii="Times New Roman" w:hAnsi="Times New Roman" w:cs="B Nazanin"/>
          <w:bCs/>
          <w:sz w:val="24"/>
          <w:szCs w:val="28"/>
          <w:rtl/>
        </w:rPr>
        <w:t xml:space="preserve"> ارجاع الکترونیک‌: </w:t>
      </w:r>
      <w:r>
        <w:rPr>
          <w:rFonts w:ascii="Times New Roman" w:hAnsi="Times New Roman" w:cs="B Nazanin"/>
          <w:sz w:val="24"/>
          <w:szCs w:val="28"/>
          <w:rtl/>
        </w:rPr>
        <w:t>چارچوب ساختاریافته‌ و دیجیتال است‌ که‌ مسیر، سطوح، نقش‌ها و تعاملات بین‌</w:t>
      </w:r>
      <w:r>
        <w:rPr>
          <w:rFonts w:ascii="Times New Roman" w:hAnsi="Times New Roman" w:cs="B Nazanin"/>
          <w:bCs/>
          <w:sz w:val="24"/>
          <w:szCs w:val="28"/>
          <w:rtl/>
        </w:rPr>
        <w:t xml:space="preserve"> </w:t>
      </w:r>
      <w:r>
        <w:rPr>
          <w:rFonts w:ascii="Times New Roman" w:hAnsi="Times New Roman" w:cs="B Nazanin"/>
          <w:sz w:val="24"/>
          <w:szCs w:val="28"/>
          <w:rtl/>
        </w:rPr>
        <w:t xml:space="preserve">ارائه‌کنندگان </w:t>
      </w:r>
      <w:r>
        <w:rPr>
          <w:rFonts w:ascii="Times New Roman" w:hAnsi="Times New Roman" w:cs="B Nazanin"/>
          <w:sz w:val="24"/>
          <w:szCs w:val="28"/>
          <w:rtl/>
        </w:rPr>
        <w:t>خدمات سلامت‌ از سطح‌ اول تا سوم در ارجاع بیماران را تعیین‌ می‌کند.</w:t>
      </w:r>
    </w:p>
    <w:p w:rsidR="008878CE" w:rsidRDefault="008878CE">
      <w:pPr>
        <w:widowControl w:val="0"/>
        <w:autoSpaceDE w:val="0"/>
        <w:autoSpaceDN w:val="0"/>
        <w:adjustRightInd w:val="0"/>
        <w:spacing w:after="0" w:line="14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9" w:lineRule="auto"/>
        <w:ind w:firstLine="1"/>
        <w:jc w:val="both"/>
        <w:rPr>
          <w:rFonts w:ascii="Times New Roman" w:hAnsi="Times New Roman" w:cs="Times New Roman"/>
          <w:sz w:val="24"/>
          <w:szCs w:val="24"/>
        </w:rPr>
      </w:pPr>
      <w:r>
        <w:rPr>
          <w:rFonts w:ascii="Times New Roman" w:hAnsi="Times New Roman" w:cs="B Nazanin" w:hint="cs"/>
          <w:bCs/>
          <w:sz w:val="24"/>
          <w:szCs w:val="28"/>
          <w:rtl/>
        </w:rPr>
        <w:t>با</w:t>
      </w:r>
      <w:r>
        <w:rPr>
          <w:rFonts w:ascii="Times New Roman" w:hAnsi="Times New Roman" w:cs="B Nazanin"/>
          <w:bCs/>
          <w:sz w:val="24"/>
          <w:szCs w:val="28"/>
          <w:rtl/>
        </w:rPr>
        <w:t xml:space="preserve">زخورد: </w:t>
      </w:r>
      <w:r>
        <w:rPr>
          <w:rFonts w:ascii="Times New Roman" w:hAnsi="Times New Roman" w:cs="B Nazanin"/>
          <w:sz w:val="24"/>
          <w:szCs w:val="28"/>
          <w:rtl/>
        </w:rPr>
        <w:t>خدمتی‌ است‌ که‌ در قالب‌ فرایندی‌ نظاممند، اطلاعات مربوط به‌ عملکرد ارائه‌دهندگان خدمت‌</w:t>
      </w:r>
      <w:r>
        <w:rPr>
          <w:rFonts w:ascii="Times New Roman" w:hAnsi="Times New Roman" w:cs="B Nazanin"/>
          <w:bCs/>
          <w:sz w:val="24"/>
          <w:szCs w:val="28"/>
          <w:rtl/>
        </w:rPr>
        <w:t xml:space="preserve"> </w:t>
      </w:r>
      <w:r>
        <w:rPr>
          <w:rFonts w:ascii="Times New Roman" w:hAnsi="Times New Roman" w:cs="B Nazanin"/>
          <w:sz w:val="24"/>
          <w:szCs w:val="28"/>
          <w:rtl/>
        </w:rPr>
        <w:t>(پزشک‌ خانواده، سطوح تخصصی‌، مراقبین‌ سلامت‌ و</w:t>
      </w:r>
      <w:r>
        <w:rPr>
          <w:rFonts w:ascii="Times New Roman" w:hAnsi="Times New Roman" w:cs="B Nazanin"/>
          <w:sz w:val="28"/>
          <w:szCs w:val="28"/>
        </w:rPr>
        <w:t>(…</w:t>
      </w:r>
      <w:r>
        <w:rPr>
          <w:rFonts w:ascii="Times New Roman" w:hAnsi="Times New Roman" w:cs="B Nazanin"/>
          <w:sz w:val="24"/>
          <w:szCs w:val="28"/>
          <w:rtl/>
        </w:rPr>
        <w:t xml:space="preserve"> و نتایج‌ ارجاع و پیگیری‌ بیماران به‌ صو</w:t>
      </w:r>
      <w:r>
        <w:rPr>
          <w:rFonts w:ascii="Times New Roman" w:hAnsi="Times New Roman" w:cs="B Nazanin"/>
          <w:sz w:val="24"/>
          <w:szCs w:val="28"/>
          <w:rtl/>
        </w:rPr>
        <w:t>رت رسمی‌ و ساختارمند بین‌ سطوح مختلف‌ نظام ارجاع مبادله‌ می‌شود، تا موجب‌ اصلاح رفتار حرفه‌ای‌، بهبود تصمیم‌گیری‌ بالینی‌، ارتقای‌ کیفیت‌ مراقبت‌ و افزایش‌ پیوستگی‌ خدمات سلامت‌ گردد.</w:t>
      </w:r>
    </w:p>
    <w:p w:rsidR="008878CE" w:rsidRDefault="008878CE">
      <w:pPr>
        <w:widowControl w:val="0"/>
        <w:autoSpaceDE w:val="0"/>
        <w:autoSpaceDN w:val="0"/>
        <w:adjustRightInd w:val="0"/>
        <w:spacing w:after="0" w:line="13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2" w:lineRule="auto"/>
        <w:ind w:firstLine="2"/>
        <w:jc w:val="both"/>
        <w:rPr>
          <w:rFonts w:ascii="Times New Roman" w:hAnsi="Times New Roman" w:cs="Times New Roman"/>
          <w:sz w:val="24"/>
          <w:szCs w:val="24"/>
        </w:rPr>
      </w:pPr>
      <w:r>
        <w:rPr>
          <w:rFonts w:ascii="Times New Roman" w:hAnsi="Times New Roman" w:cs="B Nazanin" w:hint="cs"/>
          <w:bCs/>
          <w:sz w:val="24"/>
          <w:szCs w:val="28"/>
          <w:rtl/>
        </w:rPr>
        <w:t>سطح‌</w:t>
      </w:r>
      <w:r>
        <w:rPr>
          <w:rFonts w:ascii="Times New Roman" w:hAnsi="Times New Roman" w:cs="B Nazanin"/>
          <w:bCs/>
          <w:sz w:val="24"/>
          <w:szCs w:val="28"/>
          <w:rtl/>
        </w:rPr>
        <w:t xml:space="preserve"> دوم: </w:t>
      </w:r>
      <w:r>
        <w:rPr>
          <w:rFonts w:ascii="Times New Roman" w:hAnsi="Times New Roman" w:cs="B Nazanin"/>
          <w:sz w:val="24"/>
          <w:szCs w:val="28"/>
          <w:rtl/>
        </w:rPr>
        <w:t xml:space="preserve">خدمات تخصصی‌ و فوقتخصصی‌ که‌ توسط‌ واحدهای‌ سرپایی‌ موجود در </w:t>
      </w:r>
      <w:r>
        <w:rPr>
          <w:rFonts w:ascii="Times New Roman" w:hAnsi="Times New Roman" w:cs="B Nazanin"/>
          <w:sz w:val="24"/>
          <w:szCs w:val="28"/>
          <w:rtl/>
        </w:rPr>
        <w:t>نظام سلامت‌ ارائه‌</w:t>
      </w:r>
      <w:r>
        <w:rPr>
          <w:rFonts w:ascii="Times New Roman" w:hAnsi="Times New Roman" w:cs="B Nazanin"/>
          <w:bCs/>
          <w:sz w:val="24"/>
          <w:szCs w:val="28"/>
          <w:rtl/>
        </w:rPr>
        <w:t xml:space="preserve"> </w:t>
      </w:r>
      <w:r>
        <w:rPr>
          <w:rFonts w:ascii="Times New Roman" w:hAnsi="Times New Roman" w:cs="B Nazanin"/>
          <w:sz w:val="24"/>
          <w:szCs w:val="28"/>
          <w:rtl/>
        </w:rPr>
        <w:t>می‌گردد. این‌ خدمات شامل‌ ویزیت‌ متخصص‌ و فوقتخصص‌، خدمات تشخیصی‌، درمانی‌ و توانبخشی‌</w:t>
      </w:r>
      <w:r>
        <w:rPr>
          <w:rFonts w:ascii="Times New Roman" w:hAnsi="Times New Roman" w:cs="B Nazanin"/>
          <w:sz w:val="28"/>
          <w:szCs w:val="28"/>
        </w:rPr>
        <w:t>/</w:t>
      </w:r>
      <w:r>
        <w:rPr>
          <w:rFonts w:ascii="Times New Roman" w:hAnsi="Times New Roman" w:cs="B Nazanin"/>
          <w:sz w:val="24"/>
          <w:szCs w:val="28"/>
          <w:rtl/>
        </w:rPr>
        <w:t xml:space="preserve"> نوتوانی‌ تخصصی‌، اقدامات بالینی‌، مشاوره خدمات دارویی‌ و فراوردههای‌ مربوط، خدمات آزمایشگاهی‌ و تصویربرداری‌ هستند. با استقرار نظام ارجاع، عمده این‌ </w:t>
      </w:r>
      <w:r>
        <w:rPr>
          <w:rFonts w:ascii="Times New Roman" w:hAnsi="Times New Roman" w:cs="B Nazanin"/>
          <w:sz w:val="24"/>
          <w:szCs w:val="28"/>
          <w:rtl/>
        </w:rPr>
        <w:t>خدمات از مسیر تعیین‌شده در اختیار ارجاعشدگان از سطح‌ اول خدمات قرار می‌گیرند. واحد خدمات سلامت‌ در سطح‌ دوم موظف‌ است‌ با ارائه‌ بازخورد، تیم‌ سلامت‌ ارجاعکننده را از نتیجه‌، برنامه‌ و پیشرفت‌ درمان مطلع‌ سازد.</w:t>
      </w:r>
    </w:p>
    <w:p w:rsidR="008878CE" w:rsidRDefault="008878CE">
      <w:pPr>
        <w:widowControl w:val="0"/>
        <w:autoSpaceDE w:val="0"/>
        <w:autoSpaceDN w:val="0"/>
        <w:adjustRightInd w:val="0"/>
        <w:spacing w:after="0" w:line="13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2" w:lineRule="auto"/>
        <w:ind w:firstLine="1"/>
        <w:jc w:val="both"/>
        <w:rPr>
          <w:rFonts w:ascii="Times New Roman" w:hAnsi="Times New Roman" w:cs="Times New Roman"/>
          <w:sz w:val="24"/>
          <w:szCs w:val="24"/>
        </w:rPr>
      </w:pPr>
      <w:r>
        <w:rPr>
          <w:rFonts w:ascii="Times New Roman" w:hAnsi="Times New Roman" w:cs="B Nazanin" w:hint="cs"/>
          <w:bCs/>
          <w:sz w:val="24"/>
          <w:szCs w:val="28"/>
          <w:rtl/>
        </w:rPr>
        <w:t>سطح‌</w:t>
      </w:r>
      <w:r>
        <w:rPr>
          <w:rFonts w:ascii="Times New Roman" w:hAnsi="Times New Roman" w:cs="B Nazanin"/>
          <w:bCs/>
          <w:sz w:val="24"/>
          <w:szCs w:val="28"/>
          <w:rtl/>
        </w:rPr>
        <w:t xml:space="preserve"> سوم: </w:t>
      </w:r>
      <w:r>
        <w:rPr>
          <w:rFonts w:ascii="Times New Roman" w:hAnsi="Times New Roman" w:cs="B Nazanin"/>
          <w:sz w:val="24"/>
          <w:szCs w:val="28"/>
          <w:rtl/>
        </w:rPr>
        <w:t>خدمات تخصصی‌ و فوقتخصصی‌ که‌ توسط‌</w:t>
      </w:r>
      <w:r>
        <w:rPr>
          <w:rFonts w:ascii="Times New Roman" w:hAnsi="Times New Roman" w:cs="B Nazanin"/>
          <w:sz w:val="24"/>
          <w:szCs w:val="28"/>
          <w:rtl/>
        </w:rPr>
        <w:t xml:space="preserve"> واحدهای‌ بستری‌ موجود در نظام سلامت‌ ارائه‌</w:t>
      </w:r>
      <w:r>
        <w:rPr>
          <w:rFonts w:ascii="Times New Roman" w:hAnsi="Times New Roman" w:cs="B Nazanin"/>
          <w:bCs/>
          <w:sz w:val="24"/>
          <w:szCs w:val="28"/>
          <w:rtl/>
        </w:rPr>
        <w:t xml:space="preserve"> </w:t>
      </w:r>
      <w:r>
        <w:rPr>
          <w:rFonts w:ascii="Times New Roman" w:hAnsi="Times New Roman" w:cs="B Nazanin"/>
          <w:sz w:val="24"/>
          <w:szCs w:val="28"/>
          <w:rtl/>
        </w:rPr>
        <w:t>می‌گردد. این‌ خدمات شامل‌ خدمات تشخیصی‌، درمانی‌ و توانبخشی‌</w:t>
      </w:r>
      <w:r>
        <w:rPr>
          <w:rFonts w:ascii="Times New Roman" w:hAnsi="Times New Roman" w:cs="B Nazanin"/>
          <w:sz w:val="28"/>
          <w:szCs w:val="28"/>
        </w:rPr>
        <w:t>/</w:t>
      </w:r>
      <w:r>
        <w:rPr>
          <w:rFonts w:ascii="Times New Roman" w:hAnsi="Times New Roman" w:cs="B Nazanin"/>
          <w:sz w:val="24"/>
          <w:szCs w:val="28"/>
          <w:rtl/>
        </w:rPr>
        <w:t xml:space="preserve"> نوتوانی‌ تخصصی‌، تدبیر فوریت‌های‌ تخصصی‌، اقدامات بالینی‌، مشاوره خدمات دارویی‌ و فراوردههای‌ مربوط، خدمات آزمایشگاهی‌ و تصویربرداری‌ به‌ صورت بستری‌</w:t>
      </w:r>
      <w:r>
        <w:rPr>
          <w:rFonts w:ascii="Times New Roman" w:hAnsi="Times New Roman" w:cs="B Nazanin"/>
          <w:sz w:val="24"/>
          <w:szCs w:val="28"/>
          <w:rtl/>
        </w:rPr>
        <w:t xml:space="preserve"> یا بستری‌ اورژانس‌ هستند. با استقرار نظام ارجاع، عمده این‌ خدمات از مسیر تعیین‌شده در اختیار ارجاعشدگان از سطح‌ دوم خدمات قرار می‌گیرند. واحد خدمات سلامت‌ در سطح‌ سوم موظف‌ است‌ با ارائه‌ بازخورد، تیم‌ سلامت‌ ارجاعدهنده را از نتیجه‌، برنامه‌ و پیشرفت‌ درم</w:t>
      </w:r>
      <w:r>
        <w:rPr>
          <w:rFonts w:ascii="Times New Roman" w:hAnsi="Times New Roman" w:cs="B Nazanin"/>
          <w:sz w:val="24"/>
          <w:szCs w:val="28"/>
          <w:rtl/>
        </w:rPr>
        <w:t>ان مطلع‌ سازد.</w:t>
      </w:r>
    </w:p>
    <w:p w:rsidR="008878CE" w:rsidRDefault="008878CE">
      <w:pPr>
        <w:widowControl w:val="0"/>
        <w:autoSpaceDE w:val="0"/>
        <w:autoSpaceDN w:val="0"/>
        <w:adjustRightInd w:val="0"/>
        <w:spacing w:after="0" w:line="13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9" w:lineRule="auto"/>
        <w:jc w:val="both"/>
        <w:rPr>
          <w:rFonts w:ascii="Times New Roman" w:hAnsi="Times New Roman" w:cs="Times New Roman"/>
          <w:sz w:val="24"/>
          <w:szCs w:val="24"/>
        </w:rPr>
      </w:pPr>
      <w:r>
        <w:rPr>
          <w:rFonts w:ascii="Times New Roman" w:hAnsi="Times New Roman" w:cs="B Nazanin" w:hint="cs"/>
          <w:bCs/>
          <w:sz w:val="24"/>
          <w:szCs w:val="28"/>
          <w:rtl/>
        </w:rPr>
        <w:t>خدما</w:t>
      </w:r>
      <w:r>
        <w:rPr>
          <w:rFonts w:ascii="Times New Roman" w:hAnsi="Times New Roman" w:cs="B Nazanin"/>
          <w:bCs/>
          <w:sz w:val="24"/>
          <w:szCs w:val="28"/>
          <w:rtl/>
        </w:rPr>
        <w:t xml:space="preserve">ت سلامت‌ از راه دور: </w:t>
      </w:r>
      <w:r>
        <w:rPr>
          <w:rFonts w:ascii="Times New Roman" w:hAnsi="Times New Roman" w:cs="B Nazanin"/>
          <w:sz w:val="24"/>
          <w:szCs w:val="28"/>
          <w:rtl/>
        </w:rPr>
        <w:t>بهرهگیری‌ از زیرساخت‌های‌ فناوری‌ اطلاعات و ارتباطات</w:t>
      </w:r>
      <w:r>
        <w:rPr>
          <w:rFonts w:ascii="Times New Roman" w:hAnsi="Times New Roman" w:cs="B Nazanin"/>
          <w:bCs/>
          <w:sz w:val="24"/>
          <w:szCs w:val="28"/>
          <w:rtl/>
        </w:rPr>
        <w:t xml:space="preserve"> </w:t>
      </w:r>
      <w:r>
        <w:rPr>
          <w:rFonts w:ascii="Times New Roman" w:hAnsi="Times New Roman" w:cs="B Nazanin"/>
          <w:bCs/>
          <w:sz w:val="28"/>
          <w:szCs w:val="28"/>
        </w:rPr>
        <w:t>(</w:t>
      </w:r>
      <w:r>
        <w:rPr>
          <w:rFonts w:ascii="Calibri" w:hAnsi="Calibri" w:cs="B Nazanin"/>
          <w:bCs/>
          <w:sz w:val="28"/>
          <w:szCs w:val="28"/>
        </w:rPr>
        <w:t>ICT</w:t>
      </w:r>
      <w:r>
        <w:rPr>
          <w:rFonts w:ascii="Times New Roman" w:hAnsi="Times New Roman" w:cs="B Nazanin"/>
          <w:bCs/>
          <w:sz w:val="28"/>
          <w:szCs w:val="28"/>
        </w:rPr>
        <w:t>)</w:t>
      </w:r>
      <w:r>
        <w:rPr>
          <w:rFonts w:ascii="Times New Roman" w:hAnsi="Times New Roman" w:cs="B Nazanin"/>
          <w:bCs/>
          <w:sz w:val="24"/>
          <w:szCs w:val="28"/>
          <w:rtl/>
        </w:rPr>
        <w:t xml:space="preserve"> </w:t>
      </w:r>
      <w:r>
        <w:rPr>
          <w:rFonts w:ascii="Times New Roman" w:hAnsi="Times New Roman" w:cs="B Nazanin"/>
          <w:sz w:val="24"/>
          <w:szCs w:val="28"/>
          <w:rtl/>
        </w:rPr>
        <w:t>و توانمندی‌های‌</w:t>
      </w:r>
      <w:r>
        <w:rPr>
          <w:rFonts w:ascii="Times New Roman" w:hAnsi="Times New Roman" w:cs="B Nazanin"/>
          <w:bCs/>
          <w:sz w:val="24"/>
          <w:szCs w:val="28"/>
          <w:rtl/>
        </w:rPr>
        <w:t xml:space="preserve"> </w:t>
      </w:r>
      <w:r>
        <w:rPr>
          <w:rFonts w:ascii="Times New Roman" w:hAnsi="Times New Roman" w:cs="B Nazanin"/>
          <w:sz w:val="24"/>
          <w:szCs w:val="28"/>
          <w:rtl/>
        </w:rPr>
        <w:t>هوشمصنوعی‌ به‌ منظور تسهیل‌ ارائه‌ خدمات سلامت‌ در تمامی‌ سطوح از طریق‌ ارتباطات مجازی‌. این‌ خدمات با هدف ارتقای‌ دسترسی‌، تسریع‌ فرایندهای</w:t>
      </w:r>
      <w:r>
        <w:rPr>
          <w:rFonts w:ascii="Times New Roman" w:hAnsi="Times New Roman" w:cs="B Nazanin"/>
          <w:sz w:val="24"/>
          <w:szCs w:val="28"/>
          <w:rtl/>
        </w:rPr>
        <w:t>‌ ارجاع بیمار و بهبود انتقال و تبادل دادههای‌ سلامت‌ بین‌ سطوح مختلف‌ نظام ارائه‌ خدمات، طراحی‌ و اجرا می‌شوند.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3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60"/>
        <w:rPr>
          <w:rFonts w:ascii="Times New Roman" w:hAnsi="Times New Roman" w:cs="Times New Roman"/>
          <w:sz w:val="24"/>
          <w:szCs w:val="24"/>
        </w:rPr>
      </w:pPr>
      <w:r>
        <w:rPr>
          <w:rFonts w:ascii="Times New Roman" w:hAnsi="Times New Roman" w:cs="B Nazanin" w:hint="cs"/>
          <w:bCs/>
          <w:sz w:val="24"/>
          <w:szCs w:val="24"/>
          <w:rtl/>
        </w:rPr>
        <w:t>٩</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694080"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36" name="_x0000_s106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76B2C36" id="_x0000_s1060"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BhiDK4xQEAAG4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281" w:lineRule="auto"/>
        <w:jc w:val="both"/>
        <w:rPr>
          <w:rFonts w:ascii="Times New Roman" w:hAnsi="Times New Roman" w:cs="Times New Roman"/>
          <w:sz w:val="24"/>
          <w:szCs w:val="24"/>
        </w:rPr>
      </w:pPr>
      <w:bookmarkStart w:id="11" w:name="page11"/>
      <w:bookmarkEnd w:id="11"/>
      <w:r>
        <w:rPr>
          <w:noProof/>
        </w:rPr>
        <w:lastRenderedPageBreak/>
        <mc:AlternateContent>
          <mc:Choice Requires="wps">
            <w:drawing>
              <wp:anchor distT="0" distB="0" distL="114300" distR="114300" simplePos="0" relativeHeight="251695104"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37" name="_x0000_s10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3C3FAB0" id="_x0000_s1061"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SGoL2MUBAABu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696128"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38" name="_x0000_s10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98262A5" id="_x0000_s1062"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697152"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39" name="_x0000_s106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7D3261B" id="_x0000_s1063"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D76dzkxQEAAG8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r>
        <w:rPr>
          <w:rFonts w:ascii="Times New Roman" w:hAnsi="Times New Roman" w:cs="B Nazanin" w:hint="cs"/>
          <w:bCs/>
          <w:sz w:val="24"/>
          <w:szCs w:val="27"/>
          <w:rtl/>
        </w:rPr>
        <w:t>بسته‌</w:t>
      </w:r>
      <w:r>
        <w:rPr>
          <w:rFonts w:ascii="Times New Roman" w:hAnsi="Times New Roman" w:cs="B Nazanin"/>
          <w:bCs/>
          <w:sz w:val="24"/>
          <w:szCs w:val="27"/>
          <w:rtl/>
        </w:rPr>
        <w:t xml:space="preserve"> خدمات سلامت‌: </w:t>
      </w:r>
      <w:r>
        <w:rPr>
          <w:rFonts w:ascii="Times New Roman" w:hAnsi="Times New Roman" w:cs="B Nazanin"/>
          <w:sz w:val="24"/>
          <w:szCs w:val="27"/>
          <w:rtl/>
        </w:rPr>
        <w:t>بسته‌ خدمات سلامت‌، مجموعه‌ خدمات به‌ هم‌ پیوسته‌ مبتنی‌ بر گروههای‌ سنی‌ و</w:t>
      </w:r>
      <w:r>
        <w:rPr>
          <w:rFonts w:ascii="Times New Roman" w:hAnsi="Times New Roman" w:cs="B Nazanin"/>
          <w:bCs/>
          <w:sz w:val="24"/>
          <w:szCs w:val="27"/>
          <w:rtl/>
        </w:rPr>
        <w:t xml:space="preserve"> </w:t>
      </w:r>
      <w:r>
        <w:rPr>
          <w:rFonts w:ascii="Times New Roman" w:hAnsi="Times New Roman" w:cs="B Nazanin"/>
          <w:sz w:val="24"/>
          <w:szCs w:val="27"/>
          <w:rtl/>
        </w:rPr>
        <w:t>برنامه‌های‌ او</w:t>
      </w:r>
      <w:r>
        <w:rPr>
          <w:rFonts w:ascii="Times New Roman" w:hAnsi="Times New Roman" w:cs="B Nazanin"/>
          <w:sz w:val="24"/>
          <w:szCs w:val="27"/>
          <w:rtl/>
        </w:rPr>
        <w:t>لویت‌دار سلامت‌ می‌باشد که‌ بر اساس اولویت‌بندی‌ و مراقبت‌ در سطوح مختلف‌ نظام ارائه‌ خدمات سلامت‌ تعریف‌ می‌شود. بسته‌ خدمات سلامت‌ سطح‌ یک‌ در پیوست‌ شماره (١) این‌ شیوهنامه‌ ذکر شده است‌.</w:t>
      </w:r>
    </w:p>
    <w:p w:rsidR="008878CE" w:rsidRDefault="008878CE">
      <w:pPr>
        <w:widowControl w:val="0"/>
        <w:autoSpaceDE w:val="0"/>
        <w:autoSpaceDN w:val="0"/>
        <w:adjustRightInd w:val="0"/>
        <w:spacing w:after="0" w:line="11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0" w:lineRule="auto"/>
        <w:jc w:val="both"/>
        <w:rPr>
          <w:rFonts w:ascii="Times New Roman" w:hAnsi="Times New Roman" w:cs="Times New Roman"/>
          <w:sz w:val="24"/>
          <w:szCs w:val="24"/>
        </w:rPr>
      </w:pPr>
      <w:r>
        <w:rPr>
          <w:rFonts w:ascii="Times New Roman" w:hAnsi="Times New Roman" w:cs="B Nazanin" w:hint="cs"/>
          <w:bCs/>
          <w:sz w:val="24"/>
          <w:szCs w:val="28"/>
          <w:rtl/>
        </w:rPr>
        <w:t>برنامه‌</w:t>
      </w:r>
      <w:r>
        <w:rPr>
          <w:rFonts w:ascii="Times New Roman" w:hAnsi="Times New Roman" w:cs="B Nazanin"/>
          <w:bCs/>
          <w:sz w:val="24"/>
          <w:szCs w:val="28"/>
          <w:rtl/>
        </w:rPr>
        <w:t xml:space="preserve"> پزشک‌ خانواده و نظام ارجاع: </w:t>
      </w:r>
      <w:r>
        <w:rPr>
          <w:rFonts w:ascii="Times New Roman" w:hAnsi="Times New Roman" w:cs="B Nazanin"/>
          <w:sz w:val="24"/>
          <w:szCs w:val="28"/>
          <w:rtl/>
        </w:rPr>
        <w:t>برنامه‌ جامع‌، مستمر ویکپار</w:t>
      </w:r>
      <w:r>
        <w:rPr>
          <w:rFonts w:ascii="Times New Roman" w:hAnsi="Times New Roman" w:cs="B Nazanin"/>
          <w:sz w:val="24"/>
          <w:szCs w:val="28"/>
          <w:rtl/>
        </w:rPr>
        <w:t>چه‌ ارائه‌ فعال بسته‌های‌ استاندارد مراقبت‌ها</w:t>
      </w:r>
      <w:r>
        <w:rPr>
          <w:rFonts w:ascii="Times New Roman" w:hAnsi="Times New Roman" w:cs="B Nazanin"/>
          <w:bCs/>
          <w:sz w:val="24"/>
          <w:szCs w:val="28"/>
          <w:rtl/>
        </w:rPr>
        <w:t xml:space="preserve"> </w:t>
      </w:r>
      <w:r>
        <w:rPr>
          <w:rFonts w:ascii="Times New Roman" w:hAnsi="Times New Roman" w:cs="B Nazanin"/>
          <w:sz w:val="24"/>
          <w:szCs w:val="28"/>
          <w:rtl/>
        </w:rPr>
        <w:t>و خدمات بهداشتی‌ اولیه‌ و درمانی‌ است‌ که‌ مبتنی‌ بر سطوح ارائه‌ خدمات با مشارکت‌های‌ فرد و جامعه‌ بر اساس هماهنگی‌ درون سازمانی‌ و بین‌بخشی‌، مطابق‌ با محدودهی‌ جغرافیایی‌، با رعایت‌ نظام ثبت‌ و ارجاع الکترونی</w:t>
      </w:r>
      <w:r>
        <w:rPr>
          <w:rFonts w:ascii="Times New Roman" w:hAnsi="Times New Roman" w:cs="B Nazanin"/>
          <w:sz w:val="24"/>
          <w:szCs w:val="28"/>
          <w:rtl/>
        </w:rPr>
        <w:t>ک‌ در چارچوب شبکه‌ بهداشت‌ و درمان کشور ارائه‌ می‌شود.</w:t>
      </w:r>
    </w:p>
    <w:p w:rsidR="008878CE" w:rsidRDefault="008878CE">
      <w:pPr>
        <w:widowControl w:val="0"/>
        <w:autoSpaceDE w:val="0"/>
        <w:autoSpaceDN w:val="0"/>
        <w:adjustRightInd w:val="0"/>
        <w:spacing w:after="0" w:line="13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87" w:lineRule="auto"/>
        <w:ind w:firstLine="2"/>
        <w:jc w:val="both"/>
        <w:rPr>
          <w:rFonts w:ascii="Times New Roman" w:hAnsi="Times New Roman" w:cs="Times New Roman"/>
          <w:sz w:val="24"/>
          <w:szCs w:val="24"/>
        </w:rPr>
      </w:pPr>
      <w:r>
        <w:rPr>
          <w:rFonts w:ascii="Times New Roman" w:hAnsi="Times New Roman" w:cs="B Nazanin" w:hint="cs"/>
          <w:bCs/>
          <w:sz w:val="24"/>
          <w:szCs w:val="27"/>
          <w:rtl/>
        </w:rPr>
        <w:t>پر</w:t>
      </w:r>
      <w:r>
        <w:rPr>
          <w:rFonts w:ascii="Times New Roman" w:hAnsi="Times New Roman" w:cs="B Nazanin"/>
          <w:bCs/>
          <w:sz w:val="24"/>
          <w:szCs w:val="27"/>
          <w:rtl/>
        </w:rPr>
        <w:t xml:space="preserve">ونده الکترونیک‌ سلامت‌ </w:t>
      </w:r>
      <w:r>
        <w:rPr>
          <w:rFonts w:ascii="Times New Roman" w:hAnsi="Times New Roman" w:cs="B Nazanin"/>
          <w:bCs/>
          <w:sz w:val="27"/>
          <w:szCs w:val="27"/>
        </w:rPr>
        <w:t>:(</w:t>
      </w:r>
      <w:r>
        <w:rPr>
          <w:rFonts w:ascii="Calibri" w:hAnsi="Calibri" w:cs="B Nazanin"/>
          <w:bCs/>
          <w:sz w:val="27"/>
          <w:szCs w:val="27"/>
        </w:rPr>
        <w:t>EHR</w:t>
      </w:r>
      <w:r>
        <w:rPr>
          <w:rFonts w:ascii="Times New Roman" w:hAnsi="Times New Roman" w:cs="B Nazanin"/>
          <w:bCs/>
          <w:sz w:val="27"/>
          <w:szCs w:val="27"/>
        </w:rPr>
        <w:t>)</w:t>
      </w:r>
      <w:r>
        <w:rPr>
          <w:rFonts w:ascii="Times New Roman" w:hAnsi="Times New Roman" w:cs="B Nazanin"/>
          <w:bCs/>
          <w:sz w:val="24"/>
          <w:szCs w:val="27"/>
          <w:rtl/>
        </w:rPr>
        <w:t xml:space="preserve"> </w:t>
      </w:r>
      <w:r>
        <w:rPr>
          <w:rFonts w:ascii="Times New Roman" w:hAnsi="Times New Roman" w:cs="B Nazanin"/>
          <w:sz w:val="24"/>
          <w:szCs w:val="27"/>
          <w:rtl/>
        </w:rPr>
        <w:t>مجموعه‌ای‌ سیستماتیک‌ از اطلاعات سلامت‌ بیمار و جمعیت‌ است‌ که‌</w:t>
      </w:r>
      <w:r>
        <w:rPr>
          <w:rFonts w:ascii="Times New Roman" w:hAnsi="Times New Roman" w:cs="B Nazanin"/>
          <w:bCs/>
          <w:sz w:val="24"/>
          <w:szCs w:val="27"/>
          <w:rtl/>
        </w:rPr>
        <w:t xml:space="preserve"> </w:t>
      </w:r>
      <w:r>
        <w:rPr>
          <w:rFonts w:ascii="Times New Roman" w:hAnsi="Times New Roman" w:cs="B Nazanin"/>
          <w:sz w:val="24"/>
          <w:szCs w:val="27"/>
          <w:rtl/>
        </w:rPr>
        <w:t>به‌ صورت الکترونیکی‌ در قالب‌ پرونده سلامت‌ فرد ذخیره شده است‌. این‌ سوابق‌ را می‌توان در محیط‌های‌ مختل</w:t>
      </w:r>
      <w:r>
        <w:rPr>
          <w:rFonts w:ascii="Times New Roman" w:hAnsi="Times New Roman" w:cs="B Nazanin"/>
          <w:sz w:val="24"/>
          <w:szCs w:val="27"/>
          <w:rtl/>
        </w:rPr>
        <w:t xml:space="preserve">ف‌ مراقبت‌های‌ بهداشتی‌ به‌ اشتراك گذاشت‌. سوابق‌ از طریق‌ مبادلات اطلاعات بین‌ سیستم‌های‌ اطلاعاتی‌ متصل‌ به‌ شبکه‌، سازمانی‌ یا سایر شبکه‌ها به‌ اشتراك گذاشته‌ می‌شوند. </w:t>
      </w:r>
      <w:r>
        <w:rPr>
          <w:rFonts w:ascii="Calibri" w:hAnsi="Calibri" w:cs="B Nazanin"/>
          <w:sz w:val="27"/>
          <w:szCs w:val="27"/>
        </w:rPr>
        <w:t>EHR</w:t>
      </w:r>
      <w:r>
        <w:rPr>
          <w:rFonts w:ascii="Times New Roman" w:hAnsi="Times New Roman" w:cs="B Nazanin"/>
          <w:sz w:val="24"/>
          <w:szCs w:val="27"/>
          <w:rtl/>
        </w:rPr>
        <w:t xml:space="preserve"> ممکن‌ است‌ شامل‌ طیف‌ وسیعی‌ از دادهها از جمله‌ جمعیت‌شناسی‌، سابقه‌ پزشکی‌، دارو</w:t>
      </w:r>
      <w:r>
        <w:rPr>
          <w:rFonts w:ascii="Times New Roman" w:hAnsi="Times New Roman" w:cs="B Nazanin"/>
          <w:sz w:val="24"/>
          <w:szCs w:val="27"/>
          <w:rtl/>
        </w:rPr>
        <w:t>یی‌ و آلرژی‌، خلاصه‌ پرونده بستری‌، سوابق‌ بارداری‌، طب‌ سالمندی‌، وضعیت‌ ایمن‌سازی‌، نتایج‌ آزمایشات، تصاویر رادیولوژی‌، علائم‌ حیاتی‌، اطلاعات شخصی‌ مانند سن‌ و وزن، سوابق‌ اپیدمیولوژیک‌ و اطلاعات صورتحساب و سایر اطلاعات مرتبط‌ با ارائه‌ خدمات سلامت‌ باش</w:t>
      </w:r>
      <w:r>
        <w:rPr>
          <w:rFonts w:ascii="Times New Roman" w:hAnsi="Times New Roman" w:cs="B Nazanin"/>
          <w:sz w:val="24"/>
          <w:szCs w:val="27"/>
          <w:rtl/>
        </w:rPr>
        <w:t>د.</w:t>
      </w:r>
    </w:p>
    <w:p w:rsidR="008878CE" w:rsidRDefault="008878CE">
      <w:pPr>
        <w:widowControl w:val="0"/>
        <w:autoSpaceDE w:val="0"/>
        <w:autoSpaceDN w:val="0"/>
        <w:adjustRightInd w:val="0"/>
        <w:spacing w:after="0" w:line="11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95" w:lineRule="auto"/>
        <w:ind w:hanging="2"/>
        <w:jc w:val="both"/>
        <w:rPr>
          <w:rFonts w:ascii="Times New Roman" w:hAnsi="Times New Roman" w:cs="Times New Roman"/>
          <w:sz w:val="24"/>
          <w:szCs w:val="24"/>
        </w:rPr>
      </w:pPr>
      <w:r>
        <w:rPr>
          <w:rFonts w:ascii="Times New Roman" w:hAnsi="Times New Roman" w:cs="B Nazanin"/>
          <w:sz w:val="24"/>
          <w:szCs w:val="27"/>
          <w:rtl/>
        </w:rPr>
        <w:t>امکان دسترسی‌ به‌ اطلاعات فرد توسط‌ اعضای‌ تیم‌ سلامت‌ و سایر افراد ذی‌صلاحصرفاً منوط به‌ رعایت‌ الزامات (نقشه‌ راه سلامت‌ الکترونیک‌ و قانون مدیریت‌ دادهها و اطلاعات ملی‌) و حفظ‌ حریم‌ خصوصی‌ وجود دارد.</w:t>
      </w:r>
    </w:p>
    <w:p w:rsidR="008878CE" w:rsidRDefault="008878CE">
      <w:pPr>
        <w:widowControl w:val="0"/>
        <w:autoSpaceDE w:val="0"/>
        <w:autoSpaceDN w:val="0"/>
        <w:adjustRightInd w:val="0"/>
        <w:spacing w:after="0" w:line="9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7" w:lineRule="auto"/>
        <w:ind w:firstLine="2"/>
        <w:jc w:val="both"/>
        <w:rPr>
          <w:rFonts w:ascii="Times New Roman" w:hAnsi="Times New Roman" w:cs="Times New Roman"/>
          <w:sz w:val="24"/>
          <w:szCs w:val="24"/>
        </w:rPr>
      </w:pPr>
      <w:r>
        <w:rPr>
          <w:rFonts w:ascii="Times New Roman" w:hAnsi="Times New Roman" w:cs="B Nazanin" w:hint="cs"/>
          <w:bCs/>
          <w:sz w:val="24"/>
          <w:szCs w:val="28"/>
          <w:rtl/>
        </w:rPr>
        <w:t>پوشش‌</w:t>
      </w:r>
      <w:r>
        <w:rPr>
          <w:rFonts w:ascii="Times New Roman" w:hAnsi="Times New Roman" w:cs="B Nazanin"/>
          <w:bCs/>
          <w:sz w:val="24"/>
          <w:szCs w:val="28"/>
          <w:rtl/>
        </w:rPr>
        <w:t xml:space="preserve"> همگانی‌ سلامت‌ </w:t>
      </w:r>
      <w:r>
        <w:rPr>
          <w:rFonts w:ascii="Times New Roman" w:hAnsi="Times New Roman" w:cs="B Nazanin"/>
          <w:bCs/>
          <w:sz w:val="28"/>
          <w:szCs w:val="28"/>
        </w:rPr>
        <w:t>:(</w:t>
      </w:r>
      <w:r>
        <w:rPr>
          <w:rFonts w:ascii="Calibri" w:hAnsi="Calibri" w:cs="B Nazanin"/>
          <w:bCs/>
          <w:sz w:val="28"/>
          <w:szCs w:val="28"/>
        </w:rPr>
        <w:t>UHC</w:t>
      </w:r>
      <w:r>
        <w:rPr>
          <w:rFonts w:ascii="Times New Roman" w:hAnsi="Times New Roman" w:cs="B Nazanin"/>
          <w:bCs/>
          <w:sz w:val="28"/>
          <w:szCs w:val="28"/>
        </w:rPr>
        <w:t>)</w:t>
      </w:r>
      <w:r>
        <w:rPr>
          <w:rFonts w:ascii="Times New Roman" w:hAnsi="Times New Roman" w:cs="B Nazanin"/>
          <w:bCs/>
          <w:sz w:val="24"/>
          <w:szCs w:val="28"/>
          <w:rtl/>
        </w:rPr>
        <w:t xml:space="preserve"> </w:t>
      </w:r>
      <w:r>
        <w:rPr>
          <w:rFonts w:ascii="Times New Roman" w:hAnsi="Times New Roman" w:cs="B Nazanin"/>
          <w:sz w:val="24"/>
          <w:szCs w:val="28"/>
          <w:rtl/>
        </w:rPr>
        <w:t xml:space="preserve">دسترسی‌ همه‌ مردم </w:t>
      </w:r>
      <w:r>
        <w:rPr>
          <w:rFonts w:ascii="Times New Roman" w:hAnsi="Times New Roman" w:cs="B Nazanin"/>
          <w:sz w:val="24"/>
          <w:szCs w:val="28"/>
          <w:rtl/>
        </w:rPr>
        <w:t>به‌ طیف‌ کاملی‌ از خدمات سلامت‌ با کیفیت‌ مناسب‌،</w:t>
      </w:r>
      <w:r>
        <w:rPr>
          <w:rFonts w:ascii="Times New Roman" w:hAnsi="Times New Roman" w:cs="B Nazanin"/>
          <w:bCs/>
          <w:sz w:val="24"/>
          <w:szCs w:val="28"/>
          <w:rtl/>
        </w:rPr>
        <w:t xml:space="preserve"> </w:t>
      </w:r>
      <w:r>
        <w:rPr>
          <w:rFonts w:ascii="Times New Roman" w:hAnsi="Times New Roman" w:cs="B Nazanin"/>
          <w:sz w:val="24"/>
          <w:szCs w:val="28"/>
          <w:rtl/>
        </w:rPr>
        <w:t>در زمان و مکان موردنیاز، بدون مشکلات مالی‌ به‌ همراه تداوم کامل‌ این‌ خدمات از ارتقای‌ سلامت‌ گرفته‌ تا پیشگیری‌، درمان، توانبخشی‌ و مراقبت‌های‌ تسکینی‌ در طول زندگی‌ را پوشش‌ می‌دهد.</w:t>
      </w:r>
    </w:p>
    <w:p w:rsidR="008878CE" w:rsidRDefault="008878CE">
      <w:pPr>
        <w:widowControl w:val="0"/>
        <w:autoSpaceDE w:val="0"/>
        <w:autoSpaceDN w:val="0"/>
        <w:adjustRightInd w:val="0"/>
        <w:spacing w:after="0" w:line="136"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0" w:lineRule="auto"/>
        <w:ind w:firstLine="1"/>
        <w:jc w:val="both"/>
        <w:rPr>
          <w:rFonts w:ascii="Times New Roman" w:hAnsi="Times New Roman" w:cs="Times New Roman"/>
          <w:sz w:val="24"/>
          <w:szCs w:val="24"/>
        </w:rPr>
      </w:pPr>
      <w:r>
        <w:rPr>
          <w:rFonts w:ascii="Times New Roman" w:hAnsi="Times New Roman" w:cs="B Nazanin" w:hint="cs"/>
          <w:bCs/>
          <w:sz w:val="24"/>
          <w:szCs w:val="28"/>
          <w:rtl/>
        </w:rPr>
        <w:t>تیم‌</w:t>
      </w:r>
      <w:r>
        <w:rPr>
          <w:rFonts w:ascii="Times New Roman" w:hAnsi="Times New Roman" w:cs="B Nazanin"/>
          <w:bCs/>
          <w:sz w:val="24"/>
          <w:szCs w:val="28"/>
          <w:rtl/>
        </w:rPr>
        <w:t xml:space="preserve"> سلامت‌: </w:t>
      </w:r>
      <w:r>
        <w:rPr>
          <w:rFonts w:ascii="Times New Roman" w:hAnsi="Times New Roman" w:cs="B Nazanin"/>
          <w:sz w:val="24"/>
          <w:szCs w:val="28"/>
          <w:rtl/>
        </w:rPr>
        <w:t>گروهی‌ ا</w:t>
      </w:r>
      <w:r>
        <w:rPr>
          <w:rFonts w:ascii="Times New Roman" w:hAnsi="Times New Roman" w:cs="B Nazanin"/>
          <w:sz w:val="24"/>
          <w:szCs w:val="28"/>
          <w:rtl/>
        </w:rPr>
        <w:t>ز صاحبان دانش‌ و مهارت در حوزه خدمات بهداشتی‌ و درمانی‌ هستند که‌ مراقبت‌ و</w:t>
      </w:r>
      <w:r>
        <w:rPr>
          <w:rFonts w:ascii="Times New Roman" w:hAnsi="Times New Roman" w:cs="B Nazanin"/>
          <w:bCs/>
          <w:sz w:val="24"/>
          <w:szCs w:val="28"/>
          <w:rtl/>
        </w:rPr>
        <w:t xml:space="preserve"> </w:t>
      </w:r>
      <w:r>
        <w:rPr>
          <w:rFonts w:ascii="Times New Roman" w:hAnsi="Times New Roman" w:cs="B Nazanin"/>
          <w:sz w:val="24"/>
          <w:szCs w:val="28"/>
          <w:rtl/>
        </w:rPr>
        <w:t>خدمات سلامت‌ را به‌ جمعیت‌ تحت‌ پوشش‌ در واحد ارائه‌ خدمت‌ سطح‌ یک‌ ارائه‌ می‌دهند.</w:t>
      </w:r>
    </w:p>
    <w:p w:rsidR="008878CE" w:rsidRDefault="008878CE">
      <w:pPr>
        <w:widowControl w:val="0"/>
        <w:autoSpaceDE w:val="0"/>
        <w:autoSpaceDN w:val="0"/>
        <w:adjustRightInd w:val="0"/>
        <w:spacing w:after="0" w:line="14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0" w:lineRule="auto"/>
        <w:ind w:hanging="2"/>
        <w:jc w:val="both"/>
        <w:rPr>
          <w:rFonts w:ascii="Times New Roman" w:hAnsi="Times New Roman" w:cs="Times New Roman"/>
          <w:sz w:val="24"/>
          <w:szCs w:val="24"/>
        </w:rPr>
      </w:pPr>
      <w:r>
        <w:rPr>
          <w:rFonts w:ascii="Times New Roman" w:hAnsi="Times New Roman" w:cs="B Nazanin" w:hint="cs"/>
          <w:bCs/>
          <w:sz w:val="24"/>
          <w:szCs w:val="28"/>
          <w:rtl/>
        </w:rPr>
        <w:t>مر</w:t>
      </w:r>
      <w:r>
        <w:rPr>
          <w:rFonts w:ascii="Times New Roman" w:hAnsi="Times New Roman" w:cs="B Nazanin"/>
          <w:bCs/>
          <w:sz w:val="24"/>
          <w:szCs w:val="28"/>
          <w:rtl/>
        </w:rPr>
        <w:t xml:space="preserve">اقب‌ سلامت‌: </w:t>
      </w:r>
      <w:r>
        <w:rPr>
          <w:rFonts w:ascii="Times New Roman" w:hAnsi="Times New Roman" w:cs="B Nazanin"/>
          <w:sz w:val="24"/>
          <w:szCs w:val="28"/>
          <w:rtl/>
        </w:rPr>
        <w:t>فردی‌ که‌ در اولین‌ سطح‌ ارائه‌ خدمت‌، ارائه‌ خدمات در قالب‌ بسته‌های‌ خدمت‌ مرا</w:t>
      </w:r>
      <w:r>
        <w:rPr>
          <w:rFonts w:ascii="Times New Roman" w:hAnsi="Times New Roman" w:cs="B Nazanin"/>
          <w:sz w:val="24"/>
          <w:szCs w:val="28"/>
          <w:rtl/>
        </w:rPr>
        <w:t>قبتی‌ و</w:t>
      </w:r>
      <w:r>
        <w:rPr>
          <w:rFonts w:ascii="Times New Roman" w:hAnsi="Times New Roman" w:cs="B Nazanin"/>
          <w:bCs/>
          <w:sz w:val="24"/>
          <w:szCs w:val="28"/>
          <w:rtl/>
        </w:rPr>
        <w:t xml:space="preserve"> </w:t>
      </w:r>
      <w:r>
        <w:rPr>
          <w:rFonts w:ascii="Times New Roman" w:hAnsi="Times New Roman" w:cs="B Nazanin"/>
          <w:sz w:val="24"/>
          <w:szCs w:val="28"/>
          <w:rtl/>
        </w:rPr>
        <w:t>درمانی‌ بر عهده اوست‌.</w:t>
      </w:r>
    </w:p>
    <w:p w:rsidR="008878CE" w:rsidRDefault="008878CE">
      <w:pPr>
        <w:widowControl w:val="0"/>
        <w:autoSpaceDE w:val="0"/>
        <w:autoSpaceDN w:val="0"/>
        <w:adjustRightInd w:val="0"/>
        <w:spacing w:after="0" w:line="14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0" w:lineRule="auto"/>
        <w:jc w:val="both"/>
        <w:rPr>
          <w:rFonts w:ascii="Times New Roman" w:hAnsi="Times New Roman" w:cs="Times New Roman"/>
          <w:sz w:val="24"/>
          <w:szCs w:val="24"/>
        </w:rPr>
      </w:pPr>
      <w:r>
        <w:rPr>
          <w:rFonts w:ascii="Times New Roman" w:hAnsi="Times New Roman" w:cs="B Nazanin" w:hint="cs"/>
          <w:bCs/>
          <w:sz w:val="24"/>
          <w:szCs w:val="28"/>
          <w:rtl/>
        </w:rPr>
        <w:t>پزشک‌</w:t>
      </w:r>
      <w:r>
        <w:rPr>
          <w:rFonts w:ascii="Times New Roman" w:hAnsi="Times New Roman" w:cs="B Nazanin"/>
          <w:bCs/>
          <w:sz w:val="24"/>
          <w:szCs w:val="28"/>
          <w:rtl/>
        </w:rPr>
        <w:t xml:space="preserve"> همپوشان: </w:t>
      </w:r>
      <w:r>
        <w:rPr>
          <w:rFonts w:ascii="Times New Roman" w:hAnsi="Times New Roman" w:cs="B Nazanin"/>
          <w:sz w:val="24"/>
          <w:szCs w:val="28"/>
          <w:rtl/>
        </w:rPr>
        <w:t>پزشکی‌ است‌ که‌ توسط‌ پزشک‌ خانواده به‌ جمعیت‌ تحت‌ پوشش‌ معرفی‌ می‌شود تا در</w:t>
      </w:r>
      <w:r>
        <w:rPr>
          <w:rFonts w:ascii="Times New Roman" w:hAnsi="Times New Roman" w:cs="B Nazanin"/>
          <w:bCs/>
          <w:sz w:val="24"/>
          <w:szCs w:val="28"/>
          <w:rtl/>
        </w:rPr>
        <w:t xml:space="preserve"> </w:t>
      </w:r>
      <w:r>
        <w:rPr>
          <w:rFonts w:ascii="Times New Roman" w:hAnsi="Times New Roman" w:cs="B Nazanin"/>
          <w:sz w:val="24"/>
          <w:szCs w:val="28"/>
          <w:rtl/>
        </w:rPr>
        <w:t>صورت عدم حضور ایشان خدمات بهداشتی‌ و درمانی‌ را در قالب‌ بسته‌ خدمتی‌ سطح‌ یک‌ ارائه‌ می‌نماید.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4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20"/>
        <w:rPr>
          <w:rFonts w:ascii="Times New Roman" w:hAnsi="Times New Roman" w:cs="Times New Roman"/>
          <w:sz w:val="24"/>
          <w:szCs w:val="24"/>
        </w:rPr>
      </w:pPr>
      <w:r>
        <w:rPr>
          <w:rFonts w:ascii="Times New Roman" w:hAnsi="Times New Roman" w:cs="B Nazanin" w:hint="cs"/>
          <w:bCs/>
          <w:sz w:val="24"/>
          <w:szCs w:val="24"/>
          <w:rtl/>
        </w:rPr>
        <w:t>١٠</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698176"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40" name="_x0000_s106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85316E4" id="_x0000_s106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DP79ZHxQEAAG4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9"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260" w:lineRule="auto"/>
        <w:jc w:val="both"/>
        <w:rPr>
          <w:rFonts w:ascii="Times New Roman" w:hAnsi="Times New Roman" w:cs="Times New Roman"/>
          <w:sz w:val="24"/>
          <w:szCs w:val="24"/>
        </w:rPr>
      </w:pPr>
      <w:bookmarkStart w:id="12" w:name="page12"/>
      <w:bookmarkEnd w:id="12"/>
      <w:r>
        <w:rPr>
          <w:noProof/>
        </w:rPr>
        <w:lastRenderedPageBreak/>
        <mc:AlternateContent>
          <mc:Choice Requires="wps">
            <w:drawing>
              <wp:anchor distT="0" distB="0" distL="114300" distR="114300" simplePos="0" relativeHeight="251699200"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41" name="_x0000_s106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653F7C8" id="_x0000_s1065"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5g3vJ8UBAABu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00224"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42" name="_x0000_s106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826D6E0" id="_x0000_s1066"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01248"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43" name="_x0000_s106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6441A3E" id="_x0000_s1067"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DHTUosYBAABv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hint="cs"/>
          <w:bCs/>
          <w:sz w:val="24"/>
          <w:szCs w:val="28"/>
          <w:rtl/>
        </w:rPr>
        <w:t>جمعیت‌</w:t>
      </w:r>
      <w:r>
        <w:rPr>
          <w:rFonts w:ascii="Times New Roman" w:hAnsi="Times New Roman" w:cs="B Nazanin"/>
          <w:bCs/>
          <w:sz w:val="24"/>
          <w:szCs w:val="28"/>
          <w:rtl/>
        </w:rPr>
        <w:t xml:space="preserve"> تحت‌پوشش‌: </w:t>
      </w:r>
      <w:r>
        <w:rPr>
          <w:rFonts w:ascii="Times New Roman" w:hAnsi="Times New Roman" w:cs="B Nazanin"/>
          <w:sz w:val="24"/>
          <w:szCs w:val="28"/>
          <w:rtl/>
        </w:rPr>
        <w:t>کلیه‌ جمعیت‌ ساکن‌ ایرانی‌ و غیر ایرانی‌ دارای‌ بیمه‌ پایه‌ در مناطق‌ شهری‌ و روستایی‌</w:t>
      </w:r>
      <w:r>
        <w:rPr>
          <w:rFonts w:ascii="Times New Roman" w:hAnsi="Times New Roman" w:cs="B Nazanin"/>
          <w:bCs/>
          <w:sz w:val="24"/>
          <w:szCs w:val="28"/>
          <w:rtl/>
        </w:rPr>
        <w:t xml:space="preserve"> </w:t>
      </w:r>
      <w:r>
        <w:rPr>
          <w:rFonts w:ascii="Times New Roman" w:hAnsi="Times New Roman" w:cs="B Nazanin"/>
          <w:sz w:val="24"/>
          <w:szCs w:val="28"/>
          <w:rtl/>
        </w:rPr>
        <w:t>که‌ در سامانه‌های‌ سطح‌ یک‌ ثبت‌نام شدهاند.</w:t>
      </w:r>
    </w:p>
    <w:p w:rsidR="008878CE" w:rsidRDefault="008878CE">
      <w:pPr>
        <w:widowControl w:val="0"/>
        <w:autoSpaceDE w:val="0"/>
        <w:autoSpaceDN w:val="0"/>
        <w:adjustRightInd w:val="0"/>
        <w:spacing w:after="0" w:line="14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0" w:lineRule="auto"/>
        <w:jc w:val="both"/>
        <w:rPr>
          <w:rFonts w:ascii="Times New Roman" w:hAnsi="Times New Roman" w:cs="Times New Roman"/>
          <w:sz w:val="24"/>
          <w:szCs w:val="24"/>
        </w:rPr>
      </w:pPr>
      <w:r>
        <w:rPr>
          <w:rFonts w:ascii="Times New Roman" w:hAnsi="Times New Roman" w:cs="B Nazanin" w:hint="cs"/>
          <w:bCs/>
          <w:sz w:val="24"/>
          <w:szCs w:val="28"/>
          <w:rtl/>
        </w:rPr>
        <w:t>پر</w:t>
      </w:r>
      <w:r>
        <w:rPr>
          <w:rFonts w:ascii="Times New Roman" w:hAnsi="Times New Roman" w:cs="B Nazanin"/>
          <w:bCs/>
          <w:sz w:val="24"/>
          <w:szCs w:val="28"/>
          <w:rtl/>
        </w:rPr>
        <w:t xml:space="preserve">داخت‌ ترکیبی‌ </w:t>
      </w:r>
      <w:r>
        <w:rPr>
          <w:rFonts w:ascii="Times New Roman" w:hAnsi="Times New Roman" w:cs="B Nazanin"/>
          <w:bCs/>
          <w:sz w:val="28"/>
          <w:szCs w:val="28"/>
        </w:rPr>
        <w:t>:(</w:t>
      </w:r>
      <w:r>
        <w:rPr>
          <w:rFonts w:ascii="Calibri" w:hAnsi="Calibri" w:cs="B Nazanin"/>
          <w:bCs/>
          <w:sz w:val="28"/>
          <w:szCs w:val="28"/>
        </w:rPr>
        <w:t>Mixed Payment</w:t>
      </w:r>
      <w:r>
        <w:rPr>
          <w:rFonts w:ascii="Times New Roman" w:hAnsi="Times New Roman" w:cs="B Nazanin"/>
          <w:bCs/>
          <w:sz w:val="28"/>
          <w:szCs w:val="28"/>
        </w:rPr>
        <w:t>)</w:t>
      </w:r>
      <w:r>
        <w:rPr>
          <w:rFonts w:ascii="Times New Roman" w:hAnsi="Times New Roman" w:cs="B Nazanin"/>
          <w:bCs/>
          <w:sz w:val="24"/>
          <w:szCs w:val="28"/>
          <w:rtl/>
        </w:rPr>
        <w:t xml:space="preserve"> </w:t>
      </w:r>
      <w:r>
        <w:rPr>
          <w:rFonts w:ascii="Times New Roman" w:hAnsi="Times New Roman" w:cs="B Nazanin"/>
          <w:sz w:val="24"/>
          <w:szCs w:val="28"/>
          <w:rtl/>
        </w:rPr>
        <w:t>روش پرداخت‌ شامل‌ ترکیبی‌ از پرداخت‌ ثابت‌ و متغیر که‌ در این‌</w:t>
      </w:r>
      <w:r>
        <w:rPr>
          <w:rFonts w:ascii="Times New Roman" w:hAnsi="Times New Roman" w:cs="B Nazanin"/>
          <w:bCs/>
          <w:sz w:val="24"/>
          <w:szCs w:val="28"/>
          <w:rtl/>
        </w:rPr>
        <w:t xml:space="preserve"> </w:t>
      </w:r>
      <w:r>
        <w:rPr>
          <w:rFonts w:ascii="Times New Roman" w:hAnsi="Times New Roman" w:cs="B Nazanin"/>
          <w:sz w:val="24"/>
          <w:szCs w:val="28"/>
          <w:rtl/>
        </w:rPr>
        <w:t>دستورالعمل‌ قسمت</w:t>
      </w:r>
      <w:r>
        <w:rPr>
          <w:rFonts w:ascii="Times New Roman" w:hAnsi="Times New Roman" w:cs="B Nazanin"/>
          <w:sz w:val="24"/>
          <w:szCs w:val="28"/>
          <w:rtl/>
        </w:rPr>
        <w:t>‌ متغیر به‌ صورت مبتنی‌ بر عملکرد خواهد بود.</w:t>
      </w:r>
    </w:p>
    <w:p w:rsidR="008878CE" w:rsidRDefault="008878CE">
      <w:pPr>
        <w:widowControl w:val="0"/>
        <w:autoSpaceDE w:val="0"/>
        <w:autoSpaceDN w:val="0"/>
        <w:adjustRightInd w:val="0"/>
        <w:spacing w:after="0" w:line="14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0" w:lineRule="auto"/>
        <w:ind w:hanging="1"/>
        <w:jc w:val="both"/>
        <w:rPr>
          <w:rFonts w:ascii="Times New Roman" w:hAnsi="Times New Roman" w:cs="Times New Roman"/>
          <w:sz w:val="24"/>
          <w:szCs w:val="24"/>
        </w:rPr>
      </w:pPr>
      <w:r>
        <w:rPr>
          <w:rFonts w:ascii="Times New Roman" w:hAnsi="Times New Roman" w:cs="B Nazanin" w:hint="cs"/>
          <w:bCs/>
          <w:sz w:val="24"/>
          <w:szCs w:val="28"/>
          <w:rtl/>
        </w:rPr>
        <w:t>پر</w:t>
      </w:r>
      <w:r>
        <w:rPr>
          <w:rFonts w:ascii="Times New Roman" w:hAnsi="Times New Roman" w:cs="B Nazanin"/>
          <w:bCs/>
          <w:sz w:val="24"/>
          <w:szCs w:val="28"/>
          <w:rtl/>
        </w:rPr>
        <w:t xml:space="preserve">داخت‌ ثابت‌ </w:t>
      </w:r>
      <w:r>
        <w:rPr>
          <w:rFonts w:ascii="Times New Roman" w:hAnsi="Times New Roman" w:cs="B Nazanin"/>
          <w:bCs/>
          <w:sz w:val="28"/>
          <w:szCs w:val="28"/>
        </w:rPr>
        <w:t>:(</w:t>
      </w:r>
      <w:r>
        <w:rPr>
          <w:rFonts w:ascii="Calibri" w:hAnsi="Calibri" w:cs="B Nazanin"/>
          <w:bCs/>
          <w:sz w:val="28"/>
          <w:szCs w:val="28"/>
        </w:rPr>
        <w:t>Fixed Payment</w:t>
      </w:r>
      <w:r>
        <w:rPr>
          <w:rFonts w:ascii="Times New Roman" w:hAnsi="Times New Roman" w:cs="B Nazanin"/>
          <w:bCs/>
          <w:sz w:val="28"/>
          <w:szCs w:val="28"/>
        </w:rPr>
        <w:t>)</w:t>
      </w:r>
      <w:r>
        <w:rPr>
          <w:rFonts w:ascii="Times New Roman" w:hAnsi="Times New Roman" w:cs="B Nazanin"/>
          <w:bCs/>
          <w:sz w:val="24"/>
          <w:szCs w:val="28"/>
          <w:rtl/>
        </w:rPr>
        <w:t xml:space="preserve"> </w:t>
      </w:r>
      <w:r>
        <w:rPr>
          <w:rFonts w:ascii="Times New Roman" w:hAnsi="Times New Roman" w:cs="B Nazanin"/>
          <w:sz w:val="24"/>
          <w:szCs w:val="28"/>
          <w:rtl/>
        </w:rPr>
        <w:t>روشی‌ از پرداخت‌ است‌ که‌ در آن جبران خدمات ارائه‌کنندگان براساس</w:t>
      </w:r>
      <w:r>
        <w:rPr>
          <w:rFonts w:ascii="Times New Roman" w:hAnsi="Times New Roman" w:cs="B Nazanin"/>
          <w:bCs/>
          <w:sz w:val="24"/>
          <w:szCs w:val="28"/>
          <w:rtl/>
        </w:rPr>
        <w:t xml:space="preserve"> </w:t>
      </w:r>
      <w:r>
        <w:rPr>
          <w:rFonts w:ascii="Times New Roman" w:hAnsi="Times New Roman" w:cs="B Nazanin"/>
          <w:sz w:val="24"/>
          <w:szCs w:val="28"/>
          <w:rtl/>
        </w:rPr>
        <w:t>قرارداد منعقده میان طرفین‌ به‌ صورت ثابت‌ پرداخت‌ می‌شود.</w:t>
      </w:r>
    </w:p>
    <w:p w:rsidR="008878CE" w:rsidRDefault="008878CE">
      <w:pPr>
        <w:widowControl w:val="0"/>
        <w:autoSpaceDE w:val="0"/>
        <w:autoSpaceDN w:val="0"/>
        <w:adjustRightInd w:val="0"/>
        <w:spacing w:after="0" w:line="14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0" w:lineRule="auto"/>
        <w:ind w:firstLine="2"/>
        <w:jc w:val="both"/>
        <w:rPr>
          <w:rFonts w:ascii="Times New Roman" w:hAnsi="Times New Roman" w:cs="Times New Roman"/>
          <w:sz w:val="24"/>
          <w:szCs w:val="24"/>
        </w:rPr>
      </w:pPr>
      <w:r>
        <w:rPr>
          <w:rFonts w:ascii="Times New Roman" w:hAnsi="Times New Roman" w:cs="B Nazanin" w:hint="cs"/>
          <w:bCs/>
          <w:sz w:val="24"/>
          <w:szCs w:val="28"/>
          <w:rtl/>
        </w:rPr>
        <w:t>پر</w:t>
      </w:r>
      <w:r>
        <w:rPr>
          <w:rFonts w:ascii="Times New Roman" w:hAnsi="Times New Roman" w:cs="B Nazanin"/>
          <w:bCs/>
          <w:sz w:val="24"/>
          <w:szCs w:val="28"/>
          <w:rtl/>
        </w:rPr>
        <w:t xml:space="preserve">داخت‌ مبتنی‌ بر عملکرد </w:t>
      </w:r>
      <w:r>
        <w:rPr>
          <w:rFonts w:ascii="Calibri" w:hAnsi="Calibri" w:cs="B Nazanin"/>
          <w:bCs/>
          <w:sz w:val="28"/>
          <w:szCs w:val="28"/>
        </w:rPr>
        <w:t>P</w:t>
      </w:r>
      <w:r>
        <w:rPr>
          <w:rFonts w:ascii="Times New Roman" w:hAnsi="Times New Roman" w:cs="B Nazanin"/>
          <w:bCs/>
          <w:sz w:val="28"/>
          <w:szCs w:val="28"/>
        </w:rPr>
        <w:t>)</w:t>
      </w:r>
      <w:r>
        <w:rPr>
          <w:rFonts w:ascii="Times New Roman" w:hAnsi="Times New Roman" w:cs="Calibri"/>
          <w:bCs/>
          <w:sz w:val="24"/>
          <w:szCs w:val="28"/>
          <w:rtl/>
        </w:rPr>
        <w:t>٤</w:t>
      </w:r>
      <w:r>
        <w:rPr>
          <w:rFonts w:ascii="Times New Roman" w:hAnsi="Times New Roman" w:cs="B Nazanin"/>
          <w:bCs/>
          <w:sz w:val="28"/>
          <w:szCs w:val="28"/>
        </w:rPr>
        <w:t>:(</w:t>
      </w:r>
      <w:r>
        <w:rPr>
          <w:rFonts w:ascii="Calibri" w:hAnsi="Calibri" w:cs="B Nazanin"/>
          <w:bCs/>
          <w:sz w:val="28"/>
          <w:szCs w:val="28"/>
        </w:rPr>
        <w:t>P</w:t>
      </w:r>
      <w:r>
        <w:rPr>
          <w:rFonts w:ascii="Times New Roman" w:hAnsi="Times New Roman" w:cs="B Nazanin"/>
          <w:bCs/>
          <w:sz w:val="24"/>
          <w:szCs w:val="28"/>
          <w:rtl/>
        </w:rPr>
        <w:t xml:space="preserve"> </w:t>
      </w:r>
      <w:r>
        <w:rPr>
          <w:rFonts w:ascii="Times New Roman" w:hAnsi="Times New Roman" w:cs="B Nazanin"/>
          <w:sz w:val="24"/>
          <w:szCs w:val="28"/>
          <w:rtl/>
        </w:rPr>
        <w:t xml:space="preserve">روشی‌ از پرداخت‌ است‌ </w:t>
      </w:r>
      <w:r>
        <w:rPr>
          <w:rFonts w:ascii="Times New Roman" w:hAnsi="Times New Roman" w:cs="B Nazanin"/>
          <w:sz w:val="24"/>
          <w:szCs w:val="28"/>
          <w:rtl/>
        </w:rPr>
        <w:t>که‌ در آن به‌ ارائه‌کنندگان خدمات سلامت‌</w:t>
      </w:r>
      <w:r>
        <w:rPr>
          <w:rFonts w:ascii="Times New Roman" w:hAnsi="Times New Roman" w:cs="B Nazanin"/>
          <w:bCs/>
          <w:sz w:val="24"/>
          <w:szCs w:val="28"/>
          <w:rtl/>
        </w:rPr>
        <w:t xml:space="preserve"> </w:t>
      </w:r>
      <w:r>
        <w:rPr>
          <w:rFonts w:ascii="Times New Roman" w:hAnsi="Times New Roman" w:cs="B Nazanin"/>
          <w:sz w:val="24"/>
          <w:szCs w:val="28"/>
          <w:rtl/>
        </w:rPr>
        <w:t>براساس میزان تحقق‌ اهداف، نتایج‌ و پیامدها پرداخت‌ می‌گردد.</w:t>
      </w:r>
    </w:p>
    <w:p w:rsidR="008878CE" w:rsidRDefault="008878CE">
      <w:pPr>
        <w:widowControl w:val="0"/>
        <w:autoSpaceDE w:val="0"/>
        <w:autoSpaceDN w:val="0"/>
        <w:adjustRightInd w:val="0"/>
        <w:spacing w:after="0" w:line="14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0" w:lineRule="auto"/>
        <w:ind w:firstLine="2"/>
        <w:jc w:val="both"/>
        <w:rPr>
          <w:rFonts w:ascii="Times New Roman" w:hAnsi="Times New Roman" w:cs="Times New Roman"/>
          <w:sz w:val="24"/>
          <w:szCs w:val="24"/>
        </w:rPr>
      </w:pPr>
      <w:r>
        <w:rPr>
          <w:rFonts w:ascii="Times New Roman" w:hAnsi="Times New Roman" w:cs="B Nazanin" w:hint="cs"/>
          <w:bCs/>
          <w:sz w:val="24"/>
          <w:szCs w:val="28"/>
          <w:rtl/>
        </w:rPr>
        <w:t>پر</w:t>
      </w:r>
      <w:r>
        <w:rPr>
          <w:rFonts w:ascii="Times New Roman" w:hAnsi="Times New Roman" w:cs="B Nazanin"/>
          <w:bCs/>
          <w:sz w:val="24"/>
          <w:szCs w:val="28"/>
          <w:rtl/>
        </w:rPr>
        <w:t xml:space="preserve">داخت‌ سرانه‌ </w:t>
      </w:r>
      <w:r>
        <w:rPr>
          <w:rFonts w:ascii="Times New Roman" w:hAnsi="Times New Roman" w:cs="B Nazanin"/>
          <w:bCs/>
          <w:sz w:val="28"/>
          <w:szCs w:val="28"/>
        </w:rPr>
        <w:t>:(</w:t>
      </w:r>
      <w:r>
        <w:rPr>
          <w:rFonts w:ascii="Calibri" w:hAnsi="Calibri" w:cs="B Nazanin"/>
          <w:bCs/>
          <w:sz w:val="28"/>
          <w:szCs w:val="28"/>
        </w:rPr>
        <w:t>Capitation</w:t>
      </w:r>
      <w:r>
        <w:rPr>
          <w:rFonts w:ascii="Times New Roman" w:hAnsi="Times New Roman" w:cs="B Nazanin"/>
          <w:bCs/>
          <w:sz w:val="28"/>
          <w:szCs w:val="28"/>
        </w:rPr>
        <w:t>)</w:t>
      </w:r>
      <w:r>
        <w:rPr>
          <w:rFonts w:ascii="Times New Roman" w:hAnsi="Times New Roman" w:cs="B Nazanin"/>
          <w:bCs/>
          <w:sz w:val="24"/>
          <w:szCs w:val="28"/>
          <w:rtl/>
        </w:rPr>
        <w:t xml:space="preserve"> </w:t>
      </w:r>
      <w:r>
        <w:rPr>
          <w:rFonts w:ascii="Times New Roman" w:hAnsi="Times New Roman" w:cs="B Nazanin"/>
          <w:sz w:val="24"/>
          <w:szCs w:val="28"/>
          <w:rtl/>
        </w:rPr>
        <w:t>روشی‌ از پرداخت‌ است‌ که‌ در آن جبران خدمات براساس جمعیت‌ تحت‌</w:t>
      </w:r>
      <w:r>
        <w:rPr>
          <w:rFonts w:ascii="Times New Roman" w:hAnsi="Times New Roman" w:cs="B Nazanin"/>
          <w:bCs/>
          <w:sz w:val="24"/>
          <w:szCs w:val="28"/>
          <w:rtl/>
        </w:rPr>
        <w:t xml:space="preserve"> </w:t>
      </w:r>
      <w:r>
        <w:rPr>
          <w:rFonts w:ascii="Times New Roman" w:hAnsi="Times New Roman" w:cs="B Nazanin"/>
          <w:sz w:val="24"/>
          <w:szCs w:val="28"/>
          <w:rtl/>
        </w:rPr>
        <w:t>پوشش‌ برای‌ بازه زمانی‌ مشخص‌ صورت می‌گیرد.</w:t>
      </w:r>
    </w:p>
    <w:p w:rsidR="008878CE" w:rsidRDefault="008878CE">
      <w:pPr>
        <w:widowControl w:val="0"/>
        <w:autoSpaceDE w:val="0"/>
        <w:autoSpaceDN w:val="0"/>
        <w:adjustRightInd w:val="0"/>
        <w:spacing w:after="0" w:line="14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0" w:lineRule="auto"/>
        <w:ind w:firstLine="2"/>
        <w:jc w:val="both"/>
        <w:rPr>
          <w:rFonts w:ascii="Times New Roman" w:hAnsi="Times New Roman" w:cs="Times New Roman"/>
          <w:sz w:val="24"/>
          <w:szCs w:val="24"/>
        </w:rPr>
      </w:pPr>
      <w:r>
        <w:rPr>
          <w:rFonts w:ascii="Times New Roman" w:hAnsi="Times New Roman" w:cs="B Nazanin" w:hint="cs"/>
          <w:bCs/>
          <w:sz w:val="24"/>
          <w:szCs w:val="28"/>
          <w:rtl/>
        </w:rPr>
        <w:t>پر</w:t>
      </w:r>
      <w:r>
        <w:rPr>
          <w:rFonts w:ascii="Times New Roman" w:hAnsi="Times New Roman" w:cs="B Nazanin"/>
          <w:bCs/>
          <w:sz w:val="24"/>
          <w:szCs w:val="28"/>
          <w:rtl/>
        </w:rPr>
        <w:t>داخت‌ به‌</w:t>
      </w:r>
      <w:r>
        <w:rPr>
          <w:rFonts w:ascii="Times New Roman" w:hAnsi="Times New Roman" w:cs="B Nazanin"/>
          <w:bCs/>
          <w:sz w:val="24"/>
          <w:szCs w:val="28"/>
          <w:rtl/>
        </w:rPr>
        <w:t xml:space="preserve"> ازای‌ خدمت‌ </w:t>
      </w:r>
      <w:r>
        <w:rPr>
          <w:rFonts w:ascii="Times New Roman" w:hAnsi="Times New Roman" w:cs="B Nazanin"/>
          <w:bCs/>
          <w:sz w:val="28"/>
          <w:szCs w:val="28"/>
        </w:rPr>
        <w:t>:(</w:t>
      </w:r>
      <w:r>
        <w:rPr>
          <w:rFonts w:ascii="Calibri" w:hAnsi="Calibri" w:cs="B Nazanin"/>
          <w:bCs/>
          <w:sz w:val="28"/>
          <w:szCs w:val="28"/>
        </w:rPr>
        <w:t>FFS</w:t>
      </w:r>
      <w:r>
        <w:rPr>
          <w:rFonts w:ascii="Times New Roman" w:hAnsi="Times New Roman" w:cs="B Nazanin"/>
          <w:bCs/>
          <w:sz w:val="28"/>
          <w:szCs w:val="28"/>
        </w:rPr>
        <w:t>)</w:t>
      </w:r>
      <w:r>
        <w:rPr>
          <w:rFonts w:ascii="Times New Roman" w:hAnsi="Times New Roman" w:cs="B Nazanin"/>
          <w:bCs/>
          <w:sz w:val="24"/>
          <w:szCs w:val="28"/>
          <w:rtl/>
        </w:rPr>
        <w:t xml:space="preserve"> </w:t>
      </w:r>
      <w:r>
        <w:rPr>
          <w:rFonts w:ascii="Times New Roman" w:hAnsi="Times New Roman" w:cs="B Nazanin"/>
          <w:sz w:val="24"/>
          <w:szCs w:val="28"/>
          <w:rtl/>
        </w:rPr>
        <w:t>روشی‌ از شیوه خرید خدمت‌ است‌ که‌ در آن پرداخت‌ به‌ ازای‌ خدمات</w:t>
      </w:r>
      <w:r>
        <w:rPr>
          <w:rFonts w:ascii="Times New Roman" w:hAnsi="Times New Roman" w:cs="B Nazanin"/>
          <w:bCs/>
          <w:sz w:val="24"/>
          <w:szCs w:val="28"/>
          <w:rtl/>
        </w:rPr>
        <w:t xml:space="preserve"> </w:t>
      </w:r>
      <w:r>
        <w:rPr>
          <w:rFonts w:ascii="Times New Roman" w:hAnsi="Times New Roman" w:cs="B Nazanin"/>
          <w:sz w:val="24"/>
          <w:szCs w:val="28"/>
          <w:rtl/>
        </w:rPr>
        <w:t>ارائه‌شده به‌ مراجعه‌کنندگان صورت می‌گیرد.</w:t>
      </w:r>
    </w:p>
    <w:p w:rsidR="008878CE" w:rsidRDefault="008878CE">
      <w:pPr>
        <w:widowControl w:val="0"/>
        <w:autoSpaceDE w:val="0"/>
        <w:autoSpaceDN w:val="0"/>
        <w:adjustRightInd w:val="0"/>
        <w:spacing w:after="0" w:line="148"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ind w:hanging="1"/>
        <w:jc w:val="both"/>
        <w:rPr>
          <w:rFonts w:ascii="Times New Roman" w:hAnsi="Times New Roman" w:cs="Times New Roman"/>
          <w:sz w:val="24"/>
          <w:szCs w:val="24"/>
        </w:rPr>
      </w:pPr>
      <w:r>
        <w:rPr>
          <w:rFonts w:ascii="Times New Roman" w:hAnsi="Times New Roman" w:cs="B Nazanin" w:hint="cs"/>
          <w:bCs/>
          <w:sz w:val="24"/>
          <w:szCs w:val="28"/>
          <w:rtl/>
        </w:rPr>
        <w:t>خو</w:t>
      </w:r>
      <w:r>
        <w:rPr>
          <w:rFonts w:ascii="Times New Roman" w:hAnsi="Times New Roman" w:cs="B Nazanin"/>
          <w:bCs/>
          <w:sz w:val="24"/>
          <w:szCs w:val="28"/>
          <w:rtl/>
        </w:rPr>
        <w:t xml:space="preserve">دپرداخت‌ (فرانشیز): </w:t>
      </w:r>
      <w:r>
        <w:rPr>
          <w:rFonts w:ascii="Times New Roman" w:hAnsi="Times New Roman" w:cs="B Nazanin"/>
          <w:sz w:val="24"/>
          <w:szCs w:val="28"/>
          <w:rtl/>
        </w:rPr>
        <w:t>بخشی‌ از هزینه‌های‌ خدمات تشخیصی‌ و درمانی‌ است‌ که‌ توسط‌ خدمت‌ گیرنده به‌</w:t>
      </w:r>
      <w:r>
        <w:rPr>
          <w:rFonts w:ascii="Times New Roman" w:hAnsi="Times New Roman" w:cs="B Nazanin"/>
          <w:bCs/>
          <w:sz w:val="24"/>
          <w:szCs w:val="28"/>
          <w:rtl/>
        </w:rPr>
        <w:t xml:space="preserve"> </w:t>
      </w:r>
      <w:r>
        <w:rPr>
          <w:rFonts w:ascii="Times New Roman" w:hAnsi="Times New Roman" w:cs="B Nazanin"/>
          <w:sz w:val="24"/>
          <w:szCs w:val="28"/>
          <w:rtl/>
        </w:rPr>
        <w:t>واحد ارائه‌کننده در زمان ارائه</w:t>
      </w:r>
      <w:r>
        <w:rPr>
          <w:rFonts w:ascii="Times New Roman" w:hAnsi="Times New Roman" w:cs="B Nazanin"/>
          <w:sz w:val="24"/>
          <w:szCs w:val="28"/>
          <w:rtl/>
        </w:rPr>
        <w:t>‌ خدمت‌ پرداخت‌ می‌شود.</w:t>
      </w:r>
    </w:p>
    <w:p w:rsidR="008878CE" w:rsidRDefault="008878CE">
      <w:pPr>
        <w:widowControl w:val="0"/>
        <w:autoSpaceDE w:val="0"/>
        <w:autoSpaceDN w:val="0"/>
        <w:adjustRightInd w:val="0"/>
        <w:spacing w:after="0" w:line="14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8" w:lineRule="auto"/>
        <w:jc w:val="both"/>
        <w:rPr>
          <w:rFonts w:ascii="Times New Roman" w:hAnsi="Times New Roman" w:cs="Times New Roman"/>
          <w:sz w:val="24"/>
          <w:szCs w:val="24"/>
        </w:rPr>
      </w:pPr>
      <w:r>
        <w:rPr>
          <w:rFonts w:ascii="Times New Roman" w:hAnsi="Times New Roman" w:cs="B Nazanin"/>
          <w:bCs/>
          <w:sz w:val="24"/>
          <w:szCs w:val="28"/>
          <w:rtl/>
        </w:rPr>
        <w:t>درمانگاه تخصصی‌</w:t>
      </w:r>
      <w:r>
        <w:rPr>
          <w:rFonts w:ascii="Times New Roman" w:hAnsi="Times New Roman" w:cs="B Nazanin"/>
          <w:bCs/>
          <w:sz w:val="28"/>
          <w:szCs w:val="28"/>
        </w:rPr>
        <w:t>/</w:t>
      </w:r>
      <w:r>
        <w:rPr>
          <w:rFonts w:ascii="Times New Roman" w:hAnsi="Times New Roman" w:cs="B Nazanin"/>
          <w:bCs/>
          <w:sz w:val="24"/>
          <w:szCs w:val="28"/>
          <w:rtl/>
        </w:rPr>
        <w:t xml:space="preserve">کلینیک‌ ویژه مستقل‌: </w:t>
      </w:r>
      <w:r>
        <w:rPr>
          <w:rFonts w:ascii="Times New Roman" w:hAnsi="Times New Roman" w:cs="B Nazanin"/>
          <w:sz w:val="24"/>
          <w:szCs w:val="28"/>
          <w:rtl/>
        </w:rPr>
        <w:t>واحد ارائه‌دهنده خدمات تخصصی‌ و فوقتخصصی‌ تشخیصی‌،</w:t>
      </w:r>
      <w:r>
        <w:rPr>
          <w:rFonts w:ascii="Times New Roman" w:hAnsi="Times New Roman" w:cs="B Nazanin"/>
          <w:bCs/>
          <w:sz w:val="24"/>
          <w:szCs w:val="28"/>
          <w:rtl/>
        </w:rPr>
        <w:t xml:space="preserve"> </w:t>
      </w:r>
      <w:r>
        <w:rPr>
          <w:rFonts w:ascii="Times New Roman" w:hAnsi="Times New Roman" w:cs="B Nazanin"/>
          <w:sz w:val="24"/>
          <w:szCs w:val="28"/>
          <w:rtl/>
        </w:rPr>
        <w:t>درمانی‌ و توانبخشی‌ سرپایی‌ دولتی‌ و یا غیردولتی‌ است‌ که‌ با عناوین‌ درمانگاه تخصصی‌</w:t>
      </w:r>
      <w:r>
        <w:rPr>
          <w:rFonts w:ascii="Times New Roman" w:hAnsi="Times New Roman" w:cs="B Nazanin"/>
          <w:sz w:val="28"/>
          <w:szCs w:val="28"/>
        </w:rPr>
        <w:t>/</w:t>
      </w:r>
      <w:r>
        <w:rPr>
          <w:rFonts w:ascii="Times New Roman" w:hAnsi="Times New Roman" w:cs="B Nazanin"/>
          <w:sz w:val="24"/>
          <w:szCs w:val="28"/>
          <w:rtl/>
        </w:rPr>
        <w:t xml:space="preserve"> کلینیک‌ ویژه داخل‌ و یا خارج از بیمارستان (مستقل‌)، خدما</w:t>
      </w:r>
      <w:r>
        <w:rPr>
          <w:rFonts w:ascii="Times New Roman" w:hAnsi="Times New Roman" w:cs="B Nazanin"/>
          <w:sz w:val="24"/>
          <w:szCs w:val="28"/>
          <w:rtl/>
        </w:rPr>
        <w:t>ت تخصصی‌ و فوقتخصصی‌ را به‌ بیماران ارائه‌ می‌نماید.</w:t>
      </w:r>
    </w:p>
    <w:p w:rsidR="008878CE" w:rsidRDefault="008878CE">
      <w:pPr>
        <w:widowControl w:val="0"/>
        <w:autoSpaceDE w:val="0"/>
        <w:autoSpaceDN w:val="0"/>
        <w:adjustRightInd w:val="0"/>
        <w:spacing w:after="0" w:line="13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ind w:hanging="2"/>
        <w:jc w:val="both"/>
        <w:rPr>
          <w:rFonts w:ascii="Times New Roman" w:hAnsi="Times New Roman" w:cs="Times New Roman"/>
          <w:sz w:val="24"/>
          <w:szCs w:val="24"/>
        </w:rPr>
      </w:pPr>
      <w:r>
        <w:rPr>
          <w:rFonts w:ascii="Times New Roman" w:hAnsi="Times New Roman" w:cs="B Nazanin" w:hint="cs"/>
          <w:bCs/>
          <w:sz w:val="24"/>
          <w:szCs w:val="28"/>
          <w:rtl/>
        </w:rPr>
        <w:t>محد</w:t>
      </w:r>
      <w:r>
        <w:rPr>
          <w:rFonts w:ascii="Times New Roman" w:hAnsi="Times New Roman" w:cs="B Nazanin"/>
          <w:bCs/>
          <w:sz w:val="24"/>
          <w:szCs w:val="28"/>
          <w:rtl/>
        </w:rPr>
        <w:t xml:space="preserve">وده دسترسی‌: </w:t>
      </w:r>
      <w:r>
        <w:rPr>
          <w:rFonts w:ascii="Times New Roman" w:hAnsi="Times New Roman" w:cs="B Nazanin"/>
          <w:sz w:val="24"/>
          <w:szCs w:val="28"/>
          <w:rtl/>
        </w:rPr>
        <w:t>تقسیم‌بندی‌ جغرافیایی‌ که‌ براساس اصول و ضوابط‌ نظام شبکه‌ به‌ منظور سهولت‌ در</w:t>
      </w:r>
      <w:r>
        <w:rPr>
          <w:rFonts w:ascii="Times New Roman" w:hAnsi="Times New Roman" w:cs="B Nazanin"/>
          <w:bCs/>
          <w:sz w:val="24"/>
          <w:szCs w:val="28"/>
          <w:rtl/>
        </w:rPr>
        <w:t xml:space="preserve"> </w:t>
      </w:r>
      <w:r>
        <w:rPr>
          <w:rFonts w:ascii="Times New Roman" w:hAnsi="Times New Roman" w:cs="B Nazanin"/>
          <w:sz w:val="24"/>
          <w:szCs w:val="28"/>
          <w:rtl/>
        </w:rPr>
        <w:t>دریافت‌ خدمت‌ جمعیت‌ تحت‌ پوشش‌ از نظام سلامت‌، طراحی‌ گردیده است‌.</w:t>
      </w:r>
    </w:p>
    <w:p w:rsidR="008878CE" w:rsidRDefault="008878CE">
      <w:pPr>
        <w:widowControl w:val="0"/>
        <w:autoSpaceDE w:val="0"/>
        <w:autoSpaceDN w:val="0"/>
        <w:adjustRightInd w:val="0"/>
        <w:spacing w:after="0" w:line="14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9" w:lineRule="auto"/>
        <w:ind w:firstLine="2"/>
        <w:jc w:val="both"/>
        <w:rPr>
          <w:rFonts w:ascii="Times New Roman" w:hAnsi="Times New Roman" w:cs="Times New Roman"/>
          <w:sz w:val="24"/>
          <w:szCs w:val="24"/>
        </w:rPr>
      </w:pPr>
      <w:r>
        <w:rPr>
          <w:rFonts w:ascii="Times New Roman" w:hAnsi="Times New Roman" w:cs="B Nazanin"/>
          <w:bCs/>
          <w:sz w:val="24"/>
          <w:szCs w:val="28"/>
          <w:rtl/>
        </w:rPr>
        <w:t xml:space="preserve">ایستگاه ارجاع: </w:t>
      </w:r>
      <w:r>
        <w:rPr>
          <w:rFonts w:ascii="Times New Roman" w:hAnsi="Times New Roman" w:cs="B Nazanin"/>
          <w:sz w:val="24"/>
          <w:szCs w:val="28"/>
          <w:rtl/>
        </w:rPr>
        <w:t xml:space="preserve">واحدی‌ مستقر در کلیه‌ </w:t>
      </w:r>
      <w:r>
        <w:rPr>
          <w:rFonts w:ascii="Times New Roman" w:hAnsi="Times New Roman" w:cs="B Nazanin"/>
          <w:sz w:val="24"/>
          <w:szCs w:val="28"/>
          <w:rtl/>
        </w:rPr>
        <w:t>مراکز درمانی‌ سرپایی‌ و بستری‌ مشمول برنامه‌ که‌ به‌ منظور هماهنگی‌،</w:t>
      </w:r>
      <w:r>
        <w:rPr>
          <w:rFonts w:ascii="Times New Roman" w:hAnsi="Times New Roman" w:cs="B Nazanin"/>
          <w:bCs/>
          <w:sz w:val="24"/>
          <w:szCs w:val="28"/>
          <w:rtl/>
        </w:rPr>
        <w:t xml:space="preserve"> </w:t>
      </w:r>
      <w:r>
        <w:rPr>
          <w:rFonts w:ascii="Times New Roman" w:hAnsi="Times New Roman" w:cs="B Nazanin"/>
          <w:sz w:val="24"/>
          <w:szCs w:val="28"/>
          <w:rtl/>
        </w:rPr>
        <w:t>پیگیری‌ و مدیریت‌ بیماران ارجاعشده ایجاد گردیده است‌ و مسئول آن دارای‌ ابلاغ از سوی‌ رئیس‌ مرکز می‌باشد. وظایف‌ ایستگاه ارجاع شامل‌ مدیریت‌ نوبت‌دهی‌، مدیریت‌ پذیرش بیماران ارجاعی‌، هدایت</w:t>
      </w:r>
      <w:r>
        <w:rPr>
          <w:rFonts w:ascii="Times New Roman" w:hAnsi="Times New Roman" w:cs="B Nazanin"/>
          <w:sz w:val="24"/>
          <w:szCs w:val="28"/>
          <w:rtl/>
        </w:rPr>
        <w:t>‌ بیمار ارجاعی‌ برای‌ دریافت‌ خدمت‌ و پیگیری‌ مراجعین‌ می‌باشد.</w:t>
      </w:r>
    </w:p>
    <w:p w:rsidR="008878CE" w:rsidRDefault="008878CE">
      <w:pPr>
        <w:widowControl w:val="0"/>
        <w:autoSpaceDE w:val="0"/>
        <w:autoSpaceDN w:val="0"/>
        <w:adjustRightInd w:val="0"/>
        <w:spacing w:after="0" w:line="13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9" w:lineRule="auto"/>
        <w:ind w:firstLine="2"/>
        <w:jc w:val="both"/>
        <w:rPr>
          <w:rFonts w:ascii="Times New Roman" w:hAnsi="Times New Roman" w:cs="Times New Roman"/>
          <w:sz w:val="24"/>
          <w:szCs w:val="24"/>
        </w:rPr>
      </w:pPr>
      <w:r>
        <w:rPr>
          <w:rFonts w:ascii="Times New Roman" w:hAnsi="Times New Roman" w:cs="B Nazanin" w:hint="cs"/>
          <w:bCs/>
          <w:sz w:val="24"/>
          <w:szCs w:val="27"/>
          <w:rtl/>
        </w:rPr>
        <w:t>شبکه‌</w:t>
      </w:r>
      <w:r>
        <w:rPr>
          <w:rFonts w:ascii="Times New Roman" w:hAnsi="Times New Roman" w:cs="B Nazanin"/>
          <w:bCs/>
          <w:sz w:val="24"/>
          <w:szCs w:val="27"/>
          <w:rtl/>
        </w:rPr>
        <w:t xml:space="preserve"> ارائه‌ خدمات: </w:t>
      </w:r>
      <w:r>
        <w:rPr>
          <w:rFonts w:ascii="Times New Roman" w:hAnsi="Times New Roman" w:cs="B Nazanin"/>
          <w:sz w:val="24"/>
          <w:szCs w:val="27"/>
          <w:rtl/>
        </w:rPr>
        <w:t>در این‌ دستورالعمل‌ مراکز تحت‌ پوشش‌ دانشگاه</w:t>
      </w:r>
      <w:r>
        <w:rPr>
          <w:rFonts w:ascii="Times New Roman" w:hAnsi="Times New Roman" w:cs="B Nazanin"/>
          <w:bCs/>
          <w:sz w:val="27"/>
          <w:szCs w:val="27"/>
        </w:rPr>
        <w:t>/</w:t>
      </w:r>
      <w:r>
        <w:rPr>
          <w:rFonts w:ascii="Times New Roman" w:hAnsi="Times New Roman" w:cs="B Nazanin"/>
          <w:bCs/>
          <w:sz w:val="24"/>
          <w:szCs w:val="27"/>
          <w:rtl/>
        </w:rPr>
        <w:t xml:space="preserve"> </w:t>
      </w:r>
      <w:r>
        <w:rPr>
          <w:rFonts w:ascii="Times New Roman" w:hAnsi="Times New Roman" w:cs="B Nazanin"/>
          <w:sz w:val="24"/>
          <w:szCs w:val="27"/>
          <w:rtl/>
        </w:rPr>
        <w:t>دانشکدههای‌ علوم پزشکی‌، مراکز تابعه‌</w:t>
      </w:r>
      <w:r>
        <w:rPr>
          <w:rFonts w:ascii="Times New Roman" w:hAnsi="Times New Roman" w:cs="B Nazanin"/>
          <w:bCs/>
          <w:sz w:val="24"/>
          <w:szCs w:val="27"/>
          <w:rtl/>
        </w:rPr>
        <w:t xml:space="preserve"> </w:t>
      </w:r>
      <w:r>
        <w:rPr>
          <w:rFonts w:ascii="Times New Roman" w:hAnsi="Times New Roman" w:cs="B Nazanin"/>
          <w:sz w:val="24"/>
          <w:szCs w:val="27"/>
          <w:rtl/>
        </w:rPr>
        <w:t>سازمان تامین‌ اجتماعی‌ (بخش‌ ثابت‌ شبکه‌ ارائه‌ خدمت‌) و سایر مراکز غیردولتی‌ طرف قر</w:t>
      </w:r>
      <w:r>
        <w:rPr>
          <w:rFonts w:ascii="Times New Roman" w:hAnsi="Times New Roman" w:cs="B Nazanin"/>
          <w:sz w:val="24"/>
          <w:szCs w:val="27"/>
          <w:rtl/>
        </w:rPr>
        <w:t>ارداد سازمانهای‌</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1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20"/>
        <w:rPr>
          <w:rFonts w:ascii="Times New Roman" w:hAnsi="Times New Roman" w:cs="Times New Roman"/>
          <w:sz w:val="24"/>
          <w:szCs w:val="24"/>
        </w:rPr>
      </w:pPr>
      <w:r>
        <w:rPr>
          <w:rFonts w:ascii="Times New Roman" w:hAnsi="Times New Roman" w:cs="B Nazanin" w:hint="cs"/>
          <w:bCs/>
          <w:sz w:val="24"/>
          <w:szCs w:val="24"/>
          <w:rtl/>
        </w:rPr>
        <w:t>١١</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02272"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44" name="_x0000_s106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E003046" id="_x0000_s106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Ctt0XyxQEAAG4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9"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276" w:lineRule="auto"/>
        <w:ind w:hanging="3"/>
        <w:jc w:val="both"/>
        <w:rPr>
          <w:rFonts w:ascii="Times New Roman" w:hAnsi="Times New Roman" w:cs="Times New Roman"/>
          <w:sz w:val="24"/>
          <w:szCs w:val="24"/>
        </w:rPr>
      </w:pPr>
      <w:bookmarkStart w:id="13" w:name="page13"/>
      <w:bookmarkEnd w:id="13"/>
      <w:r>
        <w:rPr>
          <w:noProof/>
        </w:rPr>
        <w:lastRenderedPageBreak/>
        <mc:AlternateContent>
          <mc:Choice Requires="wps">
            <w:drawing>
              <wp:anchor distT="0" distB="0" distL="114300" distR="114300" simplePos="0" relativeHeight="251703296"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45" name="_x0000_s106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9A7F883" id="_x0000_s1069"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hFV8ksUBAABu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04320"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46" name="_x0000_s107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E7FE146" id="_x0000_s1070"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P3kW4MYBAABv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05344"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47" name="_x0000_s107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69DD397" id="_x0000_s1071"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QEOprsYBAABv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hint="cs"/>
          <w:sz w:val="24"/>
          <w:szCs w:val="28"/>
          <w:rtl/>
        </w:rPr>
        <w:t>بیمه‌گر</w:t>
      </w:r>
      <w:r>
        <w:rPr>
          <w:rFonts w:ascii="Times New Roman" w:hAnsi="Times New Roman" w:cs="B Nazanin"/>
          <w:sz w:val="24"/>
          <w:szCs w:val="28"/>
          <w:rtl/>
        </w:rPr>
        <w:t xml:space="preserve"> پایه‌ (بخش‌ متغیر شبکه‌ ارائه‌ خدمت‌) که‌ در قالب‌ نقشه‌ (مسیر) ارجاع به‌ بیماران ارائه‌ خدمت‌ می‌نمایند؛ به‌ عنوان شبکه‌ ارائه‌ خدمات شناخته‌ می‌شوند.</w:t>
      </w:r>
    </w:p>
    <w:p w:rsidR="008878CE" w:rsidRDefault="008878CE">
      <w:pPr>
        <w:widowControl w:val="0"/>
        <w:autoSpaceDE w:val="0"/>
        <w:autoSpaceDN w:val="0"/>
        <w:adjustRightInd w:val="0"/>
        <w:spacing w:after="0" w:line="12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7" w:lineRule="auto"/>
        <w:ind w:firstLine="2"/>
        <w:jc w:val="both"/>
        <w:rPr>
          <w:rFonts w:ascii="Times New Roman" w:hAnsi="Times New Roman" w:cs="Times New Roman"/>
          <w:sz w:val="24"/>
          <w:szCs w:val="24"/>
        </w:rPr>
      </w:pPr>
      <w:r>
        <w:rPr>
          <w:rFonts w:ascii="Times New Roman" w:hAnsi="Times New Roman" w:cs="B Nazanin"/>
          <w:bCs/>
          <w:sz w:val="24"/>
          <w:szCs w:val="28"/>
          <w:rtl/>
        </w:rPr>
        <w:t xml:space="preserve">ارائه‌ خدمت‌ خارج از شبکه‌: </w:t>
      </w:r>
      <w:r>
        <w:rPr>
          <w:rFonts w:ascii="Times New Roman" w:hAnsi="Times New Roman" w:cs="B Nazanin"/>
          <w:sz w:val="24"/>
          <w:szCs w:val="28"/>
          <w:rtl/>
        </w:rPr>
        <w:t>در این‌ دستورالعمل‌ مرا</w:t>
      </w:r>
      <w:r>
        <w:rPr>
          <w:rFonts w:ascii="Times New Roman" w:hAnsi="Times New Roman" w:cs="B Nazanin"/>
          <w:sz w:val="24"/>
          <w:szCs w:val="28"/>
          <w:rtl/>
        </w:rPr>
        <w:t>کز تشخیصی‌ و درمانی‌ فاقد هرگونه‌ قرارداد خرید</w:t>
      </w:r>
      <w:r>
        <w:rPr>
          <w:rFonts w:ascii="Times New Roman" w:hAnsi="Times New Roman" w:cs="B Nazanin"/>
          <w:bCs/>
          <w:sz w:val="24"/>
          <w:szCs w:val="28"/>
          <w:rtl/>
        </w:rPr>
        <w:t xml:space="preserve"> </w:t>
      </w:r>
      <w:r>
        <w:rPr>
          <w:rFonts w:ascii="Times New Roman" w:hAnsi="Times New Roman" w:cs="B Nazanin"/>
          <w:sz w:val="24"/>
          <w:szCs w:val="28"/>
          <w:rtl/>
        </w:rPr>
        <w:t>راهبردی‌ با سازمانهای‌ بیمه‌گر پایه‌ که‌ در نقشه‌ (مسیر) ارجاع تعریف‌ نشدهاند، با عنوان مراکز خارج از شبکه‌ شناخته‌ می‌شوند.</w:t>
      </w:r>
    </w:p>
    <w:p w:rsidR="008878CE" w:rsidRDefault="008878CE">
      <w:pPr>
        <w:widowControl w:val="0"/>
        <w:autoSpaceDE w:val="0"/>
        <w:autoSpaceDN w:val="0"/>
        <w:adjustRightInd w:val="0"/>
        <w:spacing w:after="0" w:line="13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0" w:lineRule="auto"/>
        <w:ind w:hanging="2"/>
        <w:jc w:val="both"/>
        <w:rPr>
          <w:rFonts w:ascii="Times New Roman" w:hAnsi="Times New Roman" w:cs="Times New Roman"/>
          <w:sz w:val="24"/>
          <w:szCs w:val="24"/>
        </w:rPr>
      </w:pPr>
      <w:r>
        <w:rPr>
          <w:rFonts w:ascii="Times New Roman" w:hAnsi="Times New Roman" w:cs="B Nazanin" w:hint="cs"/>
          <w:bCs/>
          <w:sz w:val="24"/>
          <w:szCs w:val="28"/>
          <w:rtl/>
        </w:rPr>
        <w:t>خدمت‌</w:t>
      </w:r>
      <w:r>
        <w:rPr>
          <w:rFonts w:ascii="Times New Roman" w:hAnsi="Times New Roman" w:cs="B Nazanin"/>
          <w:bCs/>
          <w:sz w:val="24"/>
          <w:szCs w:val="28"/>
          <w:rtl/>
        </w:rPr>
        <w:t xml:space="preserve"> بیتوته‌: </w:t>
      </w:r>
      <w:r>
        <w:rPr>
          <w:rFonts w:ascii="Times New Roman" w:hAnsi="Times New Roman" w:cs="B Nazanin"/>
          <w:sz w:val="24"/>
          <w:szCs w:val="28"/>
          <w:rtl/>
        </w:rPr>
        <w:t>خدمات درمانی‌ و دارویی‌ اورژانسی‌ است‌ که‌ در ساعات غیراداری‌ (در عص</w:t>
      </w:r>
      <w:r>
        <w:rPr>
          <w:rFonts w:ascii="Times New Roman" w:hAnsi="Times New Roman" w:cs="B Nazanin"/>
          <w:sz w:val="24"/>
          <w:szCs w:val="28"/>
          <w:rtl/>
        </w:rPr>
        <w:t>ر و شب‌ و روزهای‌</w:t>
      </w:r>
      <w:r>
        <w:rPr>
          <w:rFonts w:ascii="Times New Roman" w:hAnsi="Times New Roman" w:cs="B Nazanin"/>
          <w:bCs/>
          <w:sz w:val="24"/>
          <w:szCs w:val="28"/>
          <w:rtl/>
        </w:rPr>
        <w:t xml:space="preserve"> </w:t>
      </w:r>
      <w:r>
        <w:rPr>
          <w:rFonts w:ascii="Times New Roman" w:hAnsi="Times New Roman" w:cs="B Nazanin"/>
          <w:sz w:val="24"/>
          <w:szCs w:val="28"/>
          <w:rtl/>
        </w:rPr>
        <w:t>تعطیل‌) در مرکز جامع‌ سلامت‌ روستایی‌ ارائه‌ می‌گردد.</w:t>
      </w:r>
    </w:p>
    <w:p w:rsidR="008878CE" w:rsidRDefault="008878CE">
      <w:pPr>
        <w:widowControl w:val="0"/>
        <w:autoSpaceDE w:val="0"/>
        <w:autoSpaceDN w:val="0"/>
        <w:adjustRightInd w:val="0"/>
        <w:spacing w:after="0" w:line="26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bCs/>
          <w:sz w:val="24"/>
          <w:szCs w:val="36"/>
          <w:rtl/>
        </w:rPr>
        <w:t>ج) فرایند اجرای‌ برنامه‌ پزشک‌ خانواده</w:t>
      </w:r>
    </w:p>
    <w:p w:rsidR="008878CE" w:rsidRDefault="008878CE">
      <w:pPr>
        <w:widowControl w:val="0"/>
        <w:autoSpaceDE w:val="0"/>
        <w:autoSpaceDN w:val="0"/>
        <w:adjustRightInd w:val="0"/>
        <w:spacing w:after="0" w:line="12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bCs/>
          <w:sz w:val="24"/>
          <w:szCs w:val="28"/>
          <w:rtl/>
        </w:rPr>
        <w:t>ج-١) سطح‌ یک‌ ارائه‌ خدمت‌</w:t>
      </w:r>
    </w:p>
    <w:p w:rsidR="008878CE" w:rsidRDefault="008878CE">
      <w:pPr>
        <w:widowControl w:val="0"/>
        <w:autoSpaceDE w:val="0"/>
        <w:autoSpaceDN w:val="0"/>
        <w:adjustRightInd w:val="0"/>
        <w:spacing w:after="0" w:line="199" w:lineRule="exact"/>
        <w:rPr>
          <w:rFonts w:ascii="Times New Roman" w:hAnsi="Times New Roman" w:cs="Times New Roman"/>
          <w:sz w:val="24"/>
          <w:szCs w:val="24"/>
        </w:rPr>
      </w:pPr>
    </w:p>
    <w:p w:rsidR="008878CE" w:rsidRDefault="000273DA" w:rsidP="000273DA">
      <w:pPr>
        <w:widowControl w:val="0"/>
        <w:numPr>
          <w:ilvl w:val="0"/>
          <w:numId w:val="58"/>
        </w:numPr>
        <w:overflowPunct w:val="0"/>
        <w:autoSpaceDE w:val="0"/>
        <w:autoSpaceDN w:val="0"/>
        <w:bidi/>
        <w:adjustRightInd w:val="0"/>
        <w:spacing w:after="0" w:line="270" w:lineRule="auto"/>
        <w:ind w:hanging="364"/>
        <w:jc w:val="both"/>
        <w:rPr>
          <w:rFonts w:ascii="Times New Roman" w:hAnsi="Times New Roman" w:cs="Symbol"/>
          <w:sz w:val="24"/>
          <w:szCs w:val="28"/>
          <w:rtl/>
        </w:rPr>
      </w:pPr>
      <w:r>
        <w:rPr>
          <w:rFonts w:ascii="Times New Roman" w:hAnsi="Times New Roman" w:cs="B Nazanin" w:hint="cs"/>
          <w:sz w:val="24"/>
          <w:szCs w:val="28"/>
          <w:rtl/>
        </w:rPr>
        <w:t>فر</w:t>
      </w:r>
      <w:r>
        <w:rPr>
          <w:rFonts w:ascii="Times New Roman" w:hAnsi="Times New Roman" w:cs="B Nazanin"/>
          <w:sz w:val="24"/>
          <w:szCs w:val="28"/>
          <w:rtl/>
        </w:rPr>
        <w:t>ایند اجرای‌ برنامه‌ پزشک‌ خانواده بر پایه‌ ارائه‌ خدمات سلامت‌ جامع‌، پیوسته‌ و نظاممند در سطح‌ اول و ارتباط مؤثر</w:t>
      </w:r>
      <w:r>
        <w:rPr>
          <w:rFonts w:ascii="Times New Roman" w:hAnsi="Times New Roman" w:cs="B Nazanin"/>
          <w:sz w:val="24"/>
          <w:szCs w:val="28"/>
          <w:rtl/>
        </w:rPr>
        <w:t xml:space="preserve"> با سطوح بالاتر ارائه‌ خدمت‌ طراحی‌ شده است‌.</w:t>
      </w:r>
    </w:p>
    <w:p w:rsidR="008878CE" w:rsidRDefault="008878CE">
      <w:pPr>
        <w:widowControl w:val="0"/>
        <w:autoSpaceDE w:val="0"/>
        <w:autoSpaceDN w:val="0"/>
        <w:bidi/>
        <w:adjustRightInd w:val="0"/>
        <w:spacing w:after="0" w:line="20" w:lineRule="exact"/>
        <w:rPr>
          <w:rFonts w:ascii="Times New Roman" w:hAnsi="Times New Roman" w:cs="Symbol"/>
          <w:sz w:val="24"/>
          <w:szCs w:val="28"/>
          <w:rtl/>
        </w:rPr>
      </w:pPr>
    </w:p>
    <w:p w:rsidR="008878CE" w:rsidRDefault="000273DA" w:rsidP="000273DA">
      <w:pPr>
        <w:widowControl w:val="0"/>
        <w:numPr>
          <w:ilvl w:val="0"/>
          <w:numId w:val="58"/>
        </w:numPr>
        <w:overflowPunct w:val="0"/>
        <w:autoSpaceDE w:val="0"/>
        <w:autoSpaceDN w:val="0"/>
        <w:bidi/>
        <w:adjustRightInd w:val="0"/>
        <w:spacing w:after="0" w:line="274" w:lineRule="auto"/>
        <w:ind w:hanging="364"/>
        <w:jc w:val="both"/>
        <w:rPr>
          <w:rFonts w:ascii="Times New Roman" w:hAnsi="Times New Roman" w:cs="Symbol"/>
          <w:sz w:val="24"/>
          <w:szCs w:val="28"/>
          <w:rtl/>
        </w:rPr>
      </w:pPr>
      <w:r>
        <w:rPr>
          <w:rFonts w:ascii="Times New Roman" w:hAnsi="Times New Roman" w:cs="B Nazanin" w:hint="cs"/>
          <w:sz w:val="24"/>
          <w:szCs w:val="28"/>
          <w:rtl/>
        </w:rPr>
        <w:t>پوشش‌</w:t>
      </w:r>
      <w:r>
        <w:rPr>
          <w:rFonts w:ascii="Times New Roman" w:hAnsi="Times New Roman" w:cs="B Nazanin"/>
          <w:sz w:val="24"/>
          <w:szCs w:val="28"/>
          <w:rtl/>
        </w:rPr>
        <w:t xml:space="preserve"> بیمه‌ پایه‌ سلامت‌ برای‌ تمامی‌ ساکنان ایرانی‌ و اتباع قانونی‌ دارای‌ بیمه‌ پایه‌ سلامت‌، رکن‌ اساسی‌ برنامه‌ است‌. هر فرد برای‌ ورود به‌ برنامه‌ می‌بایست‌ تحت‌ پوشش‌ یکی‌ از سازمانهای‌ بیمه‌گر پایه‌ سلا</w:t>
      </w:r>
      <w:r>
        <w:rPr>
          <w:rFonts w:ascii="Times New Roman" w:hAnsi="Times New Roman" w:cs="B Nazanin"/>
          <w:sz w:val="24"/>
          <w:szCs w:val="28"/>
          <w:rtl/>
        </w:rPr>
        <w:t xml:space="preserve">مت‌ باشد و در صورت عدم وجود بیمه‌ پایه‌ سلامت‌، سازمان بیمه‌ سلامت‌ ایران به‌ استناد بند </w:t>
      </w:r>
      <w:r>
        <w:rPr>
          <w:rFonts w:ascii="Times New Roman" w:hAnsi="Times New Roman" w:cs="B Nazanin"/>
          <w:sz w:val="28"/>
          <w:szCs w:val="28"/>
        </w:rPr>
        <w:t>»</w:t>
      </w:r>
      <w:r>
        <w:rPr>
          <w:rFonts w:ascii="Times New Roman" w:hAnsi="Times New Roman" w:cs="B Nazanin"/>
          <w:sz w:val="24"/>
          <w:szCs w:val="28"/>
          <w:rtl/>
        </w:rPr>
        <w:t>الف‌</w:t>
      </w:r>
      <w:r>
        <w:rPr>
          <w:rFonts w:ascii="Times New Roman" w:hAnsi="Times New Roman" w:cs="B Nazanin"/>
          <w:sz w:val="28"/>
          <w:szCs w:val="28"/>
        </w:rPr>
        <w:t>«</w:t>
      </w:r>
      <w:r>
        <w:rPr>
          <w:rFonts w:ascii="Times New Roman" w:hAnsi="Times New Roman" w:cs="B Nazanin"/>
          <w:sz w:val="24"/>
          <w:szCs w:val="28"/>
          <w:rtl/>
        </w:rPr>
        <w:t xml:space="preserve"> ماده (٧٣) برنامه‌ هفتم‌ پیشرفت‌ مکلف‌ است‌ این‌ جمعیت‌ را تحت‌ پوشش‌ قرار دهد. کلیه‌ جمعیت‌ تحت‌ پوشش‌ استحقاقسنجی‌ بیمه‌ای‌ می‌شوند.</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58"/>
        </w:numPr>
        <w:overflowPunct w:val="0"/>
        <w:autoSpaceDE w:val="0"/>
        <w:autoSpaceDN w:val="0"/>
        <w:bidi/>
        <w:adjustRightInd w:val="0"/>
        <w:spacing w:after="0" w:line="240" w:lineRule="auto"/>
        <w:ind w:hanging="364"/>
        <w:jc w:val="both"/>
        <w:rPr>
          <w:rFonts w:ascii="Times New Roman" w:hAnsi="Times New Roman" w:cs="Symbol"/>
          <w:sz w:val="24"/>
          <w:szCs w:val="27"/>
          <w:rtl/>
        </w:rPr>
      </w:pPr>
      <w:r>
        <w:rPr>
          <w:rFonts w:ascii="Times New Roman" w:hAnsi="Times New Roman" w:cs="B Nazanin" w:hint="cs"/>
          <w:sz w:val="24"/>
          <w:szCs w:val="27"/>
          <w:rtl/>
        </w:rPr>
        <w:t>سا</w:t>
      </w:r>
      <w:r>
        <w:rPr>
          <w:rFonts w:ascii="Times New Roman" w:hAnsi="Times New Roman" w:cs="B Nazanin"/>
          <w:sz w:val="24"/>
          <w:szCs w:val="27"/>
          <w:rtl/>
        </w:rPr>
        <w:t xml:space="preserve">زمانهای‌ بیمه‌گر پایه‌ </w:t>
      </w:r>
      <w:r>
        <w:rPr>
          <w:rFonts w:ascii="Times New Roman" w:hAnsi="Times New Roman" w:cs="B Nazanin"/>
          <w:sz w:val="24"/>
          <w:szCs w:val="27"/>
          <w:rtl/>
        </w:rPr>
        <w:t xml:space="preserve">مکلف‌ به‌ رعایت‌ </w:t>
      </w:r>
      <w:r>
        <w:rPr>
          <w:rFonts w:ascii="Times New Roman" w:hAnsi="Times New Roman" w:cs="B Nazanin"/>
          <w:sz w:val="27"/>
          <w:szCs w:val="27"/>
        </w:rPr>
        <w:t>»</w:t>
      </w:r>
      <w:r>
        <w:rPr>
          <w:rFonts w:ascii="Times New Roman" w:hAnsi="Times New Roman" w:cs="B Nazanin"/>
          <w:sz w:val="24"/>
          <w:szCs w:val="27"/>
          <w:rtl/>
        </w:rPr>
        <w:t>شیوهنامه‌ رفع‌ همپوشانی‌ سازمانهای‌ بیمه‌گر</w:t>
      </w:r>
      <w:r>
        <w:rPr>
          <w:rFonts w:ascii="Times New Roman" w:hAnsi="Times New Roman" w:cs="B Nazanin"/>
          <w:sz w:val="27"/>
          <w:szCs w:val="27"/>
        </w:rPr>
        <w:t>«</w:t>
      </w:r>
      <w:r>
        <w:rPr>
          <w:rFonts w:ascii="Times New Roman" w:hAnsi="Times New Roman" w:cs="B Nazanin"/>
          <w:sz w:val="24"/>
          <w:szCs w:val="27"/>
          <w:rtl/>
        </w:rPr>
        <w:t xml:space="preserve"> خواهند بود</w:t>
      </w:r>
    </w:p>
    <w:p w:rsidR="008878CE" w:rsidRDefault="008878CE">
      <w:pPr>
        <w:widowControl w:val="0"/>
        <w:autoSpaceDE w:val="0"/>
        <w:autoSpaceDN w:val="0"/>
        <w:bidi/>
        <w:adjustRightInd w:val="0"/>
        <w:spacing w:after="0" w:line="68" w:lineRule="exact"/>
        <w:rPr>
          <w:rFonts w:ascii="Times New Roman" w:hAnsi="Times New Roman" w:cs="Symbol"/>
          <w:sz w:val="24"/>
          <w:szCs w:val="27"/>
          <w:rtl/>
        </w:rPr>
      </w:pPr>
    </w:p>
    <w:p w:rsidR="008878CE" w:rsidRDefault="000273DA" w:rsidP="000273DA">
      <w:pPr>
        <w:widowControl w:val="0"/>
        <w:numPr>
          <w:ilvl w:val="1"/>
          <w:numId w:val="58"/>
        </w:numPr>
        <w:tabs>
          <w:tab w:val="clear" w:pos="1440"/>
          <w:tab w:val="num" w:pos="880"/>
        </w:tabs>
        <w:overflowPunct w:val="0"/>
        <w:autoSpaceDE w:val="0"/>
        <w:autoSpaceDN w:val="0"/>
        <w:bidi/>
        <w:adjustRightInd w:val="0"/>
        <w:spacing w:after="0" w:line="240" w:lineRule="auto"/>
        <w:ind w:left="880" w:hanging="162"/>
        <w:jc w:val="both"/>
        <w:rPr>
          <w:rFonts w:ascii="Times New Roman" w:hAnsi="Times New Roman" w:cs="B Nazanin"/>
          <w:sz w:val="24"/>
          <w:szCs w:val="28"/>
          <w:rtl/>
        </w:rPr>
      </w:pPr>
      <w:r>
        <w:rPr>
          <w:rFonts w:ascii="Times New Roman" w:hAnsi="Times New Roman" w:cs="B Nazanin"/>
          <w:sz w:val="24"/>
          <w:szCs w:val="28"/>
          <w:rtl/>
        </w:rPr>
        <w:t>در صورت هرگونه‌ همپوشانی‌ بیمه‌ای‌ براساس شیوهنامه‌ مذکور همپوشانی‌ برطرف می‌گردد.</w:t>
      </w:r>
    </w:p>
    <w:p w:rsidR="008878CE" w:rsidRDefault="008878CE">
      <w:pPr>
        <w:widowControl w:val="0"/>
        <w:autoSpaceDE w:val="0"/>
        <w:autoSpaceDN w:val="0"/>
        <w:bidi/>
        <w:adjustRightInd w:val="0"/>
        <w:spacing w:after="0" w:line="70" w:lineRule="exact"/>
        <w:rPr>
          <w:rFonts w:ascii="Times New Roman" w:hAnsi="Times New Roman" w:cs="B Nazanin"/>
          <w:sz w:val="24"/>
          <w:szCs w:val="28"/>
          <w:rtl/>
        </w:rPr>
      </w:pPr>
    </w:p>
    <w:p w:rsidR="008878CE" w:rsidRDefault="000273DA" w:rsidP="000273DA">
      <w:pPr>
        <w:widowControl w:val="0"/>
        <w:numPr>
          <w:ilvl w:val="0"/>
          <w:numId w:val="58"/>
        </w:numPr>
        <w:overflowPunct w:val="0"/>
        <w:autoSpaceDE w:val="0"/>
        <w:autoSpaceDN w:val="0"/>
        <w:bidi/>
        <w:adjustRightInd w:val="0"/>
        <w:spacing w:after="0" w:line="274" w:lineRule="auto"/>
        <w:ind w:hanging="364"/>
        <w:jc w:val="both"/>
        <w:rPr>
          <w:rFonts w:ascii="Times New Roman" w:hAnsi="Times New Roman" w:cs="Symbol"/>
          <w:sz w:val="24"/>
          <w:szCs w:val="28"/>
          <w:rtl/>
        </w:rPr>
      </w:pPr>
      <w:r>
        <w:rPr>
          <w:rFonts w:ascii="Times New Roman" w:hAnsi="Times New Roman" w:cs="B Nazanin" w:hint="cs"/>
          <w:sz w:val="24"/>
          <w:szCs w:val="28"/>
          <w:rtl/>
        </w:rPr>
        <w:t>تیم‌</w:t>
      </w:r>
      <w:r>
        <w:rPr>
          <w:rFonts w:ascii="Times New Roman" w:hAnsi="Times New Roman" w:cs="B Nazanin"/>
          <w:sz w:val="24"/>
          <w:szCs w:val="28"/>
          <w:rtl/>
        </w:rPr>
        <w:t xml:space="preserve"> سلامت‌ در برنامه‌ پزشک‌ خانواده علاوه بر ارائه‌ فعال مراقبت‌های‌ بهداشتی‌ و محله‌ و </w:t>
      </w:r>
      <w:r>
        <w:rPr>
          <w:rFonts w:ascii="Times New Roman" w:hAnsi="Times New Roman" w:cs="B Nazanin"/>
          <w:sz w:val="24"/>
          <w:szCs w:val="28"/>
          <w:rtl/>
        </w:rPr>
        <w:t>جامعه‌محور، آموزش خودمراقبتی‌؛ خدمات درمانی‌ سطح‌ اول را به‌ جمعیت‌ تحت‌ پوشش‌ خود ارائه‌ می‌نماید و مسئول هدایت‌ و هماهنگی‌ کلیه‌ خدمات سلامت‌، پیگیری‌ مراقبت‌ها و اطمینان از استمرار خدمت‌ برای‌ افراد تحت‌ پوشش‌ است‌.</w:t>
      </w:r>
    </w:p>
    <w:p w:rsidR="008878CE" w:rsidRDefault="008878CE">
      <w:pPr>
        <w:widowControl w:val="0"/>
        <w:autoSpaceDE w:val="0"/>
        <w:autoSpaceDN w:val="0"/>
        <w:bidi/>
        <w:adjustRightInd w:val="0"/>
        <w:spacing w:after="0" w:line="14" w:lineRule="exact"/>
        <w:rPr>
          <w:rFonts w:ascii="Times New Roman" w:hAnsi="Times New Roman" w:cs="Symbol"/>
          <w:sz w:val="24"/>
          <w:szCs w:val="28"/>
          <w:rtl/>
        </w:rPr>
      </w:pPr>
    </w:p>
    <w:p w:rsidR="008878CE" w:rsidRDefault="000273DA" w:rsidP="000273DA">
      <w:pPr>
        <w:widowControl w:val="0"/>
        <w:numPr>
          <w:ilvl w:val="0"/>
          <w:numId w:val="58"/>
        </w:numPr>
        <w:overflowPunct w:val="0"/>
        <w:autoSpaceDE w:val="0"/>
        <w:autoSpaceDN w:val="0"/>
        <w:bidi/>
        <w:adjustRightInd w:val="0"/>
        <w:spacing w:after="0" w:line="269" w:lineRule="auto"/>
        <w:ind w:hanging="364"/>
        <w:jc w:val="both"/>
        <w:rPr>
          <w:rFonts w:ascii="Times New Roman" w:hAnsi="Times New Roman" w:cs="Symbol"/>
          <w:sz w:val="24"/>
          <w:szCs w:val="28"/>
          <w:rtl/>
        </w:rPr>
      </w:pPr>
      <w:r>
        <w:rPr>
          <w:rFonts w:ascii="Times New Roman" w:hAnsi="Times New Roman" w:cs="B Nazanin" w:hint="cs"/>
          <w:sz w:val="24"/>
          <w:szCs w:val="28"/>
          <w:rtl/>
        </w:rPr>
        <w:t>تیم‌</w:t>
      </w:r>
      <w:r>
        <w:rPr>
          <w:rFonts w:ascii="Times New Roman" w:hAnsi="Times New Roman" w:cs="B Nazanin"/>
          <w:sz w:val="24"/>
          <w:szCs w:val="28"/>
          <w:rtl/>
        </w:rPr>
        <w:t xml:space="preserve"> سلامت‌ نسبت‌ به‌ برقراری‌ ارتبا</w:t>
      </w:r>
      <w:r>
        <w:rPr>
          <w:rFonts w:ascii="Times New Roman" w:hAnsi="Times New Roman" w:cs="B Nazanin"/>
          <w:sz w:val="24"/>
          <w:szCs w:val="28"/>
          <w:rtl/>
        </w:rPr>
        <w:t>ط پایدار (از طریق‌ برنامه‌های‌ الکترونیکی‌ و پیامک‌) با جمعیت‌ منتسب‌ اقدام می‌نماید.</w:t>
      </w:r>
    </w:p>
    <w:p w:rsidR="008878CE" w:rsidRDefault="008878CE">
      <w:pPr>
        <w:widowControl w:val="0"/>
        <w:autoSpaceDE w:val="0"/>
        <w:autoSpaceDN w:val="0"/>
        <w:bidi/>
        <w:adjustRightInd w:val="0"/>
        <w:spacing w:after="0" w:line="21" w:lineRule="exact"/>
        <w:rPr>
          <w:rFonts w:ascii="Times New Roman" w:hAnsi="Times New Roman" w:cs="Symbol"/>
          <w:sz w:val="24"/>
          <w:szCs w:val="28"/>
          <w:rtl/>
        </w:rPr>
      </w:pPr>
    </w:p>
    <w:p w:rsidR="008878CE" w:rsidRDefault="000273DA" w:rsidP="000273DA">
      <w:pPr>
        <w:widowControl w:val="0"/>
        <w:numPr>
          <w:ilvl w:val="0"/>
          <w:numId w:val="58"/>
        </w:numPr>
        <w:overflowPunct w:val="0"/>
        <w:autoSpaceDE w:val="0"/>
        <w:autoSpaceDN w:val="0"/>
        <w:bidi/>
        <w:adjustRightInd w:val="0"/>
        <w:spacing w:after="0" w:line="287" w:lineRule="auto"/>
        <w:ind w:left="560" w:hanging="204"/>
        <w:jc w:val="both"/>
        <w:rPr>
          <w:rFonts w:ascii="Times New Roman" w:hAnsi="Times New Roman" w:cs="Symbol"/>
          <w:sz w:val="24"/>
          <w:szCs w:val="27"/>
          <w:rtl/>
        </w:rPr>
      </w:pPr>
      <w:r>
        <w:rPr>
          <w:rFonts w:ascii="Times New Roman" w:hAnsi="Times New Roman" w:cs="B Nazanin"/>
          <w:sz w:val="24"/>
          <w:szCs w:val="27"/>
          <w:rtl/>
        </w:rPr>
        <w:t>در صورت نیاز به‌ دریافت‌ خدمات تخصصی‌ و فوقتخصصی‌ سرپایی‌ و بستری‌ (سطح‌ دو و سه‌)، ارجاع صرفاً براساس نقشه‌ ارجاع الکترونیک‌ و با استفاده از سامانه‌ های‌ نوبت‌دهی‌ صو</w:t>
      </w:r>
      <w:r>
        <w:rPr>
          <w:rFonts w:ascii="Times New Roman" w:hAnsi="Times New Roman" w:cs="B Nazanin"/>
          <w:sz w:val="24"/>
          <w:szCs w:val="27"/>
          <w:rtl/>
        </w:rPr>
        <w:t>رت می‌پذیرد. پس‌ از ارائه‌ خدمات تخصصی‌، بازخورد الکترونیکی‌ از طریق‌ سامانه‌های‌ بیمارستانی‌ و کلینیکی‌ به‌ سامانه‌</w:t>
      </w:r>
    </w:p>
    <w:p w:rsidR="008878CE" w:rsidRDefault="008878CE">
      <w:pPr>
        <w:widowControl w:val="0"/>
        <w:autoSpaceDE w:val="0"/>
        <w:autoSpaceDN w:val="0"/>
        <w:adjustRightInd w:val="0"/>
        <w:spacing w:after="0" w:line="4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20"/>
        <w:rPr>
          <w:rFonts w:ascii="Times New Roman" w:hAnsi="Times New Roman" w:cs="Times New Roman"/>
          <w:sz w:val="24"/>
          <w:szCs w:val="24"/>
        </w:rPr>
      </w:pPr>
      <w:r>
        <w:rPr>
          <w:rFonts w:ascii="Times New Roman" w:hAnsi="Times New Roman" w:cs="B Nazanin" w:hint="cs"/>
          <w:bCs/>
          <w:sz w:val="24"/>
          <w:szCs w:val="24"/>
          <w:rtl/>
        </w:rPr>
        <w:lastRenderedPageBreak/>
        <w:t>١٢</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06368"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48" name="_x0000_s107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4775B55" id="_x0000_s1072"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AFcj0SxQEAAG4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276" w:lineRule="auto"/>
        <w:ind w:left="364"/>
        <w:jc w:val="both"/>
        <w:rPr>
          <w:rFonts w:ascii="Times New Roman" w:hAnsi="Times New Roman" w:cs="Times New Roman"/>
          <w:sz w:val="24"/>
          <w:szCs w:val="24"/>
        </w:rPr>
      </w:pPr>
      <w:bookmarkStart w:id="14" w:name="page14"/>
      <w:bookmarkEnd w:id="14"/>
      <w:r>
        <w:rPr>
          <w:noProof/>
        </w:rPr>
        <w:lastRenderedPageBreak/>
        <mc:AlternateContent>
          <mc:Choice Requires="wps">
            <w:drawing>
              <wp:anchor distT="0" distB="0" distL="114300" distR="114300" simplePos="0" relativeHeight="251707392"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49" name="_x0000_s107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A30E6F9" id="_x0000_s1073"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LJAEcsUBAABu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08416"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50" name="_x0000_s107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0CA6D06" id="_x0000_s1074"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09440"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51" name="_x0000_s107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333CA08" id="_x0000_s1075"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ZdNe/8YBAABv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hint="cs"/>
          <w:sz w:val="24"/>
          <w:szCs w:val="28"/>
          <w:rtl/>
        </w:rPr>
        <w:t>سطح‌</w:t>
      </w:r>
      <w:r>
        <w:rPr>
          <w:rFonts w:ascii="Times New Roman" w:hAnsi="Times New Roman" w:cs="B Nazanin"/>
          <w:sz w:val="24"/>
          <w:szCs w:val="28"/>
          <w:rtl/>
        </w:rPr>
        <w:t xml:space="preserve"> یک‌ (پزشک‌ خانواده) ارسال می‌گردد تا مراقبت‌ها در سطح‌ اول تداوم یابد. این‌ فرایند به‌ صورت الکترونیکی‌، دوس</w:t>
      </w:r>
      <w:r>
        <w:rPr>
          <w:rFonts w:ascii="Times New Roman" w:hAnsi="Times New Roman" w:cs="B Nazanin"/>
          <w:sz w:val="24"/>
          <w:szCs w:val="28"/>
          <w:rtl/>
        </w:rPr>
        <w:t>ویه‌ و مستمر اجرا می‌شود و محور اصلی‌ آن پیوستگی‌ مراقبت‌، پاسخگویی‌ تیم‌ سلامت‌ و ارتقای‌ کیفیت‌ خدمات است‌.</w:t>
      </w:r>
    </w:p>
    <w:p w:rsidR="008878CE" w:rsidRDefault="000273DA" w:rsidP="000273DA">
      <w:pPr>
        <w:widowControl w:val="0"/>
        <w:numPr>
          <w:ilvl w:val="0"/>
          <w:numId w:val="23"/>
        </w:numPr>
        <w:tabs>
          <w:tab w:val="clear" w:pos="720"/>
          <w:tab w:val="num" w:pos="364"/>
        </w:tabs>
        <w:overflowPunct w:val="0"/>
        <w:autoSpaceDE w:val="0"/>
        <w:autoSpaceDN w:val="0"/>
        <w:bidi/>
        <w:adjustRightInd w:val="0"/>
        <w:spacing w:after="0" w:line="239" w:lineRule="auto"/>
        <w:ind w:left="364" w:hanging="364"/>
        <w:jc w:val="both"/>
        <w:rPr>
          <w:rFonts w:ascii="Times New Roman" w:hAnsi="Times New Roman" w:cs="Symbol"/>
          <w:sz w:val="24"/>
          <w:szCs w:val="28"/>
          <w:rtl/>
        </w:rPr>
      </w:pPr>
      <w:r>
        <w:rPr>
          <w:rFonts w:ascii="Times New Roman" w:hAnsi="Times New Roman" w:cs="B Nazanin"/>
          <w:sz w:val="24"/>
          <w:szCs w:val="28"/>
          <w:rtl/>
        </w:rPr>
        <w:t>ارجاع به‌ سطح‌ بالاتر (سطح‌ )٢صرفاً توسط‌ پزشک‌ خانواده صورت می‌گیرد.</w:t>
      </w:r>
    </w:p>
    <w:p w:rsidR="008878CE" w:rsidRDefault="008878CE">
      <w:pPr>
        <w:widowControl w:val="0"/>
        <w:autoSpaceDE w:val="0"/>
        <w:autoSpaceDN w:val="0"/>
        <w:bidi/>
        <w:adjustRightInd w:val="0"/>
        <w:spacing w:after="0" w:line="73" w:lineRule="exact"/>
        <w:rPr>
          <w:rFonts w:ascii="Times New Roman" w:hAnsi="Times New Roman" w:cs="Symbol"/>
          <w:sz w:val="24"/>
          <w:szCs w:val="28"/>
          <w:rtl/>
        </w:rPr>
      </w:pPr>
    </w:p>
    <w:p w:rsidR="008878CE" w:rsidRDefault="000273DA" w:rsidP="000273DA">
      <w:pPr>
        <w:widowControl w:val="0"/>
        <w:numPr>
          <w:ilvl w:val="0"/>
          <w:numId w:val="23"/>
        </w:numPr>
        <w:tabs>
          <w:tab w:val="clear" w:pos="720"/>
          <w:tab w:val="num" w:pos="364"/>
        </w:tabs>
        <w:overflowPunct w:val="0"/>
        <w:autoSpaceDE w:val="0"/>
        <w:autoSpaceDN w:val="0"/>
        <w:bidi/>
        <w:adjustRightInd w:val="0"/>
        <w:spacing w:after="0" w:line="270" w:lineRule="auto"/>
        <w:ind w:left="364" w:hanging="364"/>
        <w:jc w:val="both"/>
        <w:rPr>
          <w:rFonts w:ascii="Times New Roman" w:hAnsi="Times New Roman" w:cs="Symbol"/>
          <w:sz w:val="24"/>
          <w:szCs w:val="28"/>
          <w:rtl/>
        </w:rPr>
      </w:pPr>
      <w:r>
        <w:rPr>
          <w:rFonts w:ascii="Times New Roman" w:hAnsi="Times New Roman" w:cs="B Nazanin"/>
          <w:sz w:val="24"/>
          <w:szCs w:val="28"/>
          <w:rtl/>
        </w:rPr>
        <w:t xml:space="preserve">ارجاع به‌ سطوح بالاتر براساس مسیرهای‌ بالینی‌ </w:t>
      </w:r>
      <w:r>
        <w:rPr>
          <w:rFonts w:ascii="Times New Roman" w:hAnsi="Times New Roman" w:cs="B Nazanin"/>
          <w:sz w:val="28"/>
          <w:szCs w:val="28"/>
        </w:rPr>
        <w:t>(</w:t>
      </w:r>
      <w:r>
        <w:rPr>
          <w:rFonts w:ascii="Calibri" w:hAnsi="Calibri" w:cs="B Nazanin"/>
          <w:sz w:val="28"/>
          <w:szCs w:val="28"/>
        </w:rPr>
        <w:t>Clinical Pathway</w:t>
      </w:r>
      <w:r>
        <w:rPr>
          <w:rFonts w:ascii="Times New Roman" w:hAnsi="Times New Roman" w:cs="B Nazanin"/>
          <w:sz w:val="28"/>
          <w:szCs w:val="28"/>
        </w:rPr>
        <w:t>)</w:t>
      </w:r>
      <w:r>
        <w:rPr>
          <w:rFonts w:ascii="Times New Roman" w:hAnsi="Times New Roman" w:cs="B Nazanin"/>
          <w:sz w:val="24"/>
          <w:szCs w:val="28"/>
          <w:rtl/>
        </w:rPr>
        <w:t xml:space="preserve"> و با درج </w:t>
      </w:r>
      <w:r>
        <w:rPr>
          <w:rFonts w:ascii="Times New Roman" w:hAnsi="Times New Roman" w:cs="B Nazanin"/>
          <w:sz w:val="24"/>
          <w:szCs w:val="28"/>
          <w:rtl/>
        </w:rPr>
        <w:t>تشخیص‌ انجام می‌شود.</w:t>
      </w:r>
    </w:p>
    <w:p w:rsidR="008878CE" w:rsidRDefault="008878CE">
      <w:pPr>
        <w:widowControl w:val="0"/>
        <w:autoSpaceDE w:val="0"/>
        <w:autoSpaceDN w:val="0"/>
        <w:bidi/>
        <w:adjustRightInd w:val="0"/>
        <w:spacing w:after="0" w:line="11" w:lineRule="exact"/>
        <w:rPr>
          <w:rFonts w:ascii="Times New Roman" w:hAnsi="Times New Roman" w:cs="Symbol"/>
          <w:sz w:val="24"/>
          <w:szCs w:val="28"/>
          <w:rtl/>
        </w:rPr>
      </w:pPr>
    </w:p>
    <w:p w:rsidR="008878CE" w:rsidRDefault="000273DA" w:rsidP="000273DA">
      <w:pPr>
        <w:widowControl w:val="0"/>
        <w:numPr>
          <w:ilvl w:val="0"/>
          <w:numId w:val="23"/>
        </w:numPr>
        <w:tabs>
          <w:tab w:val="clear" w:pos="720"/>
          <w:tab w:val="num" w:pos="364"/>
        </w:tabs>
        <w:overflowPunct w:val="0"/>
        <w:autoSpaceDE w:val="0"/>
        <w:autoSpaceDN w:val="0"/>
        <w:bidi/>
        <w:adjustRightInd w:val="0"/>
        <w:spacing w:after="0" w:line="240" w:lineRule="auto"/>
        <w:ind w:left="364" w:hanging="364"/>
        <w:jc w:val="both"/>
        <w:rPr>
          <w:rFonts w:ascii="Times New Roman" w:hAnsi="Times New Roman" w:cs="Symbol"/>
          <w:sz w:val="24"/>
          <w:szCs w:val="28"/>
          <w:rtl/>
        </w:rPr>
      </w:pPr>
      <w:r>
        <w:rPr>
          <w:rFonts w:ascii="Times New Roman" w:hAnsi="Times New Roman" w:cs="B Nazanin" w:hint="cs"/>
          <w:sz w:val="24"/>
          <w:szCs w:val="28"/>
          <w:rtl/>
        </w:rPr>
        <w:t>ثبت‌</w:t>
      </w:r>
      <w:r>
        <w:rPr>
          <w:rFonts w:ascii="Times New Roman" w:hAnsi="Times New Roman" w:cs="B Nazanin"/>
          <w:sz w:val="24"/>
          <w:szCs w:val="28"/>
          <w:rtl/>
        </w:rPr>
        <w:t xml:space="preserve"> اطلاعات فرم ارجاع الکترونیک‌ توسط‌ پزشک‌ خانواده الزامی‌ است‌.</w:t>
      </w:r>
    </w:p>
    <w:p w:rsidR="008878CE" w:rsidRDefault="008878CE">
      <w:pPr>
        <w:widowControl w:val="0"/>
        <w:autoSpaceDE w:val="0"/>
        <w:autoSpaceDN w:val="0"/>
        <w:bidi/>
        <w:adjustRightInd w:val="0"/>
        <w:spacing w:after="0" w:line="72" w:lineRule="exact"/>
        <w:rPr>
          <w:rFonts w:ascii="Times New Roman" w:hAnsi="Times New Roman" w:cs="Symbol"/>
          <w:sz w:val="24"/>
          <w:szCs w:val="28"/>
          <w:rtl/>
        </w:rPr>
      </w:pPr>
    </w:p>
    <w:p w:rsidR="008878CE" w:rsidRDefault="000273DA" w:rsidP="000273DA">
      <w:pPr>
        <w:widowControl w:val="0"/>
        <w:numPr>
          <w:ilvl w:val="0"/>
          <w:numId w:val="23"/>
        </w:numPr>
        <w:tabs>
          <w:tab w:val="clear" w:pos="720"/>
          <w:tab w:val="num" w:pos="363"/>
        </w:tabs>
        <w:overflowPunct w:val="0"/>
        <w:autoSpaceDE w:val="0"/>
        <w:autoSpaceDN w:val="0"/>
        <w:bidi/>
        <w:adjustRightInd w:val="0"/>
        <w:spacing w:after="0" w:line="269" w:lineRule="auto"/>
        <w:ind w:left="364" w:hanging="364"/>
        <w:jc w:val="both"/>
        <w:rPr>
          <w:rFonts w:ascii="Times New Roman" w:hAnsi="Times New Roman" w:cs="Symbol"/>
          <w:sz w:val="24"/>
          <w:szCs w:val="28"/>
          <w:rtl/>
        </w:rPr>
      </w:pPr>
      <w:r>
        <w:rPr>
          <w:rFonts w:ascii="Times New Roman" w:hAnsi="Times New Roman" w:cs="B Nazanin" w:hint="cs"/>
          <w:sz w:val="24"/>
          <w:szCs w:val="28"/>
          <w:rtl/>
        </w:rPr>
        <w:t>پزشک‌</w:t>
      </w:r>
      <w:r>
        <w:rPr>
          <w:rFonts w:ascii="Times New Roman" w:hAnsi="Times New Roman" w:cs="B Nazanin"/>
          <w:sz w:val="24"/>
          <w:szCs w:val="28"/>
          <w:rtl/>
        </w:rPr>
        <w:t xml:space="preserve"> خانواده وظیفه‌ پیگیری‌ و اطمینان از تدوام مراقبت‌ قبل‌ و بعد از دریافت‌ خدمت‌ از سطوح تخصصی‌ را بر عهده دارد.</w:t>
      </w:r>
    </w:p>
    <w:p w:rsidR="008878CE" w:rsidRDefault="008878CE">
      <w:pPr>
        <w:widowControl w:val="0"/>
        <w:autoSpaceDE w:val="0"/>
        <w:autoSpaceDN w:val="0"/>
        <w:bidi/>
        <w:adjustRightInd w:val="0"/>
        <w:spacing w:after="0" w:line="21" w:lineRule="exact"/>
        <w:rPr>
          <w:rFonts w:ascii="Times New Roman" w:hAnsi="Times New Roman" w:cs="Symbol"/>
          <w:sz w:val="24"/>
          <w:szCs w:val="28"/>
          <w:rtl/>
        </w:rPr>
      </w:pPr>
    </w:p>
    <w:p w:rsidR="008878CE" w:rsidRDefault="000273DA" w:rsidP="000273DA">
      <w:pPr>
        <w:widowControl w:val="0"/>
        <w:numPr>
          <w:ilvl w:val="0"/>
          <w:numId w:val="23"/>
        </w:numPr>
        <w:tabs>
          <w:tab w:val="clear" w:pos="720"/>
          <w:tab w:val="num" w:pos="365"/>
        </w:tabs>
        <w:overflowPunct w:val="0"/>
        <w:autoSpaceDE w:val="0"/>
        <w:autoSpaceDN w:val="0"/>
        <w:bidi/>
        <w:adjustRightInd w:val="0"/>
        <w:spacing w:after="0" w:line="270" w:lineRule="auto"/>
        <w:ind w:left="364" w:hanging="364"/>
        <w:jc w:val="both"/>
        <w:rPr>
          <w:rFonts w:ascii="Times New Roman" w:hAnsi="Times New Roman" w:cs="Symbol"/>
          <w:sz w:val="24"/>
          <w:szCs w:val="28"/>
          <w:rtl/>
        </w:rPr>
      </w:pPr>
      <w:r>
        <w:rPr>
          <w:rFonts w:ascii="Times New Roman" w:hAnsi="Times New Roman" w:cs="B Nazanin" w:hint="cs"/>
          <w:sz w:val="24"/>
          <w:szCs w:val="28"/>
          <w:rtl/>
        </w:rPr>
        <w:t>پزشک‌</w:t>
      </w:r>
      <w:r>
        <w:rPr>
          <w:rFonts w:ascii="Times New Roman" w:hAnsi="Times New Roman" w:cs="B Nazanin"/>
          <w:sz w:val="24"/>
          <w:szCs w:val="28"/>
          <w:rtl/>
        </w:rPr>
        <w:t xml:space="preserve"> خانواده می‌تواند در صورت نیاز (در چارچوب </w:t>
      </w:r>
      <w:r>
        <w:rPr>
          <w:rFonts w:ascii="Times New Roman" w:hAnsi="Times New Roman" w:cs="B Nazanin"/>
          <w:sz w:val="24"/>
          <w:szCs w:val="28"/>
          <w:rtl/>
        </w:rPr>
        <w:t>ضوابط‌ ابلاغی‌ وزارت بهداشت‌، درمان و آموزش پزشکی‌) نسبت‌ به‌ مشاوره از راه دور با پزشکان سطح‌ دو اقدام نماید.</w:t>
      </w:r>
    </w:p>
    <w:p w:rsidR="008878CE" w:rsidRDefault="008878CE">
      <w:pPr>
        <w:widowControl w:val="0"/>
        <w:autoSpaceDE w:val="0"/>
        <w:autoSpaceDN w:val="0"/>
        <w:bidi/>
        <w:adjustRightInd w:val="0"/>
        <w:spacing w:after="0" w:line="20" w:lineRule="exact"/>
        <w:rPr>
          <w:rFonts w:ascii="Times New Roman" w:hAnsi="Times New Roman" w:cs="Symbol"/>
          <w:sz w:val="24"/>
          <w:szCs w:val="28"/>
          <w:rtl/>
        </w:rPr>
      </w:pPr>
    </w:p>
    <w:p w:rsidR="008878CE" w:rsidRDefault="000273DA" w:rsidP="000273DA">
      <w:pPr>
        <w:widowControl w:val="0"/>
        <w:numPr>
          <w:ilvl w:val="0"/>
          <w:numId w:val="23"/>
        </w:numPr>
        <w:tabs>
          <w:tab w:val="clear" w:pos="720"/>
          <w:tab w:val="num" w:pos="364"/>
        </w:tabs>
        <w:overflowPunct w:val="0"/>
        <w:autoSpaceDE w:val="0"/>
        <w:autoSpaceDN w:val="0"/>
        <w:bidi/>
        <w:adjustRightInd w:val="0"/>
        <w:spacing w:after="0" w:line="269" w:lineRule="auto"/>
        <w:ind w:left="364" w:hanging="364"/>
        <w:jc w:val="both"/>
        <w:rPr>
          <w:rFonts w:ascii="Times New Roman" w:hAnsi="Times New Roman" w:cs="Symbol"/>
          <w:sz w:val="24"/>
          <w:szCs w:val="28"/>
          <w:rtl/>
        </w:rPr>
      </w:pPr>
      <w:r>
        <w:rPr>
          <w:rFonts w:ascii="Times New Roman" w:hAnsi="Times New Roman" w:cs="B Nazanin" w:hint="cs"/>
          <w:sz w:val="24"/>
          <w:szCs w:val="28"/>
          <w:rtl/>
        </w:rPr>
        <w:t>مر</w:t>
      </w:r>
      <w:r>
        <w:rPr>
          <w:rFonts w:ascii="Times New Roman" w:hAnsi="Times New Roman" w:cs="B Nazanin"/>
          <w:sz w:val="24"/>
          <w:szCs w:val="28"/>
          <w:rtl/>
        </w:rPr>
        <w:t xml:space="preserve">اقبین‌ سلامت‌ وظیفه‌ اطلاعرسانی‌ و پیگیری‌ فعال جمعیت‌ تحت‌ پوشش‌ به‌ منظور دریافت‌ خدمات بسته‌ خدمت‌ (پیوست‌ شماره یک‌) را پس‌ از ثبت‌نام بر </w:t>
      </w:r>
      <w:r>
        <w:rPr>
          <w:rFonts w:ascii="Times New Roman" w:hAnsi="Times New Roman" w:cs="B Nazanin"/>
          <w:sz w:val="24"/>
          <w:szCs w:val="28"/>
          <w:rtl/>
        </w:rPr>
        <w:t>عهده دارند.</w:t>
      </w:r>
    </w:p>
    <w:p w:rsidR="008878CE" w:rsidRDefault="008878CE">
      <w:pPr>
        <w:widowControl w:val="0"/>
        <w:autoSpaceDE w:val="0"/>
        <w:autoSpaceDN w:val="0"/>
        <w:bidi/>
        <w:adjustRightInd w:val="0"/>
        <w:spacing w:after="0" w:line="12" w:lineRule="exact"/>
        <w:rPr>
          <w:rFonts w:ascii="Times New Roman" w:hAnsi="Times New Roman" w:cs="Symbol"/>
          <w:sz w:val="24"/>
          <w:szCs w:val="28"/>
          <w:rtl/>
        </w:rPr>
      </w:pPr>
    </w:p>
    <w:p w:rsidR="008878CE" w:rsidRDefault="000273DA" w:rsidP="000273DA">
      <w:pPr>
        <w:widowControl w:val="0"/>
        <w:numPr>
          <w:ilvl w:val="0"/>
          <w:numId w:val="23"/>
        </w:numPr>
        <w:tabs>
          <w:tab w:val="clear" w:pos="720"/>
          <w:tab w:val="num" w:pos="364"/>
        </w:tabs>
        <w:overflowPunct w:val="0"/>
        <w:autoSpaceDE w:val="0"/>
        <w:autoSpaceDN w:val="0"/>
        <w:bidi/>
        <w:adjustRightInd w:val="0"/>
        <w:spacing w:after="0" w:line="240" w:lineRule="auto"/>
        <w:ind w:left="364" w:hanging="364"/>
        <w:jc w:val="both"/>
        <w:rPr>
          <w:rFonts w:ascii="Times New Roman" w:hAnsi="Times New Roman" w:cs="Symbol"/>
          <w:sz w:val="24"/>
          <w:szCs w:val="28"/>
          <w:rtl/>
        </w:rPr>
      </w:pPr>
      <w:r>
        <w:rPr>
          <w:rFonts w:ascii="Times New Roman" w:hAnsi="Times New Roman" w:cs="B Nazanin" w:hint="cs"/>
          <w:sz w:val="24"/>
          <w:szCs w:val="28"/>
          <w:rtl/>
        </w:rPr>
        <w:t>مر</w:t>
      </w:r>
      <w:r>
        <w:rPr>
          <w:rFonts w:ascii="Times New Roman" w:hAnsi="Times New Roman" w:cs="B Nazanin"/>
          <w:sz w:val="24"/>
          <w:szCs w:val="28"/>
          <w:rtl/>
        </w:rPr>
        <w:t>اقبین‌ سلامت‌ امکان ارجاع افقی‌ به‌ سایر اعضای‌ تیم‌ سلامت‌ را دارند.</w:t>
      </w:r>
    </w:p>
    <w:p w:rsidR="008878CE" w:rsidRDefault="008878CE">
      <w:pPr>
        <w:widowControl w:val="0"/>
        <w:autoSpaceDE w:val="0"/>
        <w:autoSpaceDN w:val="0"/>
        <w:bidi/>
        <w:adjustRightInd w:val="0"/>
        <w:spacing w:after="0" w:line="62" w:lineRule="exact"/>
        <w:rPr>
          <w:rFonts w:ascii="Times New Roman" w:hAnsi="Times New Roman" w:cs="Symbol"/>
          <w:sz w:val="24"/>
          <w:szCs w:val="28"/>
          <w:rtl/>
        </w:rPr>
      </w:pPr>
    </w:p>
    <w:p w:rsidR="008878CE" w:rsidRDefault="000273DA" w:rsidP="000273DA">
      <w:pPr>
        <w:widowControl w:val="0"/>
        <w:numPr>
          <w:ilvl w:val="0"/>
          <w:numId w:val="23"/>
        </w:numPr>
        <w:tabs>
          <w:tab w:val="clear" w:pos="720"/>
          <w:tab w:val="num" w:pos="364"/>
        </w:tabs>
        <w:overflowPunct w:val="0"/>
        <w:autoSpaceDE w:val="0"/>
        <w:autoSpaceDN w:val="0"/>
        <w:bidi/>
        <w:adjustRightInd w:val="0"/>
        <w:spacing w:after="0" w:line="240" w:lineRule="auto"/>
        <w:ind w:left="364" w:hanging="364"/>
        <w:jc w:val="both"/>
        <w:rPr>
          <w:rFonts w:ascii="Times New Roman" w:hAnsi="Times New Roman" w:cs="Symbol"/>
          <w:sz w:val="24"/>
          <w:szCs w:val="28"/>
          <w:rtl/>
        </w:rPr>
      </w:pPr>
      <w:r>
        <w:rPr>
          <w:rFonts w:ascii="Times New Roman" w:hAnsi="Times New Roman" w:cs="B Nazanin" w:hint="cs"/>
          <w:sz w:val="24"/>
          <w:szCs w:val="28"/>
          <w:rtl/>
        </w:rPr>
        <w:t>جهت‌</w:t>
      </w:r>
      <w:r>
        <w:rPr>
          <w:rFonts w:ascii="Times New Roman" w:hAnsi="Times New Roman" w:cs="B Nazanin"/>
          <w:sz w:val="24"/>
          <w:szCs w:val="28"/>
          <w:rtl/>
        </w:rPr>
        <w:t xml:space="preserve"> ارائه‌ ویزیت‌ در سطح‌ یک‌، افراد می‌توانند مستقماًی به‌ پزشک‌ خانواده مراجعه‌ نمایند.</w:t>
      </w:r>
    </w:p>
    <w:p w:rsidR="008878CE" w:rsidRDefault="008878CE">
      <w:pPr>
        <w:widowControl w:val="0"/>
        <w:autoSpaceDE w:val="0"/>
        <w:autoSpaceDN w:val="0"/>
        <w:bidi/>
        <w:adjustRightInd w:val="0"/>
        <w:spacing w:after="0" w:line="72" w:lineRule="exact"/>
        <w:rPr>
          <w:rFonts w:ascii="Times New Roman" w:hAnsi="Times New Roman" w:cs="Symbol"/>
          <w:sz w:val="24"/>
          <w:szCs w:val="28"/>
          <w:rtl/>
        </w:rPr>
      </w:pPr>
    </w:p>
    <w:p w:rsidR="008878CE" w:rsidRDefault="000273DA" w:rsidP="000273DA">
      <w:pPr>
        <w:widowControl w:val="0"/>
        <w:numPr>
          <w:ilvl w:val="0"/>
          <w:numId w:val="23"/>
        </w:numPr>
        <w:tabs>
          <w:tab w:val="clear" w:pos="720"/>
          <w:tab w:val="num" w:pos="364"/>
        </w:tabs>
        <w:overflowPunct w:val="0"/>
        <w:autoSpaceDE w:val="0"/>
        <w:autoSpaceDN w:val="0"/>
        <w:bidi/>
        <w:adjustRightInd w:val="0"/>
        <w:spacing w:after="0" w:line="272" w:lineRule="auto"/>
        <w:ind w:left="364" w:hanging="364"/>
        <w:jc w:val="both"/>
        <w:rPr>
          <w:rFonts w:ascii="Times New Roman" w:hAnsi="Times New Roman" w:cs="Symbol"/>
          <w:sz w:val="24"/>
          <w:szCs w:val="28"/>
          <w:rtl/>
        </w:rPr>
      </w:pPr>
      <w:r>
        <w:rPr>
          <w:rFonts w:ascii="Times New Roman" w:hAnsi="Times New Roman" w:cs="B Nazanin" w:hint="cs"/>
          <w:sz w:val="24"/>
          <w:szCs w:val="28"/>
          <w:rtl/>
        </w:rPr>
        <w:t>کلیه‌</w:t>
      </w:r>
      <w:r>
        <w:rPr>
          <w:rFonts w:ascii="Times New Roman" w:hAnsi="Times New Roman" w:cs="B Nazanin"/>
          <w:sz w:val="24"/>
          <w:szCs w:val="28"/>
          <w:rtl/>
        </w:rPr>
        <w:t xml:space="preserve"> خدمات ارائه‌شده در سطح‌ اول توسط‌ اعضای‌ تیم‌ در سامانه‌های‌ سطح‌ یک‌ </w:t>
      </w:r>
      <w:r>
        <w:rPr>
          <w:rFonts w:ascii="Times New Roman" w:hAnsi="Times New Roman" w:cs="B Nazanin"/>
          <w:sz w:val="24"/>
          <w:szCs w:val="28"/>
          <w:rtl/>
        </w:rPr>
        <w:t>ثبت‌ و مورد ارزیابی‌ و پایش‌ قرار می‌گیرد. پزشک‌ خانواده می‌تواند به‌ این‌ اطلاعات برای‌ جمعیت‌ تحت‌ پوشش‌ خود دسترسی‌ داشته‌ باشد.</w:t>
      </w:r>
    </w:p>
    <w:p w:rsidR="008878CE" w:rsidRDefault="008878CE">
      <w:pPr>
        <w:widowControl w:val="0"/>
        <w:autoSpaceDE w:val="0"/>
        <w:autoSpaceDN w:val="0"/>
        <w:bidi/>
        <w:adjustRightInd w:val="0"/>
        <w:spacing w:after="0" w:line="9" w:lineRule="exact"/>
        <w:rPr>
          <w:rFonts w:ascii="Times New Roman" w:hAnsi="Times New Roman" w:cs="Symbol"/>
          <w:sz w:val="24"/>
          <w:szCs w:val="28"/>
          <w:rtl/>
        </w:rPr>
      </w:pPr>
    </w:p>
    <w:p w:rsidR="008878CE" w:rsidRDefault="000273DA" w:rsidP="000273DA">
      <w:pPr>
        <w:widowControl w:val="0"/>
        <w:numPr>
          <w:ilvl w:val="0"/>
          <w:numId w:val="23"/>
        </w:numPr>
        <w:tabs>
          <w:tab w:val="clear" w:pos="720"/>
          <w:tab w:val="num" w:pos="364"/>
        </w:tabs>
        <w:overflowPunct w:val="0"/>
        <w:autoSpaceDE w:val="0"/>
        <w:autoSpaceDN w:val="0"/>
        <w:bidi/>
        <w:adjustRightInd w:val="0"/>
        <w:spacing w:after="0" w:line="240" w:lineRule="auto"/>
        <w:ind w:left="364" w:hanging="364"/>
        <w:jc w:val="both"/>
        <w:rPr>
          <w:rFonts w:ascii="Times New Roman" w:hAnsi="Times New Roman" w:cs="Symbol"/>
          <w:sz w:val="24"/>
          <w:szCs w:val="28"/>
          <w:rtl/>
        </w:rPr>
      </w:pPr>
      <w:r>
        <w:rPr>
          <w:rFonts w:ascii="Times New Roman" w:hAnsi="Times New Roman" w:cs="B Nazanin" w:hint="cs"/>
          <w:sz w:val="24"/>
          <w:szCs w:val="28"/>
          <w:rtl/>
        </w:rPr>
        <w:t>سایر</w:t>
      </w:r>
      <w:r>
        <w:rPr>
          <w:rFonts w:ascii="Times New Roman" w:hAnsi="Times New Roman" w:cs="B Nazanin"/>
          <w:sz w:val="24"/>
          <w:szCs w:val="28"/>
          <w:rtl/>
        </w:rPr>
        <w:t xml:space="preserve"> اعضای‌ تیم‌سلامت‌ صرفاً با رضایت‌ فرد امکان دسترسی‌ به‌ اطلاعات ثبت‌شده را دارند.</w:t>
      </w:r>
    </w:p>
    <w:p w:rsidR="008878CE" w:rsidRDefault="008878CE">
      <w:pPr>
        <w:widowControl w:val="0"/>
        <w:autoSpaceDE w:val="0"/>
        <w:autoSpaceDN w:val="0"/>
        <w:bidi/>
        <w:adjustRightInd w:val="0"/>
        <w:spacing w:after="0" w:line="72" w:lineRule="exact"/>
        <w:rPr>
          <w:rFonts w:ascii="Times New Roman" w:hAnsi="Times New Roman" w:cs="Symbol"/>
          <w:sz w:val="24"/>
          <w:szCs w:val="28"/>
          <w:rtl/>
        </w:rPr>
      </w:pPr>
    </w:p>
    <w:p w:rsidR="008878CE" w:rsidRDefault="000273DA" w:rsidP="000273DA">
      <w:pPr>
        <w:widowControl w:val="0"/>
        <w:numPr>
          <w:ilvl w:val="0"/>
          <w:numId w:val="23"/>
        </w:numPr>
        <w:tabs>
          <w:tab w:val="clear" w:pos="720"/>
          <w:tab w:val="num" w:pos="364"/>
        </w:tabs>
        <w:overflowPunct w:val="0"/>
        <w:autoSpaceDE w:val="0"/>
        <w:autoSpaceDN w:val="0"/>
        <w:bidi/>
        <w:adjustRightInd w:val="0"/>
        <w:spacing w:after="0" w:line="273" w:lineRule="auto"/>
        <w:ind w:left="364" w:hanging="364"/>
        <w:jc w:val="both"/>
        <w:rPr>
          <w:rFonts w:ascii="Times New Roman" w:hAnsi="Times New Roman" w:cs="Symbol"/>
          <w:sz w:val="24"/>
          <w:szCs w:val="28"/>
          <w:rtl/>
        </w:rPr>
      </w:pPr>
      <w:r>
        <w:rPr>
          <w:rFonts w:ascii="Times New Roman" w:hAnsi="Times New Roman" w:cs="B Nazanin"/>
          <w:sz w:val="24"/>
          <w:szCs w:val="28"/>
          <w:rtl/>
        </w:rPr>
        <w:t>استانداردهای‌ فضای‌ فیزیکی‌ و تجهیز</w:t>
      </w:r>
      <w:r>
        <w:rPr>
          <w:rFonts w:ascii="Times New Roman" w:hAnsi="Times New Roman" w:cs="B Nazanin"/>
          <w:sz w:val="24"/>
          <w:szCs w:val="28"/>
          <w:rtl/>
        </w:rPr>
        <w:t>ات پزشکی‌ در کلیه‌ واحدهای‌ ارائه‌ خدمت‌ در سطح‌ یک‌ شامل‌ خانه‌ بهداشت‌، پایگاه سلامت‌</w:t>
      </w:r>
      <w:r>
        <w:rPr>
          <w:rFonts w:ascii="Times New Roman" w:hAnsi="Times New Roman" w:cs="B Nazanin"/>
          <w:sz w:val="28"/>
          <w:szCs w:val="28"/>
        </w:rPr>
        <w:t>/</w:t>
      </w:r>
      <w:r>
        <w:rPr>
          <w:rFonts w:ascii="Times New Roman" w:hAnsi="Times New Roman" w:cs="B Nazanin"/>
          <w:sz w:val="24"/>
          <w:szCs w:val="28"/>
          <w:rtl/>
        </w:rPr>
        <w:t xml:space="preserve"> پزشک‌ خانواده، مرکز خدمات جامع‌ سلامت‌، مراکز ملکی‌ سازمان تامین‌ اجتماعی‌ براساس استانداردهای‌ ابلاغی‌ وزارت بهداشت‌ خواهد بود.</w:t>
      </w:r>
    </w:p>
    <w:p w:rsidR="008878CE" w:rsidRDefault="008878CE">
      <w:pPr>
        <w:widowControl w:val="0"/>
        <w:autoSpaceDE w:val="0"/>
        <w:autoSpaceDN w:val="0"/>
        <w:bidi/>
        <w:adjustRightInd w:val="0"/>
        <w:spacing w:after="0" w:line="13" w:lineRule="exact"/>
        <w:rPr>
          <w:rFonts w:ascii="Times New Roman" w:hAnsi="Times New Roman" w:cs="Symbol"/>
          <w:sz w:val="24"/>
          <w:szCs w:val="28"/>
          <w:rtl/>
        </w:rPr>
      </w:pPr>
    </w:p>
    <w:p w:rsidR="008878CE" w:rsidRDefault="000273DA" w:rsidP="000273DA">
      <w:pPr>
        <w:widowControl w:val="0"/>
        <w:numPr>
          <w:ilvl w:val="0"/>
          <w:numId w:val="23"/>
        </w:numPr>
        <w:tabs>
          <w:tab w:val="clear" w:pos="720"/>
          <w:tab w:val="num" w:pos="364"/>
        </w:tabs>
        <w:overflowPunct w:val="0"/>
        <w:autoSpaceDE w:val="0"/>
        <w:autoSpaceDN w:val="0"/>
        <w:bidi/>
        <w:adjustRightInd w:val="0"/>
        <w:spacing w:after="0" w:line="270" w:lineRule="auto"/>
        <w:ind w:left="364" w:hanging="364"/>
        <w:jc w:val="both"/>
        <w:rPr>
          <w:rFonts w:ascii="Times New Roman" w:hAnsi="Times New Roman" w:cs="Symbol"/>
          <w:sz w:val="24"/>
          <w:szCs w:val="28"/>
          <w:rtl/>
        </w:rPr>
      </w:pPr>
      <w:r>
        <w:rPr>
          <w:rFonts w:ascii="Times New Roman" w:hAnsi="Times New Roman" w:cs="B Nazanin" w:hint="cs"/>
          <w:sz w:val="24"/>
          <w:szCs w:val="28"/>
          <w:rtl/>
        </w:rPr>
        <w:t>مر</w:t>
      </w:r>
      <w:r>
        <w:rPr>
          <w:rFonts w:ascii="Times New Roman" w:hAnsi="Times New Roman" w:cs="B Nazanin"/>
          <w:sz w:val="24"/>
          <w:szCs w:val="28"/>
          <w:rtl/>
        </w:rPr>
        <w:t xml:space="preserve">اقبت‌ پیشگیرانه‌ سطح‌ اول برای‌ </w:t>
      </w:r>
      <w:r>
        <w:rPr>
          <w:rFonts w:ascii="Times New Roman" w:hAnsi="Times New Roman" w:cs="B Nazanin"/>
          <w:sz w:val="24"/>
          <w:szCs w:val="28"/>
          <w:rtl/>
        </w:rPr>
        <w:t>جمعیت‌ غیرمشمول برنامه‌ پزشک‌ خانواده براساس روال جاری‌ توسط‌ واحدهای‌ ارائه‌ خدمت‌ سطح‌ یک‌ دولتی‌ صورت می‌گیرد.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62"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044"/>
        <w:rPr>
          <w:rFonts w:ascii="Times New Roman" w:hAnsi="Times New Roman" w:cs="Times New Roman"/>
          <w:sz w:val="24"/>
          <w:szCs w:val="24"/>
        </w:rPr>
      </w:pPr>
      <w:r>
        <w:rPr>
          <w:rFonts w:ascii="Times New Roman" w:hAnsi="Times New Roman" w:cs="B Nazanin" w:hint="cs"/>
          <w:bCs/>
          <w:sz w:val="24"/>
          <w:szCs w:val="24"/>
          <w:rtl/>
        </w:rPr>
        <w:t>١٣</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10464"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52" name="_x0000_s107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F5207FB" id="_x0000_s1076"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A1hGqlxQEAAG4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796" w:bottom="826" w:left="1440" w:header="720" w:footer="720" w:gutter="0"/>
          <w:cols w:space="720" w:equalWidth="0">
            <w:col w:w="8664"/>
          </w:cols>
          <w:noEndnote/>
          <w:bidi/>
        </w:sectPr>
      </w:pP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bookmarkStart w:id="15" w:name="page15"/>
      <w:bookmarkEnd w:id="15"/>
      <w:r>
        <w:rPr>
          <w:noProof/>
        </w:rPr>
        <w:lastRenderedPageBreak/>
        <mc:AlternateContent>
          <mc:Choice Requires="wps">
            <w:drawing>
              <wp:anchor distT="0" distB="0" distL="114300" distR="114300" simplePos="0" relativeHeight="25171148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53" name="_x0000_s107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670541E" id="_x0000_s1077"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HGZTxcUBAABu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1251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54" name="_x0000_s107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58CF4E2" id="_x0000_s1078"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NnroEsYBAABv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1353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55" name="_x0000_s10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1012BF0" id="_x0000_s1079"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SUBXXMYBAABv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89" w:lineRule="exact"/>
        <w:rPr>
          <w:rFonts w:ascii="Times New Roman" w:hAnsi="Times New Roman" w:cs="Times New Roman"/>
          <w:sz w:val="24"/>
          <w:szCs w:val="24"/>
        </w:rPr>
      </w:pPr>
    </w:p>
    <w:tbl>
      <w:tblPr>
        <w:bidiVisual/>
        <w:tblW w:w="0" w:type="auto"/>
        <w:tblInd w:w="20" w:type="dxa"/>
        <w:tblLayout w:type="fixed"/>
        <w:tblCellMar>
          <w:left w:w="0" w:type="dxa"/>
          <w:right w:w="0" w:type="dxa"/>
        </w:tblCellMar>
        <w:tblLook w:val="0000" w:firstRow="0" w:lastRow="0" w:firstColumn="0" w:lastColumn="0" w:noHBand="0" w:noVBand="0"/>
      </w:tblPr>
      <w:tblGrid>
        <w:gridCol w:w="1740"/>
        <w:gridCol w:w="620"/>
        <w:gridCol w:w="1000"/>
        <w:gridCol w:w="1280"/>
        <w:gridCol w:w="2720"/>
        <w:gridCol w:w="1980"/>
        <w:gridCol w:w="30"/>
      </w:tblGrid>
      <w:tr w:rsidR="008878CE">
        <w:trPr>
          <w:trHeight w:val="356"/>
        </w:trPr>
        <w:tc>
          <w:tcPr>
            <w:tcW w:w="17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000" w:type="dxa"/>
            <w:gridSpan w:val="3"/>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40"/>
              <w:rPr>
                <w:rFonts w:ascii="Times New Roman" w:hAnsi="Times New Roman" w:cs="Times New Roman"/>
                <w:sz w:val="24"/>
                <w:szCs w:val="24"/>
              </w:rPr>
            </w:pPr>
            <w:r>
              <w:rPr>
                <w:rFonts w:ascii="Times New Roman" w:hAnsi="Times New Roman" w:cs="B Nazanin" w:hint="cs"/>
                <w:sz w:val="24"/>
                <w:szCs w:val="24"/>
                <w:rtl/>
              </w:rPr>
              <w:t>فلوچا</w:t>
            </w:r>
            <w:r>
              <w:rPr>
                <w:rFonts w:ascii="Times New Roman" w:hAnsi="Times New Roman" w:cs="B Nazanin"/>
                <w:sz w:val="24"/>
                <w:szCs w:val="24"/>
                <w:rtl/>
              </w:rPr>
              <w:t>رت شماره (١)- ارائه‌ خدمات پزشک‌ خانواده در سطح‌ یک‌</w:t>
            </w:r>
          </w:p>
        </w:tc>
        <w:tc>
          <w:tcPr>
            <w:tcW w:w="1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40"/>
        </w:trPr>
        <w:tc>
          <w:tcPr>
            <w:tcW w:w="2360" w:type="dxa"/>
            <w:gridSpan w:val="2"/>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00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2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9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55"/>
        </w:trPr>
        <w:tc>
          <w:tcPr>
            <w:tcW w:w="2360" w:type="dxa"/>
            <w:gridSpan w:val="2"/>
            <w:tcBorders>
              <w:top w:val="nil"/>
              <w:left w:val="single" w:sz="8" w:space="0" w:color="auto"/>
              <w:bottom w:val="nil"/>
              <w:right w:val="nil"/>
            </w:tcBorders>
            <w:vAlign w:val="bottom"/>
          </w:tcPr>
          <w:p w:rsidR="008878CE" w:rsidRDefault="000273DA">
            <w:pPr>
              <w:widowControl w:val="0"/>
              <w:autoSpaceDE w:val="0"/>
              <w:autoSpaceDN w:val="0"/>
              <w:bidi/>
              <w:adjustRightInd w:val="0"/>
              <w:spacing w:after="0" w:line="240" w:lineRule="auto"/>
              <w:ind w:left="700"/>
              <w:rPr>
                <w:rFonts w:ascii="Times New Roman" w:hAnsi="Times New Roman" w:cs="Times New Roman"/>
                <w:sz w:val="24"/>
                <w:szCs w:val="24"/>
              </w:rPr>
            </w:pPr>
            <w:r>
              <w:rPr>
                <w:rFonts w:ascii="Times New Roman" w:hAnsi="Times New Roman" w:cs="B Nazanin" w:hint="cs"/>
                <w:bCs/>
                <w:sz w:val="24"/>
                <w:szCs w:val="16"/>
                <w:rtl/>
              </w:rPr>
              <w:t>مر</w:t>
            </w:r>
            <w:r>
              <w:rPr>
                <w:rFonts w:ascii="Times New Roman" w:hAnsi="Times New Roman" w:cs="B Nazanin"/>
                <w:bCs/>
                <w:sz w:val="24"/>
                <w:szCs w:val="16"/>
                <w:rtl/>
              </w:rPr>
              <w:t>اقب‌ سلامت‌ (سطح‌ یک‌)</w:t>
            </w: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Cs w:val="24"/>
              </w:rPr>
            </w:pPr>
          </w:p>
        </w:tc>
        <w:tc>
          <w:tcPr>
            <w:tcW w:w="1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Cs w:val="24"/>
              </w:rPr>
            </w:pPr>
          </w:p>
        </w:tc>
        <w:tc>
          <w:tcPr>
            <w:tcW w:w="27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720"/>
              <w:rPr>
                <w:rFonts w:ascii="Times New Roman" w:hAnsi="Times New Roman" w:cs="Times New Roman"/>
                <w:sz w:val="24"/>
                <w:szCs w:val="24"/>
              </w:rPr>
            </w:pPr>
            <w:r>
              <w:rPr>
                <w:rFonts w:ascii="Times New Roman" w:hAnsi="Times New Roman" w:cs="B Nazanin" w:hint="cs"/>
                <w:bCs/>
                <w:sz w:val="24"/>
                <w:szCs w:val="16"/>
                <w:rtl/>
              </w:rPr>
              <w:t>پزشک‌</w:t>
            </w:r>
            <w:r>
              <w:rPr>
                <w:rFonts w:ascii="Times New Roman" w:hAnsi="Times New Roman" w:cs="B Nazanin"/>
                <w:bCs/>
                <w:sz w:val="24"/>
                <w:szCs w:val="16"/>
                <w:rtl/>
              </w:rPr>
              <w:t xml:space="preserve"> خانواده (سطح‌ یک‌)</w:t>
            </w: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57"/>
        </w:trPr>
        <w:tc>
          <w:tcPr>
            <w:tcW w:w="1740" w:type="dxa"/>
            <w:tcBorders>
              <w:top w:val="nil"/>
              <w:left w:val="single" w:sz="8" w:space="0" w:color="auto"/>
              <w:bottom w:val="nil"/>
              <w:right w:val="nil"/>
            </w:tcBorders>
            <w:vAlign w:val="bottom"/>
          </w:tcPr>
          <w:p w:rsidR="008878CE" w:rsidRDefault="000273DA">
            <w:pPr>
              <w:widowControl w:val="0"/>
              <w:autoSpaceDE w:val="0"/>
              <w:autoSpaceDN w:val="0"/>
              <w:bidi/>
              <w:adjustRightInd w:val="0"/>
              <w:spacing w:after="0" w:line="240" w:lineRule="auto"/>
              <w:ind w:left="261"/>
              <w:jc w:val="center"/>
              <w:rPr>
                <w:rFonts w:ascii="Times New Roman" w:hAnsi="Times New Roman" w:cs="Times New Roman"/>
                <w:sz w:val="24"/>
                <w:szCs w:val="24"/>
              </w:rPr>
            </w:pPr>
            <w:r>
              <w:rPr>
                <w:rFonts w:ascii="Times New Roman" w:hAnsi="Times New Roman" w:cs="B Nazanin"/>
                <w:bCs/>
                <w:sz w:val="24"/>
                <w:szCs w:val="11"/>
                <w:rtl/>
              </w:rPr>
              <w:t>ورود مراجعه‌ کننده</w:t>
            </w: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360"/>
              <w:rPr>
                <w:rFonts w:ascii="Times New Roman" w:hAnsi="Times New Roman" w:cs="Times New Roman"/>
                <w:sz w:val="24"/>
                <w:szCs w:val="24"/>
              </w:rPr>
            </w:pPr>
            <w:r>
              <w:rPr>
                <w:rFonts w:ascii="Times New Roman" w:hAnsi="Times New Roman" w:cs="B Nazanin" w:hint="cs"/>
                <w:bCs/>
                <w:sz w:val="24"/>
                <w:szCs w:val="11"/>
                <w:rtl/>
              </w:rPr>
              <w:t>مر</w:t>
            </w:r>
            <w:r>
              <w:rPr>
                <w:rFonts w:ascii="Times New Roman" w:hAnsi="Times New Roman" w:cs="B Nazanin"/>
                <w:bCs/>
                <w:sz w:val="24"/>
                <w:szCs w:val="11"/>
                <w:rtl/>
              </w:rPr>
              <w:t>اجعه‌ مستقیم‌</w:t>
            </w:r>
          </w:p>
        </w:tc>
        <w:tc>
          <w:tcPr>
            <w:tcW w:w="2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99"/>
        </w:trPr>
        <w:tc>
          <w:tcPr>
            <w:tcW w:w="1740" w:type="dxa"/>
            <w:vMerge w:val="restart"/>
            <w:tcBorders>
              <w:top w:val="nil"/>
              <w:left w:val="single" w:sz="8" w:space="0" w:color="auto"/>
              <w:bottom w:val="nil"/>
              <w:right w:val="nil"/>
            </w:tcBorders>
            <w:vAlign w:val="bottom"/>
          </w:tcPr>
          <w:p w:rsidR="008878CE" w:rsidRDefault="000273DA">
            <w:pPr>
              <w:widowControl w:val="0"/>
              <w:autoSpaceDE w:val="0"/>
              <w:autoSpaceDN w:val="0"/>
              <w:bidi/>
              <w:adjustRightInd w:val="0"/>
              <w:spacing w:after="0" w:line="240" w:lineRule="auto"/>
              <w:ind w:left="261"/>
              <w:jc w:val="center"/>
              <w:rPr>
                <w:rFonts w:ascii="Times New Roman" w:hAnsi="Times New Roman" w:cs="Times New Roman"/>
                <w:sz w:val="24"/>
                <w:szCs w:val="24"/>
              </w:rPr>
            </w:pPr>
            <w:r>
              <w:rPr>
                <w:rFonts w:ascii="Times New Roman" w:hAnsi="Times New Roman" w:cs="B Nazanin"/>
                <w:bCs/>
                <w:sz w:val="24"/>
                <w:szCs w:val="11"/>
                <w:rtl/>
              </w:rPr>
              <w:t>ارائه‌ بسته‌ خدمت‌ بهداشتی‌</w:t>
            </w: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80"/>
              <w:rPr>
                <w:rFonts w:ascii="Times New Roman" w:hAnsi="Times New Roman" w:cs="Times New Roman"/>
                <w:sz w:val="24"/>
                <w:szCs w:val="24"/>
              </w:rPr>
            </w:pPr>
            <w:r>
              <w:rPr>
                <w:rFonts w:ascii="Times New Roman" w:hAnsi="Times New Roman" w:cs="B Nazanin"/>
                <w:bCs/>
                <w:sz w:val="24"/>
                <w:szCs w:val="11"/>
                <w:rtl/>
              </w:rPr>
              <w:t>ارائه‌ خدمت‌ ویزیت‌</w:t>
            </w:r>
          </w:p>
        </w:tc>
        <w:tc>
          <w:tcPr>
            <w:tcW w:w="2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62"/>
        </w:trPr>
        <w:tc>
          <w:tcPr>
            <w:tcW w:w="1740" w:type="dxa"/>
            <w:vMerge/>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5"/>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5"/>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5"/>
                <w:szCs w:val="24"/>
              </w:rPr>
            </w:pPr>
          </w:p>
        </w:tc>
        <w:tc>
          <w:tcPr>
            <w:tcW w:w="1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5"/>
                <w:szCs w:val="24"/>
              </w:rPr>
            </w:pPr>
          </w:p>
        </w:tc>
        <w:tc>
          <w:tcPr>
            <w:tcW w:w="2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5"/>
                <w:szCs w:val="24"/>
              </w:rPr>
            </w:pP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5"/>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567"/>
        </w:trPr>
        <w:tc>
          <w:tcPr>
            <w:tcW w:w="1740" w:type="dxa"/>
            <w:vMerge w:val="restart"/>
            <w:tcBorders>
              <w:top w:val="nil"/>
              <w:left w:val="single" w:sz="8" w:space="0" w:color="auto"/>
              <w:bottom w:val="nil"/>
              <w:right w:val="nil"/>
            </w:tcBorders>
            <w:vAlign w:val="bottom"/>
          </w:tcPr>
          <w:p w:rsidR="008878CE" w:rsidRDefault="000273DA">
            <w:pPr>
              <w:widowControl w:val="0"/>
              <w:autoSpaceDE w:val="0"/>
              <w:autoSpaceDN w:val="0"/>
              <w:bidi/>
              <w:adjustRightInd w:val="0"/>
              <w:spacing w:after="0" w:line="240" w:lineRule="auto"/>
              <w:ind w:left="221"/>
              <w:jc w:val="center"/>
              <w:rPr>
                <w:rFonts w:ascii="Times New Roman" w:hAnsi="Times New Roman" w:cs="Times New Roman"/>
                <w:sz w:val="24"/>
                <w:szCs w:val="24"/>
              </w:rPr>
            </w:pPr>
            <w:r>
              <w:rPr>
                <w:rFonts w:ascii="Times New Roman" w:hAnsi="Times New Roman" w:cs="B Nazanin"/>
                <w:bCs/>
                <w:sz w:val="24"/>
                <w:szCs w:val="11"/>
                <w:rtl/>
              </w:rPr>
              <w:t>آیا نیاز به‌ ارجاع</w:t>
            </w:r>
          </w:p>
        </w:tc>
        <w:tc>
          <w:tcPr>
            <w:tcW w:w="6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40"/>
              <w:rPr>
                <w:rFonts w:ascii="Times New Roman" w:hAnsi="Times New Roman" w:cs="Times New Roman"/>
                <w:sz w:val="24"/>
                <w:szCs w:val="24"/>
              </w:rPr>
            </w:pPr>
            <w:r>
              <w:rPr>
                <w:rFonts w:ascii="Times New Roman" w:hAnsi="Times New Roman" w:cs="B Nazanin" w:hint="cs"/>
                <w:bCs/>
                <w:sz w:val="24"/>
                <w:szCs w:val="10"/>
                <w:rtl/>
              </w:rPr>
              <w:t>بله‌</w:t>
            </w: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8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right="104"/>
              <w:jc w:val="center"/>
              <w:rPr>
                <w:rFonts w:ascii="Times New Roman" w:hAnsi="Times New Roman" w:cs="Times New Roman"/>
                <w:sz w:val="24"/>
                <w:szCs w:val="24"/>
              </w:rPr>
            </w:pPr>
            <w:r>
              <w:rPr>
                <w:rFonts w:ascii="Times New Roman" w:hAnsi="Times New Roman" w:cs="B Nazanin"/>
                <w:bCs/>
                <w:sz w:val="24"/>
                <w:szCs w:val="11"/>
                <w:rtl/>
              </w:rPr>
              <w:t>آیا نیاز به‌ پاراکلینک‌</w:t>
            </w:r>
          </w:p>
        </w:tc>
        <w:tc>
          <w:tcPr>
            <w:tcW w:w="27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60"/>
              <w:rPr>
                <w:rFonts w:ascii="Times New Roman" w:hAnsi="Times New Roman" w:cs="Times New Roman"/>
                <w:sz w:val="24"/>
                <w:szCs w:val="24"/>
              </w:rPr>
            </w:pPr>
            <w:r>
              <w:rPr>
                <w:rFonts w:ascii="Times New Roman" w:hAnsi="Times New Roman" w:cs="B Nazanin" w:hint="cs"/>
                <w:bCs/>
                <w:sz w:val="24"/>
                <w:szCs w:val="10"/>
                <w:rtl/>
              </w:rPr>
              <w:t>بله‌</w:t>
            </w: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62"/>
        </w:trPr>
        <w:tc>
          <w:tcPr>
            <w:tcW w:w="1740" w:type="dxa"/>
            <w:vMerge/>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5"/>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5"/>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5"/>
                <w:szCs w:val="24"/>
              </w:rPr>
            </w:pPr>
          </w:p>
        </w:tc>
        <w:tc>
          <w:tcPr>
            <w:tcW w:w="128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5"/>
                <w:szCs w:val="24"/>
              </w:rPr>
            </w:pPr>
          </w:p>
        </w:tc>
        <w:tc>
          <w:tcPr>
            <w:tcW w:w="2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5"/>
                <w:szCs w:val="24"/>
              </w:rPr>
            </w:pP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5"/>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97"/>
        </w:trPr>
        <w:tc>
          <w:tcPr>
            <w:tcW w:w="1740" w:type="dxa"/>
            <w:tcBorders>
              <w:top w:val="nil"/>
              <w:left w:val="single" w:sz="8" w:space="0" w:color="auto"/>
              <w:bottom w:val="nil"/>
              <w:right w:val="nil"/>
            </w:tcBorders>
            <w:vAlign w:val="bottom"/>
          </w:tcPr>
          <w:p w:rsidR="008878CE" w:rsidRDefault="000273DA">
            <w:pPr>
              <w:widowControl w:val="0"/>
              <w:autoSpaceDE w:val="0"/>
              <w:autoSpaceDN w:val="0"/>
              <w:bidi/>
              <w:adjustRightInd w:val="0"/>
              <w:spacing w:after="0" w:line="240" w:lineRule="auto"/>
              <w:ind w:left="221"/>
              <w:jc w:val="center"/>
              <w:rPr>
                <w:rFonts w:ascii="Times New Roman" w:hAnsi="Times New Roman" w:cs="Times New Roman"/>
                <w:sz w:val="24"/>
                <w:szCs w:val="24"/>
              </w:rPr>
            </w:pPr>
            <w:r>
              <w:rPr>
                <w:rFonts w:ascii="Times New Roman" w:hAnsi="Times New Roman" w:cs="B Nazanin"/>
                <w:bCs/>
                <w:sz w:val="24"/>
                <w:szCs w:val="11"/>
                <w:rtl/>
              </w:rPr>
              <w:t>دارد؟</w:t>
            </w: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right="104"/>
              <w:jc w:val="center"/>
              <w:rPr>
                <w:rFonts w:ascii="Times New Roman" w:hAnsi="Times New Roman" w:cs="Times New Roman"/>
                <w:sz w:val="24"/>
                <w:szCs w:val="24"/>
              </w:rPr>
            </w:pPr>
            <w:r>
              <w:rPr>
                <w:rFonts w:ascii="Times New Roman" w:hAnsi="Times New Roman" w:cs="B Nazanin" w:hint="cs"/>
                <w:bCs/>
                <w:sz w:val="24"/>
                <w:szCs w:val="11"/>
                <w:rtl/>
              </w:rPr>
              <w:t>یا</w:t>
            </w:r>
            <w:r>
              <w:rPr>
                <w:rFonts w:ascii="Times New Roman" w:hAnsi="Times New Roman" w:cs="B Nazanin"/>
                <w:bCs/>
                <w:sz w:val="24"/>
                <w:szCs w:val="11"/>
                <w:rtl/>
              </w:rPr>
              <w:t xml:space="preserve"> دارو دارد؟</w:t>
            </w:r>
          </w:p>
        </w:tc>
        <w:tc>
          <w:tcPr>
            <w:tcW w:w="272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0"/>
              <w:rPr>
                <w:rFonts w:ascii="Times New Roman" w:hAnsi="Times New Roman" w:cs="Times New Roman"/>
                <w:sz w:val="24"/>
                <w:szCs w:val="24"/>
              </w:rPr>
            </w:pPr>
            <w:r>
              <w:rPr>
                <w:rFonts w:ascii="Times New Roman" w:hAnsi="Times New Roman" w:cs="B Nazanin"/>
                <w:bCs/>
                <w:sz w:val="24"/>
                <w:szCs w:val="11"/>
                <w:rtl/>
              </w:rPr>
              <w:t>ارجاع به‌ واحد پاراکلینک‌</w:t>
            </w: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72"/>
        </w:trPr>
        <w:tc>
          <w:tcPr>
            <w:tcW w:w="1740" w:type="dxa"/>
            <w:vMerge w:val="restart"/>
            <w:tcBorders>
              <w:top w:val="nil"/>
              <w:left w:val="single" w:sz="8" w:space="0" w:color="auto"/>
              <w:bottom w:val="nil"/>
              <w:right w:val="nil"/>
            </w:tcBorders>
            <w:vAlign w:val="bottom"/>
          </w:tcPr>
          <w:p w:rsidR="008878CE" w:rsidRDefault="000273DA">
            <w:pPr>
              <w:widowControl w:val="0"/>
              <w:autoSpaceDE w:val="0"/>
              <w:autoSpaceDN w:val="0"/>
              <w:bidi/>
              <w:adjustRightInd w:val="0"/>
              <w:spacing w:after="0" w:line="240" w:lineRule="auto"/>
              <w:ind w:left="740"/>
              <w:rPr>
                <w:rFonts w:ascii="Times New Roman" w:hAnsi="Times New Roman" w:cs="Times New Roman"/>
                <w:sz w:val="24"/>
                <w:szCs w:val="24"/>
              </w:rPr>
            </w:pPr>
            <w:r>
              <w:rPr>
                <w:rFonts w:ascii="Times New Roman" w:hAnsi="Times New Roman" w:cs="B Nazanin" w:hint="cs"/>
                <w:bCs/>
                <w:sz w:val="24"/>
                <w:szCs w:val="10"/>
                <w:rtl/>
              </w:rPr>
              <w:t>خیر</w:t>
            </w: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4"/>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4"/>
                <w:szCs w:val="24"/>
              </w:rPr>
            </w:pPr>
          </w:p>
        </w:tc>
        <w:tc>
          <w:tcPr>
            <w:tcW w:w="128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340"/>
              <w:rPr>
                <w:rFonts w:ascii="Times New Roman" w:hAnsi="Times New Roman" w:cs="Times New Roman"/>
                <w:sz w:val="24"/>
                <w:szCs w:val="24"/>
              </w:rPr>
            </w:pPr>
            <w:r>
              <w:rPr>
                <w:rFonts w:ascii="Times New Roman" w:hAnsi="Times New Roman" w:cs="B Nazanin" w:hint="cs"/>
                <w:bCs/>
                <w:sz w:val="24"/>
                <w:szCs w:val="10"/>
                <w:rtl/>
              </w:rPr>
              <w:t>خیر</w:t>
            </w:r>
          </w:p>
        </w:tc>
        <w:tc>
          <w:tcPr>
            <w:tcW w:w="272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4"/>
                <w:szCs w:val="24"/>
              </w:rPr>
            </w:pP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94"/>
        </w:trPr>
        <w:tc>
          <w:tcPr>
            <w:tcW w:w="1740" w:type="dxa"/>
            <w:vMerge/>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128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272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500"/>
              <w:rPr>
                <w:rFonts w:ascii="Times New Roman" w:hAnsi="Times New Roman" w:cs="Times New Roman"/>
                <w:sz w:val="24"/>
                <w:szCs w:val="24"/>
              </w:rPr>
            </w:pPr>
            <w:r>
              <w:rPr>
                <w:rFonts w:ascii="Times New Roman" w:hAnsi="Times New Roman" w:cs="B Nazanin" w:hint="cs"/>
                <w:bCs/>
                <w:sz w:val="24"/>
                <w:szCs w:val="11"/>
                <w:rtl/>
              </w:rPr>
              <w:t>یا</w:t>
            </w:r>
            <w:r>
              <w:rPr>
                <w:rFonts w:ascii="Times New Roman" w:hAnsi="Times New Roman" w:cs="B Nazanin"/>
                <w:bCs/>
                <w:sz w:val="24"/>
                <w:szCs w:val="11"/>
                <w:rtl/>
              </w:rPr>
              <w:t xml:space="preserve"> داروخانه‌</w:t>
            </w: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02"/>
        </w:trPr>
        <w:tc>
          <w:tcPr>
            <w:tcW w:w="174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1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272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1"/>
        </w:trPr>
        <w:tc>
          <w:tcPr>
            <w:tcW w:w="1740" w:type="dxa"/>
            <w:tcBorders>
              <w:top w:val="nil"/>
              <w:left w:val="single" w:sz="8" w:space="0" w:color="auto"/>
              <w:bottom w:val="nil"/>
              <w:right w:val="nil"/>
            </w:tcBorders>
            <w:vAlign w:val="bottom"/>
          </w:tcPr>
          <w:p w:rsidR="008878CE" w:rsidRDefault="000273DA">
            <w:pPr>
              <w:widowControl w:val="0"/>
              <w:autoSpaceDE w:val="0"/>
              <w:autoSpaceDN w:val="0"/>
              <w:bidi/>
              <w:adjustRightInd w:val="0"/>
              <w:spacing w:after="0" w:line="240" w:lineRule="auto"/>
              <w:ind w:left="161"/>
              <w:jc w:val="center"/>
              <w:rPr>
                <w:rFonts w:ascii="Times New Roman" w:hAnsi="Times New Roman" w:cs="Times New Roman"/>
                <w:sz w:val="24"/>
                <w:szCs w:val="24"/>
              </w:rPr>
            </w:pPr>
            <w:r>
              <w:rPr>
                <w:rFonts w:ascii="Times New Roman" w:hAnsi="Times New Roman" w:cs="B Nazanin"/>
                <w:bCs/>
                <w:sz w:val="24"/>
                <w:szCs w:val="11"/>
                <w:rtl/>
              </w:rPr>
              <w:t>آموزش و</w:t>
            </w: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bCs/>
                <w:sz w:val="24"/>
                <w:szCs w:val="11"/>
                <w:rtl/>
              </w:rPr>
              <w:t>آیا نیاز به‌ ارجاع</w:t>
            </w:r>
          </w:p>
        </w:tc>
        <w:tc>
          <w:tcPr>
            <w:tcW w:w="27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300"/>
              <w:rPr>
                <w:rFonts w:ascii="Times New Roman" w:hAnsi="Times New Roman" w:cs="Times New Roman"/>
                <w:sz w:val="24"/>
                <w:szCs w:val="24"/>
              </w:rPr>
            </w:pPr>
            <w:r>
              <w:rPr>
                <w:rFonts w:ascii="Times New Roman" w:hAnsi="Times New Roman" w:cs="B Nazanin" w:hint="cs"/>
                <w:bCs/>
                <w:sz w:val="24"/>
                <w:szCs w:val="10"/>
                <w:rtl/>
              </w:rPr>
              <w:t>بله‌</w:t>
            </w:r>
          </w:p>
        </w:tc>
        <w:tc>
          <w:tcPr>
            <w:tcW w:w="19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left="320"/>
              <w:rPr>
                <w:rFonts w:ascii="Times New Roman" w:hAnsi="Times New Roman" w:cs="Times New Roman"/>
                <w:sz w:val="24"/>
                <w:szCs w:val="24"/>
              </w:rPr>
            </w:pPr>
            <w:r>
              <w:rPr>
                <w:rFonts w:ascii="Times New Roman" w:hAnsi="Times New Roman" w:cs="B Nazanin"/>
                <w:bCs/>
                <w:sz w:val="24"/>
                <w:szCs w:val="11"/>
                <w:rtl/>
              </w:rPr>
              <w:t>ارائه‌ خدمت‌ در سطح‌ دو و سه‌</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08"/>
        </w:trPr>
        <w:tc>
          <w:tcPr>
            <w:tcW w:w="1740" w:type="dxa"/>
            <w:tcBorders>
              <w:top w:val="nil"/>
              <w:left w:val="single" w:sz="8" w:space="0" w:color="auto"/>
              <w:bottom w:val="nil"/>
              <w:right w:val="nil"/>
            </w:tcBorders>
            <w:vAlign w:val="bottom"/>
          </w:tcPr>
          <w:p w:rsidR="008878CE" w:rsidRDefault="000273DA">
            <w:pPr>
              <w:widowControl w:val="0"/>
              <w:autoSpaceDE w:val="0"/>
              <w:autoSpaceDN w:val="0"/>
              <w:bidi/>
              <w:adjustRightInd w:val="0"/>
              <w:spacing w:after="0" w:line="240" w:lineRule="auto"/>
              <w:ind w:left="181"/>
              <w:jc w:val="center"/>
              <w:rPr>
                <w:rFonts w:ascii="Times New Roman" w:hAnsi="Times New Roman" w:cs="Times New Roman"/>
                <w:sz w:val="24"/>
                <w:szCs w:val="24"/>
              </w:rPr>
            </w:pPr>
            <w:r>
              <w:rPr>
                <w:rFonts w:ascii="Times New Roman" w:hAnsi="Times New Roman" w:cs="B Nazanin" w:hint="cs"/>
                <w:bCs/>
                <w:sz w:val="24"/>
                <w:szCs w:val="11"/>
                <w:rtl/>
              </w:rPr>
              <w:t>پیگیر</w:t>
            </w:r>
            <w:r>
              <w:rPr>
                <w:rFonts w:ascii="Times New Roman" w:hAnsi="Times New Roman" w:cs="B Nazanin"/>
                <w:bCs/>
                <w:sz w:val="24"/>
                <w:szCs w:val="11"/>
                <w:rtl/>
              </w:rPr>
              <w:t>ی‌</w:t>
            </w: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bCs/>
                <w:sz w:val="24"/>
                <w:szCs w:val="11"/>
                <w:rtl/>
              </w:rPr>
              <w:t>دارد؟</w:t>
            </w:r>
          </w:p>
        </w:tc>
        <w:tc>
          <w:tcPr>
            <w:tcW w:w="2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46"/>
        </w:trPr>
        <w:tc>
          <w:tcPr>
            <w:tcW w:w="174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1"/>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1"/>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1"/>
                <w:szCs w:val="24"/>
              </w:rPr>
            </w:pP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360"/>
              <w:rPr>
                <w:rFonts w:ascii="Times New Roman" w:hAnsi="Times New Roman" w:cs="Times New Roman"/>
                <w:sz w:val="24"/>
                <w:szCs w:val="24"/>
              </w:rPr>
            </w:pPr>
            <w:r>
              <w:rPr>
                <w:rFonts w:ascii="Times New Roman" w:hAnsi="Times New Roman" w:cs="B Nazanin" w:hint="cs"/>
                <w:bCs/>
                <w:sz w:val="24"/>
                <w:szCs w:val="10"/>
                <w:rtl/>
              </w:rPr>
              <w:t>خیر</w:t>
            </w:r>
          </w:p>
        </w:tc>
        <w:tc>
          <w:tcPr>
            <w:tcW w:w="2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1"/>
                <w:szCs w:val="24"/>
              </w:rPr>
            </w:pP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1"/>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55"/>
        </w:trPr>
        <w:tc>
          <w:tcPr>
            <w:tcW w:w="174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bCs/>
                <w:sz w:val="24"/>
                <w:szCs w:val="11"/>
                <w:rtl/>
              </w:rPr>
              <w:t>آیا نیاز ارجاع هم‌</w:t>
            </w:r>
          </w:p>
        </w:tc>
        <w:tc>
          <w:tcPr>
            <w:tcW w:w="2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97"/>
        </w:trPr>
        <w:tc>
          <w:tcPr>
            <w:tcW w:w="174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bCs/>
                <w:sz w:val="24"/>
                <w:szCs w:val="11"/>
                <w:rtl/>
              </w:rPr>
              <w:t>سطح‌</w:t>
            </w:r>
            <w:r>
              <w:rPr>
                <w:rFonts w:ascii="Times New Roman" w:hAnsi="Times New Roman" w:cs="B Nazanin"/>
                <w:bCs/>
                <w:sz w:val="24"/>
                <w:szCs w:val="11"/>
                <w:rtl/>
              </w:rPr>
              <w:t xml:space="preserve"> دارد؟</w:t>
            </w:r>
          </w:p>
        </w:tc>
        <w:tc>
          <w:tcPr>
            <w:tcW w:w="272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0"/>
              <w:rPr>
                <w:rFonts w:ascii="Times New Roman" w:hAnsi="Times New Roman" w:cs="Times New Roman"/>
                <w:sz w:val="24"/>
                <w:szCs w:val="24"/>
              </w:rPr>
            </w:pPr>
            <w:r>
              <w:rPr>
                <w:rFonts w:ascii="Times New Roman" w:hAnsi="Times New Roman" w:cs="B Nazanin"/>
                <w:bCs/>
                <w:sz w:val="24"/>
                <w:szCs w:val="11"/>
                <w:rtl/>
              </w:rPr>
              <w:t>دریافت‌ خدمت‌</w:t>
            </w: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70"/>
        </w:trPr>
        <w:tc>
          <w:tcPr>
            <w:tcW w:w="174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4"/>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4"/>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4"/>
                <w:szCs w:val="24"/>
              </w:rPr>
            </w:pPr>
          </w:p>
        </w:tc>
        <w:tc>
          <w:tcPr>
            <w:tcW w:w="128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420"/>
              <w:rPr>
                <w:rFonts w:ascii="Times New Roman" w:hAnsi="Times New Roman" w:cs="Times New Roman"/>
                <w:sz w:val="24"/>
                <w:szCs w:val="24"/>
              </w:rPr>
            </w:pPr>
            <w:r>
              <w:rPr>
                <w:rFonts w:ascii="Times New Roman" w:hAnsi="Times New Roman" w:cs="B Nazanin" w:hint="cs"/>
                <w:bCs/>
                <w:sz w:val="24"/>
                <w:szCs w:val="10"/>
                <w:rtl/>
              </w:rPr>
              <w:t>خیر</w:t>
            </w:r>
          </w:p>
        </w:tc>
        <w:tc>
          <w:tcPr>
            <w:tcW w:w="272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4"/>
                <w:szCs w:val="24"/>
              </w:rPr>
            </w:pP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21"/>
        </w:trPr>
        <w:tc>
          <w:tcPr>
            <w:tcW w:w="174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28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72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40"/>
              <w:rPr>
                <w:rFonts w:ascii="Times New Roman" w:hAnsi="Times New Roman" w:cs="Times New Roman"/>
                <w:sz w:val="24"/>
                <w:szCs w:val="24"/>
              </w:rPr>
            </w:pPr>
            <w:r>
              <w:rPr>
                <w:rFonts w:ascii="Times New Roman" w:hAnsi="Times New Roman" w:cs="B Nazanin" w:hint="cs"/>
                <w:bCs/>
                <w:sz w:val="24"/>
                <w:szCs w:val="11"/>
                <w:rtl/>
              </w:rPr>
              <w:t>تغذیه‌</w:t>
            </w:r>
            <w:r>
              <w:rPr>
                <w:rFonts w:ascii="Times New Roman" w:hAnsi="Times New Roman" w:cs="B Nazanin"/>
                <w:bCs/>
                <w:sz w:val="24"/>
                <w:szCs w:val="11"/>
                <w:rtl/>
              </w:rPr>
              <w:t xml:space="preserve"> و روان</w:t>
            </w: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76"/>
        </w:trPr>
        <w:tc>
          <w:tcPr>
            <w:tcW w:w="174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6"/>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6"/>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6"/>
                <w:szCs w:val="24"/>
              </w:rPr>
            </w:pPr>
          </w:p>
        </w:tc>
        <w:tc>
          <w:tcPr>
            <w:tcW w:w="1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6"/>
                <w:szCs w:val="24"/>
              </w:rPr>
            </w:pPr>
          </w:p>
        </w:tc>
        <w:tc>
          <w:tcPr>
            <w:tcW w:w="272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6"/>
                <w:szCs w:val="24"/>
              </w:rPr>
            </w:pP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6"/>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174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10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780"/>
              <w:rPr>
                <w:rFonts w:ascii="Times New Roman" w:hAnsi="Times New Roman" w:cs="Times New Roman"/>
                <w:sz w:val="24"/>
                <w:szCs w:val="24"/>
              </w:rPr>
            </w:pPr>
            <w:r>
              <w:rPr>
                <w:rFonts w:ascii="Times New Roman" w:hAnsi="Times New Roman" w:cs="B Nazanin" w:hint="cs"/>
                <w:bCs/>
                <w:sz w:val="24"/>
                <w:szCs w:val="10"/>
                <w:rtl/>
              </w:rPr>
              <w:t>بله‌</w:t>
            </w:r>
          </w:p>
        </w:tc>
        <w:tc>
          <w:tcPr>
            <w:tcW w:w="128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bCs/>
                <w:sz w:val="24"/>
                <w:szCs w:val="11"/>
                <w:rtl/>
              </w:rPr>
              <w:t>آیا نیاز به‌ پیگیری‌</w:t>
            </w:r>
          </w:p>
        </w:tc>
        <w:tc>
          <w:tcPr>
            <w:tcW w:w="2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62"/>
        </w:trPr>
        <w:tc>
          <w:tcPr>
            <w:tcW w:w="174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5"/>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5"/>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5"/>
                <w:szCs w:val="24"/>
              </w:rPr>
            </w:pPr>
          </w:p>
        </w:tc>
        <w:tc>
          <w:tcPr>
            <w:tcW w:w="128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5"/>
                <w:szCs w:val="24"/>
              </w:rPr>
            </w:pPr>
          </w:p>
        </w:tc>
        <w:tc>
          <w:tcPr>
            <w:tcW w:w="2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5"/>
                <w:szCs w:val="24"/>
              </w:rPr>
            </w:pP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5"/>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97"/>
        </w:trPr>
        <w:tc>
          <w:tcPr>
            <w:tcW w:w="174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bCs/>
                <w:sz w:val="24"/>
                <w:szCs w:val="11"/>
                <w:rtl/>
              </w:rPr>
              <w:t>دارد؟</w:t>
            </w:r>
          </w:p>
        </w:tc>
        <w:tc>
          <w:tcPr>
            <w:tcW w:w="2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76"/>
        </w:trPr>
        <w:tc>
          <w:tcPr>
            <w:tcW w:w="174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380"/>
              <w:rPr>
                <w:rFonts w:ascii="Times New Roman" w:hAnsi="Times New Roman" w:cs="Times New Roman"/>
                <w:sz w:val="24"/>
                <w:szCs w:val="24"/>
              </w:rPr>
            </w:pPr>
            <w:r>
              <w:rPr>
                <w:rFonts w:ascii="Times New Roman" w:hAnsi="Times New Roman" w:cs="B Nazanin" w:hint="cs"/>
                <w:bCs/>
                <w:sz w:val="24"/>
                <w:szCs w:val="10"/>
                <w:rtl/>
              </w:rPr>
              <w:t>خیر</w:t>
            </w:r>
          </w:p>
        </w:tc>
        <w:tc>
          <w:tcPr>
            <w:tcW w:w="2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10"/>
        </w:trPr>
        <w:tc>
          <w:tcPr>
            <w:tcW w:w="174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bCs/>
                <w:sz w:val="24"/>
                <w:szCs w:val="11"/>
                <w:rtl/>
              </w:rPr>
              <w:t>آموزش و ارائه‌</w:t>
            </w:r>
          </w:p>
        </w:tc>
        <w:tc>
          <w:tcPr>
            <w:tcW w:w="2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95"/>
        </w:trPr>
        <w:tc>
          <w:tcPr>
            <w:tcW w:w="174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6"/>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6"/>
                <w:szCs w:val="24"/>
              </w:rPr>
            </w:pPr>
          </w:p>
        </w:tc>
        <w:tc>
          <w:tcPr>
            <w:tcW w:w="1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6"/>
                <w:szCs w:val="24"/>
              </w:rPr>
            </w:pP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4"/>
              <w:jc w:val="center"/>
              <w:rPr>
                <w:rFonts w:ascii="Times New Roman" w:hAnsi="Times New Roman" w:cs="Times New Roman"/>
                <w:sz w:val="24"/>
                <w:szCs w:val="24"/>
              </w:rPr>
            </w:pPr>
            <w:r>
              <w:rPr>
                <w:rFonts w:ascii="Times New Roman" w:hAnsi="Times New Roman" w:cs="B Nazanin" w:hint="cs"/>
                <w:bCs/>
                <w:sz w:val="24"/>
                <w:szCs w:val="11"/>
                <w:rtl/>
              </w:rPr>
              <w:t>خدمت‌</w:t>
            </w:r>
          </w:p>
        </w:tc>
        <w:tc>
          <w:tcPr>
            <w:tcW w:w="2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6"/>
                <w:szCs w:val="24"/>
              </w:rPr>
            </w:pPr>
          </w:p>
        </w:tc>
        <w:tc>
          <w:tcPr>
            <w:tcW w:w="19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6"/>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534"/>
        </w:trPr>
        <w:tc>
          <w:tcPr>
            <w:tcW w:w="1740" w:type="dxa"/>
            <w:tcBorders>
              <w:top w:val="nil"/>
              <w:left w:val="single" w:sz="8" w:space="0" w:color="auto"/>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2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bl>
    <w:p w:rsidR="008878CE" w:rsidRDefault="000273DA">
      <w:pPr>
        <w:widowControl w:val="0"/>
        <w:autoSpaceDE w:val="0"/>
        <w:autoSpaceDN w:val="0"/>
        <w:adjustRightInd w:val="0"/>
        <w:spacing w:after="0" w:line="191" w:lineRule="exact"/>
        <w:rPr>
          <w:rFonts w:ascii="Times New Roman" w:hAnsi="Times New Roman" w:cs="Times New Roman"/>
          <w:sz w:val="24"/>
          <w:szCs w:val="24"/>
        </w:rPr>
      </w:pPr>
      <w:r>
        <w:rPr>
          <w:noProof/>
        </w:rPr>
        <w:drawing>
          <wp:anchor distT="0" distB="0" distL="114300" distR="114300" simplePos="0" relativeHeight="251714560" behindDoc="1" locked="0" layoutInCell="0" allowOverlap="1">
            <wp:simplePos x="0" y="0"/>
            <wp:positionH relativeFrom="column">
              <wp:posOffset>116205</wp:posOffset>
            </wp:positionH>
            <wp:positionV relativeFrom="paragraph">
              <wp:posOffset>-3496310</wp:posOffset>
            </wp:positionV>
            <wp:extent cx="5782945" cy="3201670"/>
            <wp:effectExtent l="0" t="0" r="0" b="0"/>
            <wp:wrapNone/>
            <wp:docPr id="56" name="_x0000_s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80"/>
                    <pic:cNvPicPr/>
                  </pic:nvPicPr>
                  <pic:blipFill>
                    <a:blip r:embed="rId9"/>
                    <a:stretch>
                      <a:fillRect/>
                    </a:stretch>
                  </pic:blipFill>
                  <pic:spPr bwMode="auto">
                    <a:xfrm>
                      <a:off x="0" y="0"/>
                      <a:ext cx="5782945" cy="3201670"/>
                    </a:xfrm>
                    <a:prstGeom prst="rect">
                      <a:avLst/>
                    </a:prstGeom>
                    <a:noFill/>
                  </pic:spPr>
                </pic:pic>
              </a:graphicData>
            </a:graphic>
            <wp14:sizeRelH relativeFrom="page">
              <wp14:pctWidth>0</wp14:pctWidth>
            </wp14:sizeRelH>
            <wp14:sizeRelV relativeFrom="page">
              <wp14:pctHeight>0</wp14:pctHeight>
            </wp14:sizeRelV>
          </wp:anchor>
        </w:drawing>
      </w: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bCs/>
          <w:sz w:val="24"/>
          <w:szCs w:val="28"/>
          <w:rtl/>
        </w:rPr>
        <w:t>ج-١-١) ساختار واحدهای‌ ارائه‌ خدمت‌</w:t>
      </w:r>
    </w:p>
    <w:p w:rsidR="008878CE" w:rsidRDefault="008878CE">
      <w:pPr>
        <w:widowControl w:val="0"/>
        <w:autoSpaceDE w:val="0"/>
        <w:autoSpaceDN w:val="0"/>
        <w:adjustRightInd w:val="0"/>
        <w:spacing w:after="0" w:line="18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ind w:right="320" w:firstLine="2"/>
        <w:jc w:val="both"/>
        <w:rPr>
          <w:rFonts w:ascii="Times New Roman" w:hAnsi="Times New Roman" w:cs="Times New Roman"/>
          <w:sz w:val="24"/>
          <w:szCs w:val="24"/>
        </w:rPr>
      </w:pPr>
      <w:r>
        <w:rPr>
          <w:rFonts w:ascii="Times New Roman" w:hAnsi="Times New Roman" w:cs="B Nazanin"/>
          <w:sz w:val="24"/>
          <w:szCs w:val="28"/>
          <w:rtl/>
        </w:rPr>
        <w:t>ج-١-١-١) خانه‌ بهداشت‌: خانه‌های‌ بهداشت‌ با رعایت‌ شرایط‌ دسترسی‌ جغرافیایی‌ و فرهنگی‌ به‌ طور معمول برای‌ حدود ٢٠٠٠ نفر (٨٠٠ تا ٣٥٠٠ نفر</w:t>
      </w:r>
      <w:r>
        <w:rPr>
          <w:rFonts w:ascii="Times New Roman" w:hAnsi="Times New Roman" w:cs="B Nazanin"/>
          <w:sz w:val="24"/>
          <w:szCs w:val="28"/>
          <w:rtl/>
        </w:rPr>
        <w:t>) راهاندازی‌ خواهند شد. برای‌ جمعیت‌ بین‌ ٨٠٠ تا ١٢٠٠ نفر یک‌ بهورز زن و یک‌ بهورز مرد مشترك با خانه‌ بهداشت‌ مجاور در نظر گرفته‌ می‌شود. چنانچه‌ فاصله‌ این‌ خانه‌ بهداشت‌ با نزدیک‌ترین‌ خانه‌ بهداشت‌ مجاور بیشتر از نیم‌ ساعت‌ با وسیله‌ نقلیه‌ باشد، یک‌ به</w:t>
      </w:r>
      <w:r>
        <w:rPr>
          <w:rFonts w:ascii="Times New Roman" w:hAnsi="Times New Roman" w:cs="B Nazanin"/>
          <w:sz w:val="24"/>
          <w:szCs w:val="28"/>
          <w:rtl/>
        </w:rPr>
        <w:t>ورز مرد مستقل‌ بکارگیری‌ می‌شود.</w:t>
      </w:r>
    </w:p>
    <w:p w:rsidR="008878CE" w:rsidRDefault="008878CE">
      <w:pPr>
        <w:widowControl w:val="0"/>
        <w:autoSpaceDE w:val="0"/>
        <w:autoSpaceDN w:val="0"/>
        <w:adjustRightInd w:val="0"/>
        <w:spacing w:after="0" w:line="12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right="320" w:hanging="1"/>
        <w:jc w:val="both"/>
        <w:rPr>
          <w:rFonts w:ascii="Times New Roman" w:hAnsi="Times New Roman" w:cs="Times New Roman"/>
          <w:sz w:val="24"/>
          <w:szCs w:val="24"/>
        </w:rPr>
      </w:pPr>
      <w:r>
        <w:rPr>
          <w:rFonts w:ascii="Times New Roman" w:hAnsi="Times New Roman" w:cs="B Nazanin" w:hint="cs"/>
          <w:sz w:val="24"/>
          <w:szCs w:val="28"/>
          <w:rtl/>
        </w:rPr>
        <w:t>جمعیت‌</w:t>
      </w:r>
      <w:r>
        <w:rPr>
          <w:rFonts w:ascii="Times New Roman" w:hAnsi="Times New Roman" w:cs="B Nazanin"/>
          <w:sz w:val="24"/>
          <w:szCs w:val="28"/>
          <w:rtl/>
        </w:rPr>
        <w:t xml:space="preserve"> هر خانه‌ بهداشت‌ شامل‌ جمعیت‌ روستای‌ اصلی‌ و روستاهای‌ قمر و سیاری‌ تحت‌ پوشش‌ با تعاریف‌ زیر می‌باشد: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rsidP="000273DA">
      <w:pPr>
        <w:widowControl w:val="0"/>
        <w:numPr>
          <w:ilvl w:val="0"/>
          <w:numId w:val="86"/>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sz w:val="24"/>
          <w:szCs w:val="28"/>
          <w:rtl/>
        </w:rPr>
        <w:lastRenderedPageBreak/>
        <w:t>روستای‌ اصلی‌: روستای‌ محل‌ استقرار خانه‌</w:t>
      </w:r>
      <w:r>
        <w:rPr>
          <w:rFonts w:ascii="Times New Roman" w:hAnsi="Times New Roman" w:cs="B Nazanin"/>
          <w:sz w:val="28"/>
          <w:szCs w:val="28"/>
        </w:rPr>
        <w:t>/</w:t>
      </w:r>
      <w:r>
        <w:rPr>
          <w:rFonts w:ascii="Times New Roman" w:hAnsi="Times New Roman" w:cs="B Nazanin"/>
          <w:sz w:val="24"/>
          <w:szCs w:val="28"/>
          <w:rtl/>
        </w:rPr>
        <w:t xml:space="preserve"> خانه‌های‌ بهداشت‌</w:t>
      </w:r>
      <w:r>
        <w:rPr>
          <w:rFonts w:ascii="Times New Roman" w:hAnsi="Times New Roman" w:cs="B Nazanin"/>
          <w:sz w:val="28"/>
          <w:szCs w:val="28"/>
        </w:rPr>
        <w:t>/</w:t>
      </w:r>
      <w:r>
        <w:rPr>
          <w:rFonts w:ascii="Times New Roman" w:hAnsi="Times New Roman" w:cs="B Nazanin"/>
          <w:sz w:val="24"/>
          <w:szCs w:val="28"/>
          <w:rtl/>
        </w:rPr>
        <w:t xml:space="preserve"> پایگاه سلامت‌ روستایی‌ است‌.</w:t>
      </w:r>
    </w:p>
    <w:p w:rsidR="008878CE" w:rsidRDefault="008878CE">
      <w:pPr>
        <w:widowControl w:val="0"/>
        <w:autoSpaceDE w:val="0"/>
        <w:autoSpaceDN w:val="0"/>
        <w:bidi/>
        <w:adjustRightInd w:val="0"/>
        <w:spacing w:after="0" w:line="72" w:lineRule="exact"/>
        <w:rPr>
          <w:rFonts w:ascii="Times New Roman" w:hAnsi="Times New Roman" w:cs="Symbol"/>
          <w:sz w:val="24"/>
          <w:szCs w:val="28"/>
          <w:rtl/>
        </w:rPr>
      </w:pPr>
    </w:p>
    <w:p w:rsidR="008878CE" w:rsidRDefault="000273DA" w:rsidP="000273DA">
      <w:pPr>
        <w:widowControl w:val="0"/>
        <w:numPr>
          <w:ilvl w:val="0"/>
          <w:numId w:val="86"/>
        </w:numPr>
        <w:overflowPunct w:val="0"/>
        <w:autoSpaceDE w:val="0"/>
        <w:autoSpaceDN w:val="0"/>
        <w:bidi/>
        <w:adjustRightInd w:val="0"/>
        <w:spacing w:after="0" w:line="269" w:lineRule="auto"/>
        <w:ind w:right="320" w:hanging="364"/>
        <w:jc w:val="both"/>
        <w:rPr>
          <w:rFonts w:ascii="Times New Roman" w:hAnsi="Times New Roman" w:cs="Symbol"/>
          <w:sz w:val="24"/>
          <w:szCs w:val="28"/>
          <w:rtl/>
        </w:rPr>
      </w:pPr>
      <w:r>
        <w:rPr>
          <w:rFonts w:ascii="Times New Roman" w:hAnsi="Times New Roman" w:cs="B Nazanin"/>
          <w:sz w:val="24"/>
          <w:szCs w:val="28"/>
          <w:rtl/>
        </w:rPr>
        <w:t>روستای‌ قمر: به‌ ب</w:t>
      </w:r>
      <w:r>
        <w:rPr>
          <w:rFonts w:ascii="Times New Roman" w:hAnsi="Times New Roman" w:cs="B Nazanin"/>
          <w:sz w:val="24"/>
          <w:szCs w:val="28"/>
          <w:rtl/>
        </w:rPr>
        <w:t>رخی‌ از روستاها گفته‌ می‌شود که‌ محل‌ استقرار خانه‌ بهداشت‌ نبوده ولی‌ با فاصله‌ کمتر از ٦ کیلومتر، تحت‌ پوشش‌ خانه‌ بهداشت‌ می‌باشد.</w:t>
      </w:r>
    </w:p>
    <w:p w:rsidR="008878CE" w:rsidRDefault="008878CE">
      <w:pPr>
        <w:widowControl w:val="0"/>
        <w:autoSpaceDE w:val="0"/>
        <w:autoSpaceDN w:val="0"/>
        <w:adjustRightInd w:val="0"/>
        <w:spacing w:after="0" w:line="18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١٤</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15584" behindDoc="1" locked="0" layoutInCell="0" hidden="0" allowOverlap="1">
                <wp:simplePos x="0" y="0"/>
                <wp:positionH relativeFrom="column">
                  <wp:posOffset>-410210</wp:posOffset>
                </wp:positionH>
                <wp:positionV relativeFrom="paragraph">
                  <wp:posOffset>393700</wp:posOffset>
                </wp:positionV>
                <wp:extent cx="6951345" cy="0"/>
                <wp:effectExtent l="0" t="0" r="0" b="0"/>
                <wp:wrapNone/>
                <wp:docPr id="57" name="_x0000_s108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D9EE1C9" id="_x0000_s1081"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31pt" to="515.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40" w:bottom="826" w:left="1120" w:header="720" w:footer="720" w:gutter="0"/>
          <w:cols w:space="720" w:equalWidth="0">
            <w:col w:w="9340"/>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16" w:name="page16"/>
      <w:bookmarkEnd w:id="16"/>
      <w:r>
        <w:rPr>
          <w:noProof/>
        </w:rPr>
        <w:lastRenderedPageBreak/>
        <mc:AlternateContent>
          <mc:Choice Requires="wps">
            <w:drawing>
              <wp:anchor distT="0" distB="0" distL="114300" distR="114300" simplePos="0" relativeHeight="25171660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58" name="_x0000_s108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E29540A" id="_x0000_s1082"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D8HgFvxAEAAG4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1763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59" name="_x0000_s108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90753F6" id="_x0000_s1083"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1865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60" name="_x0000_s108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22AA966" id="_x0000_s1084"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" o:allowincell="f" strokeweight=".16931mm">
                <o:lock v:ext="edit" aspectratio="t" shapetype="f"/>
                <w10:wrap anchorx="page" anchory="page"/>
              </v:line>
            </w:pict>
          </mc:Fallback>
        </mc:AlternateContent>
      </w:r>
    </w:p>
    <w:p w:rsidR="008878CE" w:rsidRDefault="000273DA" w:rsidP="000273DA">
      <w:pPr>
        <w:widowControl w:val="0"/>
        <w:numPr>
          <w:ilvl w:val="0"/>
          <w:numId w:val="61"/>
        </w:numPr>
        <w:overflowPunct w:val="0"/>
        <w:autoSpaceDE w:val="0"/>
        <w:autoSpaceDN w:val="0"/>
        <w:bidi/>
        <w:adjustRightInd w:val="0"/>
        <w:spacing w:after="0" w:line="273" w:lineRule="auto"/>
        <w:ind w:hanging="364"/>
        <w:jc w:val="both"/>
        <w:rPr>
          <w:rFonts w:ascii="Times New Roman" w:hAnsi="Times New Roman" w:cs="Symbol"/>
          <w:sz w:val="24"/>
          <w:szCs w:val="28"/>
          <w:rtl/>
        </w:rPr>
      </w:pPr>
      <w:r>
        <w:rPr>
          <w:rFonts w:ascii="Times New Roman" w:hAnsi="Times New Roman" w:cs="B Nazanin"/>
          <w:sz w:val="24"/>
          <w:szCs w:val="28"/>
          <w:rtl/>
        </w:rPr>
        <w:t xml:space="preserve">روستای‌ سیاری‌: به‌ برخی‌ از روستاها گفته‌ می‌شود که‌ محل‌ استقرار خانه‌ بهداشت‌ نبوده ولی‌ </w:t>
      </w:r>
      <w:r>
        <w:rPr>
          <w:rFonts w:ascii="Times New Roman" w:hAnsi="Times New Roman" w:cs="B Nazanin"/>
          <w:sz w:val="24"/>
          <w:szCs w:val="28"/>
          <w:rtl/>
        </w:rPr>
        <w:t>بیشتر از ٦ کیلومتر با خانه‌ بهداشت‌ فاصله‌ دارد. لیکن‌ برای‌ جمعیت‌ این‌ روستاها، خدمات توسط‌ تیم‌ سیار (سیاری‌ خانه‌ بهداشت‌، سیاری‌ واحدهای‌ ارائه‌دهنده خدمت‌) ارائه‌ می‌گردد.</w:t>
      </w:r>
    </w:p>
    <w:p w:rsidR="008878CE" w:rsidRDefault="008878CE">
      <w:pPr>
        <w:widowControl w:val="0"/>
        <w:autoSpaceDE w:val="0"/>
        <w:autoSpaceDN w:val="0"/>
        <w:bidi/>
        <w:adjustRightInd w:val="0"/>
        <w:spacing w:after="0" w:line="13" w:lineRule="exact"/>
        <w:rPr>
          <w:rFonts w:ascii="Times New Roman" w:hAnsi="Times New Roman" w:cs="Symbol"/>
          <w:sz w:val="24"/>
          <w:szCs w:val="28"/>
          <w:rtl/>
        </w:rPr>
      </w:pPr>
    </w:p>
    <w:p w:rsidR="008878CE" w:rsidRDefault="000273DA" w:rsidP="000273DA">
      <w:pPr>
        <w:widowControl w:val="0"/>
        <w:numPr>
          <w:ilvl w:val="0"/>
          <w:numId w:val="61"/>
        </w:numPr>
        <w:overflowPunct w:val="0"/>
        <w:autoSpaceDE w:val="0"/>
        <w:autoSpaceDN w:val="0"/>
        <w:bidi/>
        <w:adjustRightInd w:val="0"/>
        <w:spacing w:after="0" w:line="283" w:lineRule="auto"/>
        <w:ind w:hanging="364"/>
        <w:jc w:val="both"/>
        <w:rPr>
          <w:rFonts w:ascii="Times New Roman" w:hAnsi="Times New Roman" w:cs="Symbol"/>
          <w:sz w:val="24"/>
          <w:szCs w:val="27"/>
          <w:rtl/>
        </w:rPr>
      </w:pPr>
      <w:r>
        <w:rPr>
          <w:rFonts w:ascii="Times New Roman" w:hAnsi="Times New Roman" w:cs="B Nazanin"/>
          <w:sz w:val="24"/>
          <w:szCs w:val="27"/>
          <w:rtl/>
        </w:rPr>
        <w:t>روستای‌ مستقیم‌ به‌ شهر: روستاهایی‌ هستند که‌ مستقماًی و بدون واسطه‌ خانه‌ به</w:t>
      </w:r>
      <w:r>
        <w:rPr>
          <w:rFonts w:ascii="Times New Roman" w:hAnsi="Times New Roman" w:cs="B Nazanin"/>
          <w:sz w:val="24"/>
          <w:szCs w:val="27"/>
          <w:rtl/>
        </w:rPr>
        <w:t>داشت‌ تحت‌ پوشش‌ یک‌ مرکز خدمات جامع‌ سلامت‌ شهری‌ قرار دارند. معمولا این‌ روستاها در حاشیه‌ شهرها واقع‌ شدهاند</w:t>
      </w:r>
    </w:p>
    <w:p w:rsidR="008878CE" w:rsidRDefault="000273DA" w:rsidP="000273DA">
      <w:pPr>
        <w:widowControl w:val="0"/>
        <w:numPr>
          <w:ilvl w:val="1"/>
          <w:numId w:val="61"/>
        </w:numPr>
        <w:tabs>
          <w:tab w:val="clear" w:pos="1440"/>
          <w:tab w:val="num" w:pos="871"/>
        </w:tabs>
        <w:overflowPunct w:val="0"/>
        <w:autoSpaceDE w:val="0"/>
        <w:autoSpaceDN w:val="0"/>
        <w:bidi/>
        <w:adjustRightInd w:val="0"/>
        <w:spacing w:after="0" w:line="276" w:lineRule="auto"/>
        <w:ind w:left="720" w:hanging="4"/>
        <w:jc w:val="both"/>
        <w:rPr>
          <w:rFonts w:ascii="Times New Roman" w:hAnsi="Times New Roman" w:cs="B Nazanin"/>
          <w:sz w:val="24"/>
          <w:szCs w:val="28"/>
          <w:rtl/>
        </w:rPr>
      </w:pPr>
      <w:r>
        <w:rPr>
          <w:rFonts w:ascii="Times New Roman" w:hAnsi="Times New Roman" w:cs="B Nazanin"/>
          <w:sz w:val="24"/>
          <w:szCs w:val="28"/>
          <w:rtl/>
        </w:rPr>
        <w:t>از آنجا که‌ مسیر حرکت‌ جمعیت‌ به‌ سمت‌ شهر است‌، مستقماًی در پوشش‌ نزدیک‌ترین‌ مرکز خدمات جامع‌ سلامت‌ مستقر در منطقه‌ شهری‌ قرار می‌گیرند.</w:t>
      </w:r>
    </w:p>
    <w:p w:rsidR="008878CE" w:rsidRDefault="008878CE">
      <w:pPr>
        <w:widowControl w:val="0"/>
        <w:autoSpaceDE w:val="0"/>
        <w:autoSpaceDN w:val="0"/>
        <w:bidi/>
        <w:adjustRightInd w:val="0"/>
        <w:spacing w:after="0" w:line="11" w:lineRule="exact"/>
        <w:rPr>
          <w:rFonts w:ascii="Times New Roman" w:hAnsi="Times New Roman" w:cs="B Nazanin"/>
          <w:sz w:val="24"/>
          <w:szCs w:val="28"/>
          <w:rtl/>
        </w:rPr>
      </w:pPr>
    </w:p>
    <w:p w:rsidR="008878CE" w:rsidRDefault="000273DA" w:rsidP="000273DA">
      <w:pPr>
        <w:widowControl w:val="0"/>
        <w:numPr>
          <w:ilvl w:val="0"/>
          <w:numId w:val="61"/>
        </w:numPr>
        <w:overflowPunct w:val="0"/>
        <w:autoSpaceDE w:val="0"/>
        <w:autoSpaceDN w:val="0"/>
        <w:bidi/>
        <w:adjustRightInd w:val="0"/>
        <w:spacing w:after="0" w:line="283" w:lineRule="auto"/>
        <w:ind w:hanging="364"/>
        <w:jc w:val="both"/>
        <w:rPr>
          <w:rFonts w:ascii="Times New Roman" w:hAnsi="Times New Roman" w:cs="Symbol"/>
          <w:sz w:val="24"/>
          <w:szCs w:val="27"/>
          <w:rtl/>
        </w:rPr>
      </w:pPr>
      <w:r>
        <w:rPr>
          <w:rFonts w:ascii="Times New Roman" w:hAnsi="Times New Roman" w:cs="B Nazanin" w:hint="cs"/>
          <w:sz w:val="24"/>
          <w:szCs w:val="27"/>
          <w:rtl/>
        </w:rPr>
        <w:t>خانه‌</w:t>
      </w:r>
      <w:r>
        <w:rPr>
          <w:rFonts w:ascii="Times New Roman" w:hAnsi="Times New Roman" w:cs="B Nazanin"/>
          <w:sz w:val="24"/>
          <w:szCs w:val="27"/>
          <w:rtl/>
        </w:rPr>
        <w:t xml:space="preserve"> بهداشت‌ در مناطق‌ عشایری‌: خانه‌ بهداشتی‌ است‌ که‌ جمعیت‌ عشایری‌ (کوچنده) را تحت‌ پوشش‌ دارد و در محل‌ اطراق چادرهای‌ عشایری‌ با چادرها</w:t>
      </w:r>
      <w:r>
        <w:rPr>
          <w:rFonts w:ascii="Times New Roman" w:hAnsi="Times New Roman" w:cs="B Nazanin"/>
          <w:sz w:val="27"/>
          <w:szCs w:val="27"/>
        </w:rPr>
        <w:t>/</w:t>
      </w:r>
      <w:r>
        <w:rPr>
          <w:rFonts w:ascii="Times New Roman" w:hAnsi="Times New Roman" w:cs="B Nazanin"/>
          <w:sz w:val="24"/>
          <w:szCs w:val="27"/>
          <w:rtl/>
        </w:rPr>
        <w:t xml:space="preserve"> کانکس‌های‌ مخصوص یا به‌ صورت ساختمان (عمدتا در قشلاق) راهاندازی‌ می‌شود.معمولاً بهورز</w:t>
      </w:r>
      <w:r>
        <w:rPr>
          <w:rFonts w:ascii="Times New Roman" w:hAnsi="Times New Roman" w:cs="B Nazanin"/>
          <w:sz w:val="27"/>
          <w:szCs w:val="27"/>
        </w:rPr>
        <w:t>/</w:t>
      </w:r>
      <w:r>
        <w:rPr>
          <w:rFonts w:ascii="Times New Roman" w:hAnsi="Times New Roman" w:cs="B Nazanin"/>
          <w:sz w:val="24"/>
          <w:szCs w:val="27"/>
          <w:rtl/>
        </w:rPr>
        <w:t xml:space="preserve"> بهورزان این‌ خانه‌ها از </w:t>
      </w:r>
      <w:r>
        <w:rPr>
          <w:rFonts w:ascii="Times New Roman" w:hAnsi="Times New Roman" w:cs="B Nazanin"/>
          <w:sz w:val="24"/>
          <w:szCs w:val="27"/>
          <w:rtl/>
        </w:rPr>
        <w:t>همان عشایر برگزیده شده</w:t>
      </w:r>
    </w:p>
    <w:p w:rsidR="008878CE" w:rsidRDefault="008878CE">
      <w:pPr>
        <w:widowControl w:val="0"/>
        <w:autoSpaceDE w:val="0"/>
        <w:autoSpaceDN w:val="0"/>
        <w:bidi/>
        <w:adjustRightInd w:val="0"/>
        <w:spacing w:after="0" w:line="4" w:lineRule="exact"/>
        <w:rPr>
          <w:rFonts w:ascii="Times New Roman" w:hAnsi="Times New Roman" w:cs="Symbol"/>
          <w:sz w:val="24"/>
          <w:szCs w:val="27"/>
          <w:rtl/>
        </w:rPr>
      </w:pPr>
    </w:p>
    <w:p w:rsidR="008878CE" w:rsidRDefault="000273DA" w:rsidP="000273DA">
      <w:pPr>
        <w:widowControl w:val="0"/>
        <w:numPr>
          <w:ilvl w:val="1"/>
          <w:numId w:val="61"/>
        </w:numPr>
        <w:tabs>
          <w:tab w:val="clear" w:pos="1440"/>
          <w:tab w:val="num" w:pos="873"/>
        </w:tabs>
        <w:overflowPunct w:val="0"/>
        <w:autoSpaceDE w:val="0"/>
        <w:autoSpaceDN w:val="0"/>
        <w:bidi/>
        <w:adjustRightInd w:val="0"/>
        <w:spacing w:after="0" w:line="276" w:lineRule="auto"/>
        <w:ind w:left="720" w:hanging="3"/>
        <w:jc w:val="both"/>
        <w:rPr>
          <w:rFonts w:ascii="Times New Roman" w:hAnsi="Times New Roman" w:cs="B Nazanin"/>
          <w:sz w:val="24"/>
          <w:szCs w:val="28"/>
          <w:rtl/>
        </w:rPr>
      </w:pPr>
      <w:r>
        <w:rPr>
          <w:rFonts w:ascii="Times New Roman" w:hAnsi="Times New Roman" w:cs="B Nazanin" w:hint="cs"/>
          <w:sz w:val="24"/>
          <w:szCs w:val="28"/>
          <w:rtl/>
        </w:rPr>
        <w:t>همر</w:t>
      </w:r>
      <w:r>
        <w:rPr>
          <w:rFonts w:ascii="Times New Roman" w:hAnsi="Times New Roman" w:cs="B Nazanin"/>
          <w:sz w:val="24"/>
          <w:szCs w:val="28"/>
          <w:rtl/>
        </w:rPr>
        <w:t>اه با کوچ ایل‌، جابجا می‌شوند. بدیهی‌ است‌ جمعیت‌ عشایری‌ می‌توانند خدمات خود را از نزدیک‌ ترین‌ خانه‌ بهداشت‌ دریافت‌ نمایند و این‌ خانه‌های‌ بهداشت‌ جمعیت‌ روستایی‌ و عشایری‌ را تحت‌ پوشش‌ دارند.</w:t>
      </w:r>
    </w:p>
    <w:p w:rsidR="008878CE" w:rsidRDefault="008878CE">
      <w:pPr>
        <w:widowControl w:val="0"/>
        <w:autoSpaceDE w:val="0"/>
        <w:autoSpaceDN w:val="0"/>
        <w:bidi/>
        <w:adjustRightInd w:val="0"/>
        <w:spacing w:after="0" w:line="11" w:lineRule="exact"/>
        <w:rPr>
          <w:rFonts w:ascii="Times New Roman" w:hAnsi="Times New Roman" w:cs="B Nazanin"/>
          <w:sz w:val="24"/>
          <w:szCs w:val="28"/>
          <w:rtl/>
        </w:rPr>
      </w:pPr>
    </w:p>
    <w:p w:rsidR="008878CE" w:rsidRDefault="000273DA" w:rsidP="000273DA">
      <w:pPr>
        <w:widowControl w:val="0"/>
        <w:numPr>
          <w:ilvl w:val="0"/>
          <w:numId w:val="61"/>
        </w:numPr>
        <w:overflowPunct w:val="0"/>
        <w:autoSpaceDE w:val="0"/>
        <w:autoSpaceDN w:val="0"/>
        <w:bidi/>
        <w:adjustRightInd w:val="0"/>
        <w:spacing w:after="0" w:line="273" w:lineRule="auto"/>
        <w:ind w:hanging="364"/>
        <w:jc w:val="both"/>
        <w:rPr>
          <w:rFonts w:ascii="Times New Roman" w:hAnsi="Times New Roman" w:cs="Symbol"/>
          <w:sz w:val="24"/>
          <w:szCs w:val="28"/>
          <w:rtl/>
        </w:rPr>
      </w:pPr>
      <w:r>
        <w:rPr>
          <w:rFonts w:ascii="Times New Roman" w:hAnsi="Times New Roman" w:cs="B Nazanin" w:hint="cs"/>
          <w:sz w:val="24"/>
          <w:szCs w:val="28"/>
          <w:rtl/>
        </w:rPr>
        <w:t>جمعیت‌</w:t>
      </w:r>
      <w:r>
        <w:rPr>
          <w:rFonts w:ascii="Times New Roman" w:hAnsi="Times New Roman" w:cs="B Nazanin"/>
          <w:sz w:val="24"/>
          <w:szCs w:val="28"/>
          <w:rtl/>
        </w:rPr>
        <w:t xml:space="preserve"> تحت‌ پوشش‌ خانه‌ بهداشت</w:t>
      </w:r>
      <w:r>
        <w:rPr>
          <w:rFonts w:ascii="Times New Roman" w:hAnsi="Times New Roman" w:cs="B Nazanin"/>
          <w:sz w:val="24"/>
          <w:szCs w:val="28"/>
          <w:rtl/>
        </w:rPr>
        <w:t>‌ مناطق‌ عشایری‌: خانه‌ بهداشت‌ مناطق‌ عشایری‌ برای‌ حداقل‌ ٥٠٠ نفر جمعیت‌ عشایر کوچرو، راهاندازی‌ می‌شوند و حداقل‌ دارای‌ یک‌ بهورز زن خواهند بود. با اضافه‌ شدن ٢٥٠ تا ٥٠٠ نفر بعدی‌ (تا ١٠٠٠ نفر) یک‌ بهورز (ترجحاًی مرد) به‌ بهورزان خانه‌ بهداشت‌ مناطق‌ عش</w:t>
      </w:r>
      <w:r>
        <w:rPr>
          <w:rFonts w:ascii="Times New Roman" w:hAnsi="Times New Roman" w:cs="B Nazanin"/>
          <w:sz w:val="24"/>
          <w:szCs w:val="28"/>
          <w:rtl/>
        </w:rPr>
        <w:t>ایری‌ اضافه‌ خواهد شد.</w:t>
      </w:r>
    </w:p>
    <w:p w:rsidR="008878CE" w:rsidRDefault="008878CE">
      <w:pPr>
        <w:widowControl w:val="0"/>
        <w:autoSpaceDE w:val="0"/>
        <w:autoSpaceDN w:val="0"/>
        <w:adjustRightInd w:val="0"/>
        <w:spacing w:after="0" w:line="129"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ج-١-١-٢) پایگاه سلامت‌</w:t>
      </w:r>
    </w:p>
    <w:p w:rsidR="008878CE" w:rsidRDefault="008878CE">
      <w:pPr>
        <w:widowControl w:val="0"/>
        <w:autoSpaceDE w:val="0"/>
        <w:autoSpaceDN w:val="0"/>
        <w:adjustRightInd w:val="0"/>
        <w:spacing w:after="0" w:line="18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firstLine="1"/>
        <w:jc w:val="both"/>
        <w:rPr>
          <w:rFonts w:ascii="Times New Roman" w:hAnsi="Times New Roman" w:cs="Times New Roman"/>
          <w:sz w:val="24"/>
          <w:szCs w:val="24"/>
        </w:rPr>
      </w:pPr>
      <w:r>
        <w:rPr>
          <w:rFonts w:ascii="Times New Roman" w:hAnsi="Times New Roman" w:cs="B Nazanin"/>
          <w:sz w:val="24"/>
          <w:szCs w:val="28"/>
          <w:rtl/>
        </w:rPr>
        <w:t>ج-١-١-٢-١) پایگاه سلامت‌ روستایی‌: با افزایش‌ جمعیت‌ تحت‌ پوشش‌ خانه‌ بهداشت‌ به‌ ٣٥٠٠ تا ٤٠٠٠ نفر به‌ پایگاه سلامت‌ روستایی‌ تبدیل‌ می‌شود. در این‌ شرایط‌ می‌توان برای‌ روستای‌ مزبور پایگاه سلامت‌ ایجاد نمو</w:t>
      </w:r>
      <w:r>
        <w:rPr>
          <w:rFonts w:ascii="Times New Roman" w:hAnsi="Times New Roman" w:cs="B Nazanin"/>
          <w:sz w:val="24"/>
          <w:szCs w:val="28"/>
          <w:rtl/>
        </w:rPr>
        <w:t>د یا در صورت وجود خانه‌ بهداشت‌ در آن روستا، خانه‌</w:t>
      </w:r>
      <w:r>
        <w:rPr>
          <w:rFonts w:ascii="Times New Roman" w:hAnsi="Times New Roman" w:cs="B Nazanin"/>
          <w:sz w:val="28"/>
          <w:szCs w:val="28"/>
        </w:rPr>
        <w:t>/</w:t>
      </w:r>
      <w:r>
        <w:rPr>
          <w:rFonts w:ascii="Times New Roman" w:hAnsi="Times New Roman" w:cs="B Nazanin"/>
          <w:sz w:val="24"/>
          <w:szCs w:val="28"/>
          <w:rtl/>
        </w:rPr>
        <w:t xml:space="preserve"> خانه‌های‌ بهداشت‌ موجود را به‌ پایگاه سلامت‌ روستایی‌ تبدیل‌ کرد. در این‌ حالت‌ به‌ ازای‌ هر ١٥٠٠ نفر جمعیت‌ پایه‌، یک‌ مراقب‌ سلامت‌ اختصاص داده می‌شود که‌ حداقل‌ یک‌ نفر از مراقبین‌ سلامت‌ باید دانش‌آمو</w:t>
      </w:r>
      <w:r>
        <w:rPr>
          <w:rFonts w:ascii="Times New Roman" w:hAnsi="Times New Roman" w:cs="B Nazanin"/>
          <w:sz w:val="24"/>
          <w:szCs w:val="28"/>
          <w:rtl/>
        </w:rPr>
        <w:t>خته‌ رشته‌ مامایی‌ است‌ و به‌ ازای‌ اضافه‌ شدن حداقل‌ ٥٠ درصد جمعیت‌ پایه‌، یک‌ مراقب‌ سلامت‌ دیگر، اضافه‌ خواهد شد.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89" w:lineRule="auto"/>
        <w:ind w:firstLine="2"/>
        <w:jc w:val="both"/>
        <w:rPr>
          <w:rFonts w:ascii="Times New Roman" w:hAnsi="Times New Roman" w:cs="Times New Roman"/>
          <w:sz w:val="24"/>
          <w:szCs w:val="24"/>
        </w:rPr>
      </w:pPr>
      <w:r>
        <w:rPr>
          <w:rFonts w:ascii="Times New Roman" w:hAnsi="Times New Roman" w:cs="B Nazanin"/>
          <w:sz w:val="24"/>
          <w:szCs w:val="27"/>
          <w:rtl/>
        </w:rPr>
        <w:t>ج-١-١-٢-٢) پایگاه سلامت‌ شهری‌</w:t>
      </w:r>
      <w:r>
        <w:rPr>
          <w:rFonts w:ascii="Times New Roman" w:hAnsi="Times New Roman" w:cs="B Nazanin"/>
          <w:sz w:val="27"/>
          <w:szCs w:val="27"/>
        </w:rPr>
        <w:t>/</w:t>
      </w:r>
      <w:r>
        <w:rPr>
          <w:rFonts w:ascii="Times New Roman" w:hAnsi="Times New Roman" w:cs="B Nazanin"/>
          <w:sz w:val="24"/>
          <w:szCs w:val="27"/>
          <w:rtl/>
        </w:rPr>
        <w:t xml:space="preserve"> پزشک‌ خانواده: متناظر با خانه‌ بهداشت‌ در مناطق‌ روستایی‌، محیطی‌ترین‌ واحد ارائه‌ خدمات در نظام سلامت‌ در</w:t>
      </w:r>
      <w:r>
        <w:rPr>
          <w:rFonts w:ascii="Times New Roman" w:hAnsi="Times New Roman" w:cs="B Nazanin"/>
          <w:sz w:val="24"/>
          <w:szCs w:val="27"/>
          <w:rtl/>
        </w:rPr>
        <w:t xml:space="preserve"> مناطق‌ شهری‌ می‌باشد که‌ به‌ ازای‌ ٣٠٠٠ نفر جمعیت‌ تشکیل‌ شده و واجد استانداردهای‌ لازم برای‌ ارائه‌ خدمات سطح‌ یک‌ است‌ و اولین‌ محل‌ تماس ساکنین‌ مناطق‌ شهری‌ با شبکه‌ ارائه‌ خدمات می‌باشد. پزشک‌ خانواده و مراقبین‌ سلامت‌ در این‌ پایگاهها به‌ ارائه‌ خدم</w:t>
      </w:r>
      <w:r>
        <w:rPr>
          <w:rFonts w:ascii="Times New Roman" w:hAnsi="Times New Roman" w:cs="B Nazanin"/>
          <w:sz w:val="24"/>
          <w:szCs w:val="27"/>
          <w:rtl/>
        </w:rPr>
        <w:t>ات تعریف‌ شده در</w:t>
      </w:r>
    </w:p>
    <w:p w:rsidR="008878CE" w:rsidRDefault="008878CE">
      <w:pPr>
        <w:widowControl w:val="0"/>
        <w:autoSpaceDE w:val="0"/>
        <w:autoSpaceDN w:val="0"/>
        <w:adjustRightInd w:val="0"/>
        <w:spacing w:after="0" w:line="13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١٥</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19680"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61" name="_x0000_s108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7C79E5E" id="_x0000_s1085"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AqcW/vxQEAAG4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275" w:lineRule="auto"/>
        <w:ind w:left="4" w:firstLine="3"/>
        <w:jc w:val="both"/>
        <w:rPr>
          <w:rFonts w:ascii="Times New Roman" w:hAnsi="Times New Roman" w:cs="Times New Roman"/>
          <w:sz w:val="24"/>
          <w:szCs w:val="24"/>
        </w:rPr>
      </w:pPr>
      <w:bookmarkStart w:id="17" w:name="page17"/>
      <w:bookmarkEnd w:id="17"/>
      <w:r>
        <w:rPr>
          <w:noProof/>
        </w:rPr>
        <w:lastRenderedPageBreak/>
        <mc:AlternateContent>
          <mc:Choice Requires="wps">
            <w:drawing>
              <wp:anchor distT="0" distB="0" distL="114300" distR="114300" simplePos="0" relativeHeight="251720704"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62" name="_x0000_s108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CF56C03" id="_x0000_s1086"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CGwlUjxAEAAG4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21728"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63" name="_x0000_s108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412C47B" id="_x0000_s1087"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22752"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64" name="_x0000_s108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2E090CE" id="_x0000_s1088"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C3PGtMxQEAAG8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r>
        <w:rPr>
          <w:rFonts w:ascii="Times New Roman" w:hAnsi="Times New Roman" w:cs="B Nazanin" w:hint="cs"/>
          <w:sz w:val="24"/>
          <w:szCs w:val="28"/>
          <w:rtl/>
        </w:rPr>
        <w:t>بسته‌</w:t>
      </w:r>
      <w:r>
        <w:rPr>
          <w:rFonts w:ascii="Times New Roman" w:hAnsi="Times New Roman" w:cs="B Nazanin"/>
          <w:sz w:val="24"/>
          <w:szCs w:val="28"/>
          <w:rtl/>
        </w:rPr>
        <w:t xml:space="preserve"> خدمت‌ مشغول می‌باشند. پایگاه برحسب‌ محل‌ استقرار نسبت‌ به‌ مرکز خدمات جامع‌ سلامت‌، ضمیمه‌ (داخل‌ یا جنب‌ مرکز) و غیرضمیمه‌ (در فاصله‌ قابل‌ دسترس به‌ مرکز) نامیده می‌ شود. هر پایگاه سلامت‌ شهری‌</w:t>
      </w:r>
      <w:r>
        <w:rPr>
          <w:rFonts w:ascii="Times New Roman" w:hAnsi="Times New Roman" w:cs="B Nazanin"/>
          <w:sz w:val="28"/>
          <w:szCs w:val="28"/>
        </w:rPr>
        <w:t>/</w:t>
      </w:r>
      <w:r>
        <w:rPr>
          <w:rFonts w:ascii="Times New Roman" w:hAnsi="Times New Roman" w:cs="B Nazanin"/>
          <w:sz w:val="24"/>
          <w:szCs w:val="28"/>
          <w:rtl/>
        </w:rPr>
        <w:t xml:space="preserve"> پزشک‌ خانو</w:t>
      </w:r>
      <w:r>
        <w:rPr>
          <w:rFonts w:ascii="Times New Roman" w:hAnsi="Times New Roman" w:cs="B Nazanin"/>
          <w:sz w:val="24"/>
          <w:szCs w:val="28"/>
          <w:rtl/>
        </w:rPr>
        <w:t>اده شامل‌ یک‌ تیم‌ متشکل‌ از یک‌ پزشک‌ (یک‌ نفر به‌ ازای‌ هر ٣٠٠٠ نفر جمعیت‌ تحت‌ پوشش‌ هر پایگاه) و دو مراقب‌ سلامت‌ (یک‌ نفر به‌ ازای‌ هر ١٥٠٠ نفر تحت‌ پوشش‌ هر پایگاه) به‌ شرح زیر می‌باشد:</w:t>
      </w:r>
    </w:p>
    <w:p w:rsidR="008878CE" w:rsidRDefault="008878CE">
      <w:pPr>
        <w:widowControl w:val="0"/>
        <w:autoSpaceDE w:val="0"/>
        <w:autoSpaceDN w:val="0"/>
        <w:adjustRightInd w:val="0"/>
        <w:spacing w:after="0" w:line="128"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left="4"/>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١: علاوه بر پزشک‌ عمومی‌، متخصصین‌ پزشکی‌ خانواده و پزشکی</w:t>
      </w:r>
      <w:r>
        <w:rPr>
          <w:rFonts w:ascii="Times New Roman" w:hAnsi="Times New Roman" w:cs="B Nazanin"/>
          <w:sz w:val="24"/>
          <w:szCs w:val="28"/>
          <w:rtl/>
        </w:rPr>
        <w:t>‌ اجتماعی‌ و طب‌ پیشگیری‌ نیز می‌توانند به‌ عنوان پزشک‌ خانواده در سطح‌ یک‌ به‌ کارگرفته‌ شوند.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4"/>
        <w:rPr>
          <w:rFonts w:ascii="Times New Roman" w:hAnsi="Times New Roman" w:cs="Times New Roman"/>
          <w:sz w:val="24"/>
          <w:szCs w:val="24"/>
        </w:rPr>
      </w:pPr>
      <w:r>
        <w:rPr>
          <w:rFonts w:ascii="Times New Roman" w:hAnsi="Times New Roman" w:cs="B Nazanin" w:hint="cs"/>
          <w:sz w:val="24"/>
          <w:szCs w:val="27"/>
          <w:rtl/>
        </w:rPr>
        <w:t>تبصر</w:t>
      </w:r>
      <w:r>
        <w:rPr>
          <w:rFonts w:ascii="Times New Roman" w:hAnsi="Times New Roman" w:cs="B Nazanin"/>
          <w:sz w:val="24"/>
          <w:szCs w:val="27"/>
          <w:rtl/>
        </w:rPr>
        <w:t>ه ٢: به‌ کارگیری‌ حداقل‌ یک‌ نفر دانش‌آموخته‌ رشته‌ مامایی‌ در هر تیم‌ سلامت‌ در این‌ واحد الزامی‌ است‌.</w:t>
      </w:r>
    </w:p>
    <w:p w:rsidR="008878CE" w:rsidRDefault="008878CE">
      <w:pPr>
        <w:widowControl w:val="0"/>
        <w:autoSpaceDE w:val="0"/>
        <w:autoSpaceDN w:val="0"/>
        <w:adjustRightInd w:val="0"/>
        <w:spacing w:after="0" w:line="19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4"/>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٣: در پایگاه سلامت‌ شهری‌ یک‌ اتاق مجزا بر</w:t>
      </w:r>
      <w:r>
        <w:rPr>
          <w:rFonts w:ascii="Times New Roman" w:hAnsi="Times New Roman" w:cs="B Nazanin"/>
          <w:sz w:val="24"/>
          <w:szCs w:val="28"/>
          <w:rtl/>
        </w:rPr>
        <w:t>ای‌ ارائه‌ خدمات مادر و کودك در نظر گرفته‌ شود.</w:t>
      </w:r>
    </w:p>
    <w:p w:rsidR="008878CE" w:rsidRDefault="008878CE">
      <w:pPr>
        <w:widowControl w:val="0"/>
        <w:autoSpaceDE w:val="0"/>
        <w:autoSpaceDN w:val="0"/>
        <w:adjustRightInd w:val="0"/>
        <w:spacing w:after="0" w:line="18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left="4"/>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٤: امکان استقرار پایگاههای‌ سلامت‌</w:t>
      </w:r>
      <w:r>
        <w:rPr>
          <w:rFonts w:ascii="Times New Roman" w:hAnsi="Times New Roman" w:cs="B Nazanin"/>
          <w:sz w:val="28"/>
          <w:szCs w:val="28"/>
        </w:rPr>
        <w:t>/</w:t>
      </w:r>
      <w:r>
        <w:rPr>
          <w:rFonts w:ascii="Times New Roman" w:hAnsi="Times New Roman" w:cs="B Nazanin"/>
          <w:sz w:val="24"/>
          <w:szCs w:val="28"/>
          <w:rtl/>
        </w:rPr>
        <w:t xml:space="preserve"> پزشک‌ خانواده متعدد در یک‌ ساختمان با عنوان مجتمع‌ پایگاهی‌ میسر است‌.</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4"/>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٥: یک‌ نفر منشی‌ به‌ ازای‌ هر پایگاه در نظر گرفته‌ شده است‌.</w:t>
      </w:r>
    </w:p>
    <w:p w:rsidR="008878CE" w:rsidRDefault="008878CE">
      <w:pPr>
        <w:widowControl w:val="0"/>
        <w:autoSpaceDE w:val="0"/>
        <w:autoSpaceDN w:val="0"/>
        <w:adjustRightInd w:val="0"/>
        <w:spacing w:after="0" w:line="18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left="4"/>
        <w:jc w:val="both"/>
        <w:rPr>
          <w:rFonts w:ascii="Times New Roman" w:hAnsi="Times New Roman" w:cs="Times New Roman"/>
          <w:sz w:val="24"/>
          <w:szCs w:val="24"/>
        </w:rPr>
      </w:pPr>
      <w:r>
        <w:rPr>
          <w:rFonts w:ascii="Times New Roman" w:hAnsi="Times New Roman" w:cs="B Nazanin"/>
          <w:sz w:val="24"/>
          <w:szCs w:val="28"/>
          <w:rtl/>
        </w:rPr>
        <w:t xml:space="preserve">ج-١-١-٣) مرکزخدمات جامع‌ </w:t>
      </w:r>
      <w:r>
        <w:rPr>
          <w:rFonts w:ascii="Times New Roman" w:hAnsi="Times New Roman" w:cs="B Nazanin"/>
          <w:sz w:val="24"/>
          <w:szCs w:val="28"/>
          <w:rtl/>
        </w:rPr>
        <w:t>سلامت‌: واحدهای‌ مستقر در مناطق‌ شهری‌ و روستایی‌ هستند که‌ دارای‌ دو بخش‌ فعال به‌ شرح زیر می‌ باشند: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rsidP="000273DA">
      <w:pPr>
        <w:widowControl w:val="0"/>
        <w:numPr>
          <w:ilvl w:val="0"/>
          <w:numId w:val="49"/>
        </w:numPr>
        <w:overflowPunct w:val="0"/>
        <w:autoSpaceDE w:val="0"/>
        <w:autoSpaceDN w:val="0"/>
        <w:bidi/>
        <w:adjustRightInd w:val="0"/>
        <w:spacing w:after="0" w:line="240" w:lineRule="auto"/>
        <w:ind w:left="724" w:hanging="724"/>
        <w:jc w:val="both"/>
        <w:rPr>
          <w:rFonts w:ascii="Times New Roman" w:hAnsi="Times New Roman" w:cs="Times New Roman"/>
          <w:sz w:val="24"/>
          <w:szCs w:val="28"/>
          <w:rtl/>
        </w:rPr>
      </w:pPr>
      <w:r>
        <w:rPr>
          <w:rFonts w:ascii="Times New Roman" w:hAnsi="Times New Roman" w:cs="B Nazanin" w:hint="cs"/>
          <w:sz w:val="24"/>
          <w:szCs w:val="28"/>
          <w:rtl/>
        </w:rPr>
        <w:t>بخش‌</w:t>
      </w:r>
      <w:r>
        <w:rPr>
          <w:rFonts w:ascii="Times New Roman" w:hAnsi="Times New Roman" w:cs="B Nazanin"/>
          <w:sz w:val="24"/>
          <w:szCs w:val="28"/>
          <w:rtl/>
        </w:rPr>
        <w:t xml:space="preserve"> ارائه‌ خدمات مدیریتی‌، نظارتی‌ بر واحدهای‌ زیر مجموعه‌</w:t>
      </w:r>
    </w:p>
    <w:p w:rsidR="008878CE" w:rsidRDefault="008878CE">
      <w:pPr>
        <w:widowControl w:val="0"/>
        <w:autoSpaceDE w:val="0"/>
        <w:autoSpaceDN w:val="0"/>
        <w:bidi/>
        <w:adjustRightInd w:val="0"/>
        <w:spacing w:after="0" w:line="180" w:lineRule="exact"/>
        <w:rPr>
          <w:rFonts w:ascii="Times New Roman" w:hAnsi="Times New Roman" w:cs="Times New Roman"/>
          <w:sz w:val="24"/>
          <w:szCs w:val="28"/>
          <w:rtl/>
        </w:rPr>
      </w:pPr>
    </w:p>
    <w:p w:rsidR="008878CE" w:rsidRDefault="000273DA" w:rsidP="000273DA">
      <w:pPr>
        <w:widowControl w:val="0"/>
        <w:numPr>
          <w:ilvl w:val="0"/>
          <w:numId w:val="49"/>
        </w:numPr>
        <w:overflowPunct w:val="0"/>
        <w:autoSpaceDE w:val="0"/>
        <w:autoSpaceDN w:val="0"/>
        <w:bidi/>
        <w:adjustRightInd w:val="0"/>
        <w:spacing w:after="0" w:line="276" w:lineRule="auto"/>
        <w:ind w:left="4" w:hanging="4"/>
        <w:jc w:val="both"/>
        <w:rPr>
          <w:rFonts w:ascii="Times New Roman" w:hAnsi="Times New Roman" w:cs="Times New Roman"/>
          <w:sz w:val="24"/>
          <w:szCs w:val="28"/>
          <w:rtl/>
        </w:rPr>
      </w:pPr>
      <w:r>
        <w:rPr>
          <w:rFonts w:ascii="Times New Roman" w:hAnsi="Times New Roman" w:cs="B Nazanin" w:hint="cs"/>
          <w:sz w:val="24"/>
          <w:szCs w:val="28"/>
          <w:rtl/>
        </w:rPr>
        <w:t>بخش‌</w:t>
      </w:r>
      <w:r>
        <w:rPr>
          <w:rFonts w:ascii="Times New Roman" w:hAnsi="Times New Roman" w:cs="B Nazanin"/>
          <w:sz w:val="24"/>
          <w:szCs w:val="28"/>
          <w:rtl/>
        </w:rPr>
        <w:t xml:space="preserve"> ارائه‌ خدمات مشاورهای‌، تشخیصی‌، درمانی‌، دریافت‌ ارجاع افقی‌ و ارجاع به‌ سطوح بالاتر</w:t>
      </w:r>
      <w:r>
        <w:rPr>
          <w:rFonts w:ascii="Times New Roman" w:hAnsi="Times New Roman" w:cs="B Nazanin"/>
          <w:sz w:val="24"/>
          <w:szCs w:val="28"/>
          <w:rtl/>
        </w:rPr>
        <w:t xml:space="preserve"> و پیگیری‌ دریافت‌ خدمات و بازخورد ارجاع و سلامت‌ جامعه‌</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4"/>
        <w:rPr>
          <w:rFonts w:ascii="Times New Roman" w:hAnsi="Times New Roman" w:cs="Times New Roman"/>
          <w:sz w:val="24"/>
          <w:szCs w:val="24"/>
        </w:rPr>
      </w:pPr>
      <w:r>
        <w:rPr>
          <w:rFonts w:ascii="Times New Roman" w:hAnsi="Times New Roman" w:cs="B Nazanin"/>
          <w:sz w:val="24"/>
          <w:szCs w:val="28"/>
          <w:rtl/>
        </w:rPr>
        <w:t>دو نوع مرکز خدمات جامع‌ سلامت‌ در شبکه‌ ارائه‌ خدمات وجود دارد:</w:t>
      </w:r>
    </w:p>
    <w:p w:rsidR="008878CE" w:rsidRDefault="008878CE">
      <w:pPr>
        <w:widowControl w:val="0"/>
        <w:autoSpaceDE w:val="0"/>
        <w:autoSpaceDN w:val="0"/>
        <w:adjustRightInd w:val="0"/>
        <w:spacing w:after="0" w:line="18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ind w:left="4" w:firstLine="3"/>
        <w:jc w:val="both"/>
        <w:rPr>
          <w:rFonts w:ascii="Times New Roman" w:hAnsi="Times New Roman" w:cs="Times New Roman"/>
          <w:sz w:val="24"/>
          <w:szCs w:val="24"/>
        </w:rPr>
      </w:pPr>
      <w:r>
        <w:rPr>
          <w:rFonts w:ascii="Times New Roman" w:hAnsi="Times New Roman" w:cs="B Nazanin"/>
          <w:sz w:val="24"/>
          <w:szCs w:val="28"/>
          <w:rtl/>
        </w:rPr>
        <w:t>ج-١-١-٣-١) مرکز خدمات جامع‌ سلامت‌ روستایی‌: مراکزی‌ مستقر در مناطق‌ روستایی‌ هستند که‌ با رعایت‌ شرایط‌ دسترسی‌ جغرافیایی‌ و فرهنگی‌</w:t>
      </w:r>
      <w:r>
        <w:rPr>
          <w:rFonts w:ascii="Times New Roman" w:hAnsi="Times New Roman" w:cs="B Nazanin"/>
          <w:sz w:val="24"/>
          <w:szCs w:val="28"/>
          <w:rtl/>
        </w:rPr>
        <w:t xml:space="preserve"> به‌ طور میانگین‌ برای‌ ٨٠٠٠ نفر جمعیت‌ (٤٠٠٠ تا ١٢٠٠٠ نفر) راهاندازی‌ می‌شوند و یک‌ تا چند خانه‌ بهداشت‌ و پایگاه سلامت‌ روستایی‌ را تحت‌ پوشش‌ دارند. این‌ مراکز با مسئولیت‌ پزشک‌ به‌ همراه سایر اعضای‌ تیم‌ سلامت‌، خدمات سطح‌ اول را به‌ جمعیت‌ تعریف‌ شده </w:t>
      </w:r>
      <w:r>
        <w:rPr>
          <w:rFonts w:ascii="Times New Roman" w:hAnsi="Times New Roman" w:cs="B Nazanin"/>
          <w:sz w:val="24"/>
          <w:szCs w:val="28"/>
          <w:rtl/>
        </w:rPr>
        <w:t>روستایی‌ و عشایری‌ ارائه‌ می‌دهند. نیروی‌ انسانی‌ مرکز خدمات جامع‌ سلامت‌ روستایی‌ به‌ شرح ذیل‌ می‌باشد:</w:t>
      </w:r>
    </w:p>
    <w:p w:rsidR="008878CE" w:rsidRDefault="008878CE">
      <w:pPr>
        <w:widowControl w:val="0"/>
        <w:autoSpaceDE w:val="0"/>
        <w:autoSpaceDN w:val="0"/>
        <w:adjustRightInd w:val="0"/>
        <w:spacing w:after="0" w:line="138" w:lineRule="exact"/>
        <w:rPr>
          <w:rFonts w:ascii="Times New Roman" w:hAnsi="Times New Roman" w:cs="Times New Roman"/>
          <w:sz w:val="24"/>
          <w:szCs w:val="24"/>
        </w:rPr>
      </w:pPr>
    </w:p>
    <w:p w:rsidR="008878CE" w:rsidRDefault="000273DA" w:rsidP="000273DA">
      <w:pPr>
        <w:widowControl w:val="0"/>
        <w:numPr>
          <w:ilvl w:val="0"/>
          <w:numId w:val="35"/>
        </w:numPr>
        <w:overflowPunct w:val="0"/>
        <w:autoSpaceDE w:val="0"/>
        <w:autoSpaceDN w:val="0"/>
        <w:bidi/>
        <w:adjustRightInd w:val="0"/>
        <w:spacing w:after="0" w:line="271" w:lineRule="auto"/>
        <w:ind w:left="724" w:hanging="364"/>
        <w:jc w:val="both"/>
        <w:rPr>
          <w:rFonts w:ascii="Times New Roman" w:hAnsi="Times New Roman" w:cs="Symbol"/>
          <w:sz w:val="24"/>
          <w:szCs w:val="28"/>
          <w:rtl/>
        </w:rPr>
      </w:pPr>
      <w:r>
        <w:rPr>
          <w:rFonts w:ascii="Times New Roman" w:hAnsi="Times New Roman" w:cs="B Nazanin" w:hint="cs"/>
          <w:sz w:val="24"/>
          <w:szCs w:val="28"/>
          <w:rtl/>
        </w:rPr>
        <w:t>پزشک‌</w:t>
      </w:r>
      <w:r>
        <w:rPr>
          <w:rFonts w:ascii="Times New Roman" w:hAnsi="Times New Roman" w:cs="B Nazanin"/>
          <w:sz w:val="24"/>
          <w:szCs w:val="28"/>
          <w:rtl/>
        </w:rPr>
        <w:t>: به‌ ازای‌ هر٤٠٠٠ نفر جمعیت‌ یک‌ پزشک‌ اختصاص می‌یابد. چنانچه‌ تا ٥٠% جمعیت‌ تعیین‌شده برای‌ یک‌ پزشک‌ به‌ جمعیت‌ کل‌ مرکز اضافه‌ شود، پزشک‌</w:t>
      </w:r>
      <w:r>
        <w:rPr>
          <w:rFonts w:ascii="Times New Roman" w:hAnsi="Times New Roman" w:cs="B Nazanin"/>
          <w:sz w:val="24"/>
          <w:szCs w:val="28"/>
          <w:rtl/>
        </w:rPr>
        <w:t xml:space="preserve"> دوم تعیین‌ می‌گردد.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6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4"/>
        <w:rPr>
          <w:rFonts w:ascii="Times New Roman" w:hAnsi="Times New Roman" w:cs="Times New Roman"/>
          <w:sz w:val="24"/>
          <w:szCs w:val="24"/>
        </w:rPr>
      </w:pPr>
      <w:r>
        <w:rPr>
          <w:rFonts w:ascii="Times New Roman" w:hAnsi="Times New Roman" w:cs="B Nazanin" w:hint="cs"/>
          <w:bCs/>
          <w:sz w:val="24"/>
          <w:szCs w:val="24"/>
          <w:rtl/>
        </w:rPr>
        <w:t>١٦</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23776"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65" name="_x0000_s108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AB1A96D" id="_x0000_s1089"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BIKfxaxQEAAG4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36" w:bottom="826" w:left="1440" w:header="720" w:footer="720" w:gutter="0"/>
          <w:cols w:space="720" w:equalWidth="0">
            <w:col w:w="9024"/>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18" w:name="page18"/>
      <w:bookmarkEnd w:id="18"/>
      <w:r>
        <w:rPr>
          <w:noProof/>
        </w:rPr>
        <w:lastRenderedPageBreak/>
        <mc:AlternateContent>
          <mc:Choice Requires="wps">
            <w:drawing>
              <wp:anchor distT="0" distB="0" distL="114300" distR="114300" simplePos="0" relativeHeight="251724800"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66" name="_x0000_s109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05C8D6C" id="_x0000_s1090"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BNtnnoxAEAAG4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25824"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67" name="_x0000_s109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41FD8F4" id="_x0000_s1091"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26848"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68" name="_x0000_s109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6C487A1" id="_x0000_s1092"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" o:allowincell="f" strokeweight=".16931mm">
                <o:lock v:ext="edit" aspectratio="t" shapetype="f"/>
                <w10:wrap anchorx="page" anchory="page"/>
              </v:line>
            </w:pict>
          </mc:Fallback>
        </mc:AlternateContent>
      </w:r>
    </w:p>
    <w:p w:rsidR="008878CE" w:rsidRDefault="000273DA" w:rsidP="000273DA">
      <w:pPr>
        <w:widowControl w:val="0"/>
        <w:numPr>
          <w:ilvl w:val="0"/>
          <w:numId w:val="94"/>
        </w:numPr>
        <w:overflowPunct w:val="0"/>
        <w:autoSpaceDE w:val="0"/>
        <w:autoSpaceDN w:val="0"/>
        <w:bidi/>
        <w:adjustRightInd w:val="0"/>
        <w:spacing w:after="0" w:line="274" w:lineRule="auto"/>
        <w:ind w:hanging="364"/>
        <w:jc w:val="both"/>
        <w:rPr>
          <w:rFonts w:ascii="Times New Roman" w:hAnsi="Times New Roman" w:cs="Symbol"/>
          <w:sz w:val="24"/>
          <w:szCs w:val="28"/>
          <w:rtl/>
        </w:rPr>
      </w:pPr>
      <w:r>
        <w:rPr>
          <w:rFonts w:ascii="Times New Roman" w:hAnsi="Times New Roman" w:cs="B Nazanin" w:hint="cs"/>
          <w:sz w:val="24"/>
          <w:szCs w:val="28"/>
          <w:rtl/>
        </w:rPr>
        <w:t>پزشک‌</w:t>
      </w:r>
      <w:r>
        <w:rPr>
          <w:rFonts w:ascii="Times New Roman" w:hAnsi="Times New Roman" w:cs="B Nazanin"/>
          <w:sz w:val="24"/>
          <w:szCs w:val="28"/>
          <w:rtl/>
        </w:rPr>
        <w:t xml:space="preserve"> خانواده و مامای‌ جانشین‌: ضروری‌ است‌ مرکز بهداشت‌ به‌ازای‌ حداکثر ١١ پزشک‌ و مامای‌ خانواده، با یک‌ پزشک‌ و ماما به‌عنوان پزشک‌ و مامای‌ جانشین‌ نیز قرارداد منعقد نماید. وجود حداقل‌ یک‌ پزشک‌ و مام</w:t>
      </w:r>
      <w:r>
        <w:rPr>
          <w:rFonts w:ascii="Times New Roman" w:hAnsi="Times New Roman" w:cs="B Nazanin"/>
          <w:sz w:val="24"/>
          <w:szCs w:val="28"/>
          <w:rtl/>
        </w:rPr>
        <w:t>ای‌ جانشین‌ به‌ازای‌ هر مرکز بهداشت‌ الزامی‌ است‌. پزشک‌ و ماما جانشین‌ در ایام معمول باید در مراکز موردنیاز (با نظر مرکز بهداشت‌) همکاری‌ لازم را داشته‌ باشند. پزشکان و ماماهای‌ جانشین‌ کلیه‌ فعالیت‌های‌ پزشک‌ و مامای‌ خانواده اصلی‌ را باید انجام دهند.</w:t>
      </w:r>
    </w:p>
    <w:p w:rsidR="008878CE" w:rsidRDefault="008878CE">
      <w:pPr>
        <w:widowControl w:val="0"/>
        <w:autoSpaceDE w:val="0"/>
        <w:autoSpaceDN w:val="0"/>
        <w:adjustRightInd w:val="0"/>
        <w:spacing w:after="0" w:line="126"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firstLine="2"/>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١: مرکز بهداشت‌ مکلف‌ است‌ فهرست‌ پزشک‌ و ماما جانشین‌ را به‌ نحو مقتضی‌ به‌ سازمانهای‌ بیمه‌گر پایه‌ اطلاع دهد.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ind w:firstLine="1"/>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٢: پزشک‌ و مامای‌ جانشین‌ صرفا جهت‌ جانشینی‌ پزشکان خانواده و ماماهای‌ طرفقرارداد (در مدت مرخصی‌ استحقاقی‌ و استعلاجی‌ این‌ نیروها</w:t>
      </w:r>
      <w:r>
        <w:rPr>
          <w:rFonts w:ascii="Times New Roman" w:hAnsi="Times New Roman" w:cs="B Nazanin"/>
          <w:sz w:val="24"/>
          <w:szCs w:val="28"/>
          <w:rtl/>
        </w:rPr>
        <w:t>) استفاده می‌گردد. مرکز بهداشت‌ می‌تواند در مرخصی‌های‌ طولانی‌ مدت مانند مرخصی‌ زایمان، نسبت‌ به‌ بکارگیری‌ نیروی‌ جانشین‌، اقدام نماید.</w:t>
      </w:r>
    </w:p>
    <w:p w:rsidR="008878CE" w:rsidRDefault="008878CE">
      <w:pPr>
        <w:widowControl w:val="0"/>
        <w:autoSpaceDE w:val="0"/>
        <w:autoSpaceDN w:val="0"/>
        <w:adjustRightInd w:val="0"/>
        <w:spacing w:after="0" w:line="134" w:lineRule="exact"/>
        <w:rPr>
          <w:rFonts w:ascii="Times New Roman" w:hAnsi="Times New Roman" w:cs="Times New Roman"/>
          <w:sz w:val="24"/>
          <w:szCs w:val="24"/>
        </w:rPr>
      </w:pPr>
    </w:p>
    <w:p w:rsidR="008878CE" w:rsidRDefault="000273DA" w:rsidP="000273DA">
      <w:pPr>
        <w:widowControl w:val="0"/>
        <w:numPr>
          <w:ilvl w:val="0"/>
          <w:numId w:val="87"/>
        </w:numPr>
        <w:overflowPunct w:val="0"/>
        <w:autoSpaceDE w:val="0"/>
        <w:autoSpaceDN w:val="0"/>
        <w:bidi/>
        <w:adjustRightInd w:val="0"/>
        <w:spacing w:after="0" w:line="273" w:lineRule="auto"/>
        <w:ind w:hanging="364"/>
        <w:jc w:val="both"/>
        <w:rPr>
          <w:rFonts w:ascii="Times New Roman" w:hAnsi="Times New Roman" w:cs="Symbol"/>
          <w:sz w:val="24"/>
          <w:szCs w:val="28"/>
          <w:rtl/>
        </w:rPr>
      </w:pPr>
      <w:r>
        <w:rPr>
          <w:rFonts w:ascii="Times New Roman" w:hAnsi="Times New Roman" w:cs="B Nazanin" w:hint="cs"/>
          <w:sz w:val="24"/>
          <w:szCs w:val="28"/>
          <w:rtl/>
        </w:rPr>
        <w:t>کا</w:t>
      </w:r>
      <w:r>
        <w:rPr>
          <w:rFonts w:ascii="Times New Roman" w:hAnsi="Times New Roman" w:cs="B Nazanin"/>
          <w:sz w:val="24"/>
          <w:szCs w:val="28"/>
          <w:rtl/>
        </w:rPr>
        <w:t xml:space="preserve">رشناس سلامت‌ روان: تا ٢٠ هزار نفر جمعیت‌ تحت‌ پوشش‌ یک‌ یا چند مرکز خدمات جامع‌ سلامت‌ روستایی‌، یک‌ کارشناس سلامت‌ </w:t>
      </w:r>
      <w:r>
        <w:rPr>
          <w:rFonts w:ascii="Times New Roman" w:hAnsi="Times New Roman" w:cs="B Nazanin"/>
          <w:sz w:val="24"/>
          <w:szCs w:val="28"/>
          <w:rtl/>
        </w:rPr>
        <w:t>روان، تعیین‌ خواهد شد که‌ به‌ صورت مشترك بین‌ مراکز قابل‌ دسترس (حداکثر برای‌ سه‌ مرکز) جهت‌ ارائه‌ خدمت‌ می‌باشد.</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87"/>
        </w:numPr>
        <w:overflowPunct w:val="0"/>
        <w:autoSpaceDE w:val="0"/>
        <w:autoSpaceDN w:val="0"/>
        <w:bidi/>
        <w:adjustRightInd w:val="0"/>
        <w:spacing w:after="0" w:line="272" w:lineRule="auto"/>
        <w:ind w:hanging="364"/>
        <w:jc w:val="both"/>
        <w:rPr>
          <w:rFonts w:ascii="Times New Roman" w:hAnsi="Times New Roman" w:cs="Symbol"/>
          <w:sz w:val="24"/>
          <w:szCs w:val="28"/>
          <w:rtl/>
        </w:rPr>
      </w:pPr>
      <w:r>
        <w:rPr>
          <w:rFonts w:ascii="Times New Roman" w:hAnsi="Times New Roman" w:cs="B Nazanin" w:hint="cs"/>
          <w:sz w:val="24"/>
          <w:szCs w:val="28"/>
          <w:rtl/>
        </w:rPr>
        <w:t>کا</w:t>
      </w:r>
      <w:r>
        <w:rPr>
          <w:rFonts w:ascii="Times New Roman" w:hAnsi="Times New Roman" w:cs="B Nazanin"/>
          <w:sz w:val="24"/>
          <w:szCs w:val="28"/>
          <w:rtl/>
        </w:rPr>
        <w:t>رشناس تغذیه‌: تا ٢٠ هزار نفر جمعیت‌ تحت‌ پوشش‌ یک‌ یا چند مرکز خدمات جامع‌ سلامت‌ روستایی‌، یک‌ کارشناس تغذیه‌، در دسترس خواهد بود که‌ به‌</w:t>
      </w:r>
      <w:r>
        <w:rPr>
          <w:rFonts w:ascii="Times New Roman" w:hAnsi="Times New Roman" w:cs="B Nazanin"/>
          <w:sz w:val="24"/>
          <w:szCs w:val="28"/>
          <w:rtl/>
        </w:rPr>
        <w:t xml:space="preserve"> صورت مشترك بین‌ مراکز قابل‌ دسترس (حداکثر برای‌ سه‌ مرکز) ارائه‌ خدمت‌ می‌نماید.</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87"/>
        </w:numPr>
        <w:overflowPunct w:val="0"/>
        <w:autoSpaceDE w:val="0"/>
        <w:autoSpaceDN w:val="0"/>
        <w:bidi/>
        <w:adjustRightInd w:val="0"/>
        <w:spacing w:after="0" w:line="273" w:lineRule="auto"/>
        <w:ind w:hanging="364"/>
        <w:jc w:val="both"/>
        <w:rPr>
          <w:rFonts w:ascii="Times New Roman" w:hAnsi="Times New Roman" w:cs="Symbol"/>
          <w:sz w:val="24"/>
          <w:szCs w:val="28"/>
          <w:rtl/>
        </w:rPr>
      </w:pPr>
      <w:r>
        <w:rPr>
          <w:rFonts w:ascii="Times New Roman" w:hAnsi="Times New Roman" w:cs="B Nazanin"/>
          <w:sz w:val="24"/>
          <w:szCs w:val="28"/>
          <w:rtl/>
        </w:rPr>
        <w:t xml:space="preserve">دندانپزشک‌: تا ٢٠ هزار نفر جمعیت‌ تحت‌ پوشش‌ یک‌ یا چند مرکز خدمات جامع‌ سلامت‌ روستایی‌، یک‌ دندانپزشک‌ حضور خواهد داشت‌ که‌ به‌ صورت مشترك بین‌ مراکز قابل‌ دسترس (حداکثر </w:t>
      </w:r>
      <w:r>
        <w:rPr>
          <w:rFonts w:ascii="Times New Roman" w:hAnsi="Times New Roman" w:cs="B Nazanin"/>
          <w:sz w:val="24"/>
          <w:szCs w:val="28"/>
          <w:rtl/>
        </w:rPr>
        <w:t>برای‌ سه‌ مرکز) ارائه‌ خدمت‌ می‌نماید.</w:t>
      </w:r>
    </w:p>
    <w:p w:rsidR="008878CE" w:rsidRDefault="008878CE">
      <w:pPr>
        <w:widowControl w:val="0"/>
        <w:autoSpaceDE w:val="0"/>
        <w:autoSpaceDN w:val="0"/>
        <w:bidi/>
        <w:adjustRightInd w:val="0"/>
        <w:spacing w:after="0" w:line="13" w:lineRule="exact"/>
        <w:rPr>
          <w:rFonts w:ascii="Times New Roman" w:hAnsi="Times New Roman" w:cs="Symbol"/>
          <w:sz w:val="24"/>
          <w:szCs w:val="28"/>
          <w:rtl/>
        </w:rPr>
      </w:pPr>
    </w:p>
    <w:p w:rsidR="008878CE" w:rsidRDefault="000273DA" w:rsidP="000273DA">
      <w:pPr>
        <w:widowControl w:val="0"/>
        <w:numPr>
          <w:ilvl w:val="0"/>
          <w:numId w:val="87"/>
        </w:numPr>
        <w:overflowPunct w:val="0"/>
        <w:autoSpaceDE w:val="0"/>
        <w:autoSpaceDN w:val="0"/>
        <w:bidi/>
        <w:adjustRightInd w:val="0"/>
        <w:spacing w:after="0" w:line="286" w:lineRule="auto"/>
        <w:ind w:hanging="364"/>
        <w:jc w:val="both"/>
        <w:rPr>
          <w:rFonts w:ascii="Times New Roman" w:hAnsi="Times New Roman" w:cs="Symbol"/>
          <w:sz w:val="24"/>
          <w:szCs w:val="27"/>
          <w:rtl/>
        </w:rPr>
      </w:pPr>
      <w:r>
        <w:rPr>
          <w:rFonts w:ascii="Times New Roman" w:hAnsi="Times New Roman" w:cs="B Nazanin" w:hint="cs"/>
          <w:sz w:val="24"/>
          <w:szCs w:val="27"/>
          <w:rtl/>
        </w:rPr>
        <w:t>مر</w:t>
      </w:r>
      <w:r>
        <w:rPr>
          <w:rFonts w:ascii="Times New Roman" w:hAnsi="Times New Roman" w:cs="B Nazanin"/>
          <w:sz w:val="24"/>
          <w:szCs w:val="27"/>
          <w:rtl/>
        </w:rPr>
        <w:t>اقب‌ سلامت‌ دهان (تکنسین‌ سلامت‌ دهان</w:t>
      </w:r>
      <w:r>
        <w:rPr>
          <w:rFonts w:ascii="Times New Roman" w:hAnsi="Times New Roman" w:cs="B Nazanin"/>
          <w:sz w:val="27"/>
          <w:szCs w:val="27"/>
        </w:rPr>
        <w:t>/</w:t>
      </w:r>
      <w:r>
        <w:rPr>
          <w:rFonts w:ascii="Times New Roman" w:hAnsi="Times New Roman" w:cs="B Nazanin"/>
          <w:sz w:val="24"/>
          <w:szCs w:val="27"/>
          <w:rtl/>
        </w:rPr>
        <w:t>کاردان بهداشت‌ دهان): تا ٢٠ هزار نفر جمعیت‌ تحت‌ پوشش‌ یک‌ یا چند مرکز خدمات جامع‌ سلامت‌ روستایی‌، تکنسین‌ سلامت‌ دهان</w:t>
      </w:r>
      <w:r>
        <w:rPr>
          <w:rFonts w:ascii="Times New Roman" w:hAnsi="Times New Roman" w:cs="B Nazanin"/>
          <w:sz w:val="27"/>
          <w:szCs w:val="27"/>
        </w:rPr>
        <w:t>/</w:t>
      </w:r>
      <w:r>
        <w:rPr>
          <w:rFonts w:ascii="Times New Roman" w:hAnsi="Times New Roman" w:cs="B Nazanin"/>
          <w:sz w:val="24"/>
          <w:szCs w:val="27"/>
          <w:rtl/>
        </w:rPr>
        <w:t xml:space="preserve"> کاردان بهداشت‌ دهان حضور خواهد داشت‌ که‌ به‌ صورت مشتر</w:t>
      </w:r>
      <w:r>
        <w:rPr>
          <w:rFonts w:ascii="Times New Roman" w:hAnsi="Times New Roman" w:cs="B Nazanin"/>
          <w:sz w:val="24"/>
          <w:szCs w:val="27"/>
          <w:rtl/>
        </w:rPr>
        <w:t>ك بین‌ مراکز قابل‌ دسترس (حداکثر برای‌ سه‌ مرکز) ارائه‌ خدمت‌ می‌نماید. در صورت کمبود تکنسین‌ سلامت‌ دهان</w:t>
      </w:r>
      <w:r>
        <w:rPr>
          <w:rFonts w:ascii="Times New Roman" w:hAnsi="Times New Roman" w:cs="B Nazanin"/>
          <w:sz w:val="27"/>
          <w:szCs w:val="27"/>
        </w:rPr>
        <w:t>/</w:t>
      </w:r>
      <w:r>
        <w:rPr>
          <w:rFonts w:ascii="Times New Roman" w:hAnsi="Times New Roman" w:cs="B Nazanin"/>
          <w:sz w:val="24"/>
          <w:szCs w:val="27"/>
          <w:rtl/>
        </w:rPr>
        <w:t xml:space="preserve"> کاردان بهداشت‌ دهان، نیروی‌ دستیار دندانپزشک‌ (از طریق‌ خرید خدمات و پس‌ از دریافت‌ آموزشهای‌ مربوطه‌) به‌کارگیری‌ می‌گردد.</w:t>
      </w:r>
    </w:p>
    <w:p w:rsidR="008878CE" w:rsidRDefault="000273DA" w:rsidP="000273DA">
      <w:pPr>
        <w:widowControl w:val="0"/>
        <w:numPr>
          <w:ilvl w:val="0"/>
          <w:numId w:val="87"/>
        </w:numPr>
        <w:overflowPunct w:val="0"/>
        <w:autoSpaceDE w:val="0"/>
        <w:autoSpaceDN w:val="0"/>
        <w:bidi/>
        <w:adjustRightInd w:val="0"/>
        <w:spacing w:after="0" w:line="270" w:lineRule="auto"/>
        <w:ind w:hanging="364"/>
        <w:jc w:val="both"/>
        <w:rPr>
          <w:rFonts w:ascii="Times New Roman" w:hAnsi="Times New Roman" w:cs="Symbol"/>
          <w:sz w:val="24"/>
          <w:szCs w:val="28"/>
          <w:rtl/>
        </w:rPr>
      </w:pPr>
      <w:r>
        <w:rPr>
          <w:rFonts w:ascii="Times New Roman" w:hAnsi="Times New Roman" w:cs="B Nazanin" w:hint="cs"/>
          <w:sz w:val="24"/>
          <w:szCs w:val="28"/>
          <w:rtl/>
        </w:rPr>
        <w:t>ماما</w:t>
      </w:r>
      <w:r>
        <w:rPr>
          <w:rFonts w:ascii="Times New Roman" w:hAnsi="Times New Roman" w:cs="B Nazanin"/>
          <w:sz w:val="24"/>
          <w:szCs w:val="28"/>
          <w:rtl/>
        </w:rPr>
        <w:t xml:space="preserve">: تا ٤٠٠٠ نفر جمعیت‌ </w:t>
      </w:r>
      <w:r>
        <w:rPr>
          <w:rFonts w:ascii="Times New Roman" w:hAnsi="Times New Roman" w:cs="B Nazanin"/>
          <w:sz w:val="24"/>
          <w:szCs w:val="28"/>
          <w:rtl/>
        </w:rPr>
        <w:t>تحت‌ پوشش‌ در مرکز یک‌ نفر ماما تعیین‌ می‌شود. حداقل‌ جمعیت‌ مورد نظر برای‌ به‌کارگیری‌ مامای‌ دوم معادل ٥٠% جمعیت‌ پایه‌ تعیین‌ می‌گردد.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0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١٧</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27872"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69" name="_x0000_s109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3E96106" id="_x0000_s1093"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Dg7IS6xQEAAG4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40" w:bottom="826" w:left="1440" w:header="720" w:footer="720" w:gutter="0"/>
          <w:cols w:space="720" w:equalWidth="0">
            <w:col w:w="9020"/>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19" w:name="page19"/>
      <w:bookmarkEnd w:id="19"/>
      <w:r>
        <w:rPr>
          <w:noProof/>
        </w:rPr>
        <w:lastRenderedPageBreak/>
        <mc:AlternateContent>
          <mc:Choice Requires="wps">
            <w:drawing>
              <wp:anchor distT="0" distB="0" distL="114300" distR="114300" simplePos="0" relativeHeight="251728896"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70" name="_x0000_s10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3A8E722" id="_x0000_s1094"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B8qenBxAEAAG4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29920"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71" name="_x0000_s109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B25D872" id="_x0000_s1095"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30944"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72" name="_x0000_s109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27857C9" id="_x0000_s1096"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DyCOiyxQEAAG8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p>
    <w:p w:rsidR="008878CE" w:rsidRDefault="000273DA" w:rsidP="000273DA">
      <w:pPr>
        <w:widowControl w:val="0"/>
        <w:numPr>
          <w:ilvl w:val="0"/>
          <w:numId w:val="80"/>
        </w:numPr>
        <w:tabs>
          <w:tab w:val="clear" w:pos="720"/>
          <w:tab w:val="num" w:pos="365"/>
        </w:tabs>
        <w:overflowPunct w:val="0"/>
        <w:autoSpaceDE w:val="0"/>
        <w:autoSpaceDN w:val="0"/>
        <w:bidi/>
        <w:adjustRightInd w:val="0"/>
        <w:spacing w:after="0" w:line="273" w:lineRule="auto"/>
        <w:ind w:left="364" w:hanging="364"/>
        <w:jc w:val="both"/>
        <w:rPr>
          <w:rFonts w:ascii="Times New Roman" w:hAnsi="Times New Roman" w:cs="Symbol"/>
          <w:sz w:val="24"/>
          <w:szCs w:val="28"/>
          <w:rtl/>
        </w:rPr>
      </w:pPr>
      <w:r>
        <w:rPr>
          <w:rFonts w:ascii="Times New Roman" w:hAnsi="Times New Roman" w:cs="B Nazanin" w:hint="cs"/>
          <w:sz w:val="24"/>
          <w:szCs w:val="28"/>
          <w:rtl/>
        </w:rPr>
        <w:t>بهیا</w:t>
      </w:r>
      <w:r>
        <w:rPr>
          <w:rFonts w:ascii="Times New Roman" w:hAnsi="Times New Roman" w:cs="B Nazanin"/>
          <w:sz w:val="24"/>
          <w:szCs w:val="28"/>
          <w:rtl/>
        </w:rPr>
        <w:t>ر</w:t>
      </w:r>
      <w:r>
        <w:rPr>
          <w:rFonts w:ascii="Times New Roman" w:hAnsi="Times New Roman" w:cs="B Nazanin"/>
          <w:sz w:val="28"/>
          <w:szCs w:val="28"/>
        </w:rPr>
        <w:t>/</w:t>
      </w:r>
      <w:r>
        <w:rPr>
          <w:rFonts w:ascii="Times New Roman" w:hAnsi="Times New Roman" w:cs="B Nazanin"/>
          <w:sz w:val="24"/>
          <w:szCs w:val="28"/>
          <w:rtl/>
        </w:rPr>
        <w:t xml:space="preserve"> پرستار: تا ٨٠٠٠ نفر جمعیت‌ تحت‌ پوشش‌ در مرکز یک‌ نفر بهیار</w:t>
      </w:r>
      <w:r>
        <w:rPr>
          <w:rFonts w:ascii="Times New Roman" w:hAnsi="Times New Roman" w:cs="B Nazanin"/>
          <w:sz w:val="28"/>
          <w:szCs w:val="28"/>
        </w:rPr>
        <w:t>/</w:t>
      </w:r>
      <w:r>
        <w:rPr>
          <w:rFonts w:ascii="Times New Roman" w:hAnsi="Times New Roman" w:cs="B Nazanin"/>
          <w:sz w:val="24"/>
          <w:szCs w:val="28"/>
          <w:rtl/>
        </w:rPr>
        <w:t xml:space="preserve"> پرستار تعیین‌ می‌شو</w:t>
      </w:r>
      <w:r>
        <w:rPr>
          <w:rFonts w:ascii="Times New Roman" w:hAnsi="Times New Roman" w:cs="B Nazanin"/>
          <w:sz w:val="24"/>
          <w:szCs w:val="28"/>
          <w:rtl/>
        </w:rPr>
        <w:t>د. به‌کارگیری‌ نفر دوم با اضافه‌ شدن ٥٠% جمعیت‌ تعیین‌ شده، میسر است‌. در چنین‌ مواردی‌، حتی‌الامکان یکی‌ از پرستاران مرد و دیگری‌ زن خواهد بود.</w:t>
      </w:r>
    </w:p>
    <w:p w:rsidR="008878CE" w:rsidRDefault="008878CE">
      <w:pPr>
        <w:widowControl w:val="0"/>
        <w:autoSpaceDE w:val="0"/>
        <w:autoSpaceDN w:val="0"/>
        <w:bidi/>
        <w:adjustRightInd w:val="0"/>
        <w:spacing w:after="0" w:line="13" w:lineRule="exact"/>
        <w:rPr>
          <w:rFonts w:ascii="Times New Roman" w:hAnsi="Times New Roman" w:cs="Symbol"/>
          <w:sz w:val="24"/>
          <w:szCs w:val="28"/>
          <w:rtl/>
        </w:rPr>
      </w:pPr>
    </w:p>
    <w:p w:rsidR="008878CE" w:rsidRDefault="000273DA" w:rsidP="000273DA">
      <w:pPr>
        <w:widowControl w:val="0"/>
        <w:numPr>
          <w:ilvl w:val="0"/>
          <w:numId w:val="80"/>
        </w:numPr>
        <w:tabs>
          <w:tab w:val="clear" w:pos="720"/>
          <w:tab w:val="num" w:pos="365"/>
        </w:tabs>
        <w:overflowPunct w:val="0"/>
        <w:autoSpaceDE w:val="0"/>
        <w:autoSpaceDN w:val="0"/>
        <w:bidi/>
        <w:adjustRightInd w:val="0"/>
        <w:spacing w:after="0" w:line="274" w:lineRule="auto"/>
        <w:ind w:left="364" w:hanging="364"/>
        <w:jc w:val="both"/>
        <w:rPr>
          <w:rFonts w:ascii="Times New Roman" w:hAnsi="Times New Roman" w:cs="Symbol"/>
          <w:sz w:val="24"/>
          <w:szCs w:val="28"/>
          <w:rtl/>
        </w:rPr>
      </w:pPr>
      <w:r>
        <w:rPr>
          <w:rFonts w:ascii="Times New Roman" w:hAnsi="Times New Roman" w:cs="B Nazanin" w:hint="cs"/>
          <w:sz w:val="24"/>
          <w:szCs w:val="28"/>
          <w:rtl/>
        </w:rPr>
        <w:t>کا</w:t>
      </w:r>
      <w:r>
        <w:rPr>
          <w:rFonts w:ascii="Times New Roman" w:hAnsi="Times New Roman" w:cs="B Nazanin"/>
          <w:sz w:val="24"/>
          <w:szCs w:val="28"/>
          <w:rtl/>
        </w:rPr>
        <w:t>ردان</w:t>
      </w:r>
      <w:r>
        <w:rPr>
          <w:rFonts w:ascii="Times New Roman" w:hAnsi="Times New Roman" w:cs="B Nazanin"/>
          <w:sz w:val="28"/>
          <w:szCs w:val="28"/>
        </w:rPr>
        <w:t>/</w:t>
      </w:r>
      <w:r>
        <w:rPr>
          <w:rFonts w:ascii="Times New Roman" w:hAnsi="Times New Roman" w:cs="B Nazanin"/>
          <w:sz w:val="24"/>
          <w:szCs w:val="28"/>
          <w:rtl/>
        </w:rPr>
        <w:t xml:space="preserve"> کارشناس آزمایشگاه تشخیص‌ طبی‌: راه اندازی‌ واحد جدید آزمایشگاهی‌ در مراکز روستایی‌ مطابق‌ با </w:t>
      </w:r>
      <w:r>
        <w:rPr>
          <w:rFonts w:ascii="Times New Roman" w:hAnsi="Times New Roman" w:cs="B Nazanin"/>
          <w:sz w:val="28"/>
          <w:szCs w:val="28"/>
        </w:rPr>
        <w:t>”</w:t>
      </w:r>
      <w:r>
        <w:rPr>
          <w:rFonts w:ascii="Times New Roman" w:hAnsi="Times New Roman" w:cs="B Nazanin"/>
          <w:sz w:val="24"/>
          <w:szCs w:val="28"/>
          <w:rtl/>
        </w:rPr>
        <w:t>شیوه نام</w:t>
      </w:r>
      <w:r>
        <w:rPr>
          <w:rFonts w:ascii="Times New Roman" w:hAnsi="Times New Roman" w:cs="B Nazanin"/>
          <w:sz w:val="24"/>
          <w:szCs w:val="28"/>
          <w:rtl/>
        </w:rPr>
        <w:t>ه‌ ابلاغی‌ استقرار شبکه‌ آزمایشگاهی‌</w:t>
      </w:r>
      <w:r>
        <w:rPr>
          <w:rFonts w:ascii="Times New Roman" w:hAnsi="Times New Roman" w:cs="B Nazanin"/>
          <w:sz w:val="28"/>
          <w:szCs w:val="28"/>
        </w:rPr>
        <w:t>”</w:t>
      </w:r>
      <w:r>
        <w:rPr>
          <w:rFonts w:ascii="Times New Roman" w:hAnsi="Times New Roman" w:cs="B Nazanin"/>
          <w:sz w:val="24"/>
          <w:szCs w:val="28"/>
          <w:rtl/>
        </w:rPr>
        <w:t xml:space="preserve"> آزمایشگاه مرجع‌ سلامت‌، امکان پذیر نمی‌باشد. اما در صورت وجود دلایل‌ کافی‌، از جمله‌ نبود بخش‌ دولتی‌</w:t>
      </w:r>
      <w:r>
        <w:rPr>
          <w:rFonts w:ascii="Times New Roman" w:hAnsi="Times New Roman" w:cs="B Nazanin"/>
          <w:sz w:val="28"/>
          <w:szCs w:val="28"/>
        </w:rPr>
        <w:t>/</w:t>
      </w:r>
      <w:r>
        <w:rPr>
          <w:rFonts w:ascii="Times New Roman" w:hAnsi="Times New Roman" w:cs="B Nazanin"/>
          <w:sz w:val="24"/>
          <w:szCs w:val="28"/>
          <w:rtl/>
        </w:rPr>
        <w:t xml:space="preserve"> خصوصی‌ فعال در منطقه‌ با نظر آزمایشگاه مرجع‌ سلامت‌، راه اندازی‌ واحد و یا استمرار ارایه‌ خدمت‌ واحدهای‌ فعال آزمای</w:t>
      </w:r>
      <w:r>
        <w:rPr>
          <w:rFonts w:ascii="Times New Roman" w:hAnsi="Times New Roman" w:cs="B Nazanin"/>
          <w:sz w:val="24"/>
          <w:szCs w:val="28"/>
          <w:rtl/>
        </w:rPr>
        <w:t>شگاهی‌ بلامانع‌ است‌. دراین‌ شرایط‌، یک‌ کاردان یا کارشناس آزمایشگاه تشخیص‌ طبی‌ تعیین‌ می‌گردد.</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80"/>
        </w:numPr>
        <w:tabs>
          <w:tab w:val="clear" w:pos="720"/>
          <w:tab w:val="num" w:pos="364"/>
        </w:tabs>
        <w:overflowPunct w:val="0"/>
        <w:autoSpaceDE w:val="0"/>
        <w:autoSpaceDN w:val="0"/>
        <w:bidi/>
        <w:adjustRightInd w:val="0"/>
        <w:spacing w:after="0" w:line="274" w:lineRule="auto"/>
        <w:ind w:left="364" w:hanging="364"/>
        <w:jc w:val="both"/>
        <w:rPr>
          <w:rFonts w:ascii="Times New Roman" w:hAnsi="Times New Roman" w:cs="Symbol"/>
          <w:sz w:val="24"/>
          <w:szCs w:val="28"/>
          <w:rtl/>
        </w:rPr>
      </w:pPr>
      <w:r>
        <w:rPr>
          <w:rFonts w:ascii="Times New Roman" w:hAnsi="Times New Roman" w:cs="B Nazanin" w:hint="cs"/>
          <w:sz w:val="24"/>
          <w:szCs w:val="28"/>
          <w:rtl/>
        </w:rPr>
        <w:t>با</w:t>
      </w:r>
      <w:r>
        <w:rPr>
          <w:rFonts w:ascii="Times New Roman" w:hAnsi="Times New Roman" w:cs="B Nazanin"/>
          <w:sz w:val="24"/>
          <w:szCs w:val="28"/>
          <w:rtl/>
        </w:rPr>
        <w:t xml:space="preserve"> توجه‌ به‌ استقرار شبکه‌ آزمایشگاهی‌، وجود واحد نمونه‌ گیری‌ در تمامی‌ مراکز خدمات جامع‌ سلامت‌ روستایی‌ الزامی‌ است‌. بدیهی‌ است‌صرفاً واحد نمونه‌ گیری‌ </w:t>
      </w:r>
      <w:r>
        <w:rPr>
          <w:rFonts w:ascii="Times New Roman" w:hAnsi="Times New Roman" w:cs="B Nazanin"/>
          <w:sz w:val="24"/>
          <w:szCs w:val="28"/>
          <w:rtl/>
        </w:rPr>
        <w:t>که‌ در مراکز خدمات جامع‌ سلامت‌ (محل‌ استقرار کاردان</w:t>
      </w:r>
      <w:r>
        <w:rPr>
          <w:rFonts w:ascii="Times New Roman" w:hAnsi="Times New Roman" w:cs="B Nazanin"/>
          <w:sz w:val="28"/>
          <w:szCs w:val="28"/>
        </w:rPr>
        <w:t>/</w:t>
      </w:r>
      <w:r>
        <w:rPr>
          <w:rFonts w:ascii="Times New Roman" w:hAnsi="Times New Roman" w:cs="B Nazanin"/>
          <w:sz w:val="24"/>
          <w:szCs w:val="28"/>
          <w:rtl/>
        </w:rPr>
        <w:t xml:space="preserve"> کارشناس آزمایشگاه تشخیص‌ طبی‌)؛ مجهز به‌ تجهیزات استاندارد نمونه‌ گیری‌ ازجمله‌ میکروسکوپ، سانتریفیوژ، انکوباتور، یخچال و کلدباکس‌ بوده و در دیگر مراکز غیر محل‌ استقرارنیروی‌ مذکور، واحد نمونه‌ گیری‌ به</w:t>
      </w:r>
      <w:r>
        <w:rPr>
          <w:rFonts w:ascii="Times New Roman" w:hAnsi="Times New Roman" w:cs="B Nazanin"/>
          <w:sz w:val="24"/>
          <w:szCs w:val="28"/>
          <w:rtl/>
        </w:rPr>
        <w:t>‌ حداقل‌ تجهیزات مجهز می‌گردد.</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80"/>
        </w:numPr>
        <w:tabs>
          <w:tab w:val="clear" w:pos="720"/>
          <w:tab w:val="num" w:pos="432"/>
        </w:tabs>
        <w:overflowPunct w:val="0"/>
        <w:autoSpaceDE w:val="0"/>
        <w:autoSpaceDN w:val="0"/>
        <w:bidi/>
        <w:adjustRightInd w:val="0"/>
        <w:spacing w:after="0" w:line="272" w:lineRule="auto"/>
        <w:ind w:left="364" w:hanging="364"/>
        <w:jc w:val="both"/>
        <w:rPr>
          <w:rFonts w:ascii="Times New Roman" w:hAnsi="Times New Roman" w:cs="Symbol"/>
          <w:sz w:val="24"/>
          <w:szCs w:val="28"/>
          <w:rtl/>
        </w:rPr>
      </w:pPr>
      <w:r>
        <w:rPr>
          <w:rFonts w:ascii="Times New Roman" w:hAnsi="Times New Roman" w:cs="B Nazanin" w:hint="cs"/>
          <w:sz w:val="24"/>
          <w:szCs w:val="28"/>
          <w:rtl/>
        </w:rPr>
        <w:t>بر</w:t>
      </w:r>
      <w:r>
        <w:rPr>
          <w:rFonts w:ascii="Times New Roman" w:hAnsi="Times New Roman" w:cs="B Nazanin"/>
          <w:sz w:val="24"/>
          <w:szCs w:val="28"/>
          <w:rtl/>
        </w:rPr>
        <w:t>ای‌ ارایه‌ خدمات نمونه‌ گیری‌ تا ٢٠ هزار نفر جمعیت‌ تحت‌ پوشش‌ یک‌ یا چند مرکز روستایی‌ (حداکثر برای‌ سه‌ مرکز)، یک‌ کاردان</w:t>
      </w:r>
      <w:r>
        <w:rPr>
          <w:rFonts w:ascii="Times New Roman" w:hAnsi="Times New Roman" w:cs="B Nazanin"/>
          <w:sz w:val="28"/>
          <w:szCs w:val="28"/>
        </w:rPr>
        <w:t>/</w:t>
      </w:r>
      <w:r>
        <w:rPr>
          <w:rFonts w:ascii="Times New Roman" w:hAnsi="Times New Roman" w:cs="B Nazanin"/>
          <w:sz w:val="24"/>
          <w:szCs w:val="28"/>
          <w:rtl/>
        </w:rPr>
        <w:t xml:space="preserve"> کارشناس آزمایشگاه تشخیص‌ طبی‌ تعیین‌ می‌گردد. این‌ فرد وظیفه‌ نمونه‌ گیری‌ و انتقال آن را به‌ آز</w:t>
      </w:r>
      <w:r>
        <w:rPr>
          <w:rFonts w:ascii="Times New Roman" w:hAnsi="Times New Roman" w:cs="B Nazanin"/>
          <w:sz w:val="24"/>
          <w:szCs w:val="28"/>
          <w:rtl/>
        </w:rPr>
        <w:t>مایشگاه مربوطه‌ به‌ عهده دارد.</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80"/>
        </w:numPr>
        <w:tabs>
          <w:tab w:val="clear" w:pos="720"/>
          <w:tab w:val="num" w:pos="365"/>
        </w:tabs>
        <w:overflowPunct w:val="0"/>
        <w:autoSpaceDE w:val="0"/>
        <w:autoSpaceDN w:val="0"/>
        <w:bidi/>
        <w:adjustRightInd w:val="0"/>
        <w:spacing w:after="0" w:line="273" w:lineRule="auto"/>
        <w:ind w:left="364" w:hanging="364"/>
        <w:jc w:val="both"/>
        <w:rPr>
          <w:rFonts w:ascii="Times New Roman" w:hAnsi="Times New Roman" w:cs="Symbol"/>
          <w:sz w:val="24"/>
          <w:szCs w:val="28"/>
          <w:rtl/>
        </w:rPr>
      </w:pPr>
      <w:r>
        <w:rPr>
          <w:rFonts w:ascii="Times New Roman" w:hAnsi="Times New Roman" w:cs="B Nazanin" w:hint="cs"/>
          <w:sz w:val="24"/>
          <w:szCs w:val="28"/>
          <w:rtl/>
        </w:rPr>
        <w:t>تبصر</w:t>
      </w:r>
      <w:r>
        <w:rPr>
          <w:rFonts w:ascii="Times New Roman" w:hAnsi="Times New Roman" w:cs="B Nazanin"/>
          <w:sz w:val="24"/>
          <w:szCs w:val="28"/>
          <w:rtl/>
        </w:rPr>
        <w:t>ه: سطوح ارایه‌ خدمات آزمایشگاهی‌ شامل‌ واحد نمونه‌گیری‌، آزمایشگاه میانی‌ و آزمایشگاه</w:t>
      </w:r>
      <w:r>
        <w:rPr>
          <w:rFonts w:ascii="Times New Roman" w:hAnsi="Times New Roman" w:cs="B Nazanin"/>
          <w:sz w:val="28"/>
          <w:szCs w:val="28"/>
        </w:rPr>
        <w:t>/</w:t>
      </w:r>
      <w:r>
        <w:rPr>
          <w:rFonts w:ascii="Times New Roman" w:hAnsi="Times New Roman" w:cs="B Nazanin"/>
          <w:sz w:val="24"/>
          <w:szCs w:val="28"/>
          <w:rtl/>
        </w:rPr>
        <w:t xml:space="preserve"> آزمایشگاههای‌ مرکزی‌ طبق‌ </w:t>
      </w:r>
      <w:r>
        <w:rPr>
          <w:rFonts w:ascii="Times New Roman" w:hAnsi="Times New Roman" w:cs="B Nazanin"/>
          <w:sz w:val="28"/>
          <w:szCs w:val="28"/>
        </w:rPr>
        <w:t>”</w:t>
      </w:r>
      <w:r>
        <w:rPr>
          <w:rFonts w:ascii="Times New Roman" w:hAnsi="Times New Roman" w:cs="B Nazanin"/>
          <w:sz w:val="24"/>
          <w:szCs w:val="28"/>
          <w:rtl/>
        </w:rPr>
        <w:t>شیوه نامه‌ ابلاغی‌ استقرار شبکه‌ آزمایشگاهی‌</w:t>
      </w:r>
      <w:r>
        <w:rPr>
          <w:rFonts w:ascii="Times New Roman" w:hAnsi="Times New Roman" w:cs="B Nazanin"/>
          <w:sz w:val="28"/>
          <w:szCs w:val="28"/>
        </w:rPr>
        <w:t>”</w:t>
      </w:r>
      <w:r>
        <w:rPr>
          <w:rFonts w:ascii="Times New Roman" w:hAnsi="Times New Roman" w:cs="B Nazanin"/>
          <w:sz w:val="24"/>
          <w:szCs w:val="28"/>
          <w:rtl/>
        </w:rPr>
        <w:t xml:space="preserve"> آزمایشگاه مرجع‌ سلامت‌ می‌باشد.</w:t>
      </w:r>
    </w:p>
    <w:p w:rsidR="008878CE" w:rsidRDefault="008878CE">
      <w:pPr>
        <w:widowControl w:val="0"/>
        <w:autoSpaceDE w:val="0"/>
        <w:autoSpaceDN w:val="0"/>
        <w:bidi/>
        <w:adjustRightInd w:val="0"/>
        <w:spacing w:after="0" w:line="13" w:lineRule="exact"/>
        <w:rPr>
          <w:rFonts w:ascii="Times New Roman" w:hAnsi="Times New Roman" w:cs="Symbol"/>
          <w:sz w:val="24"/>
          <w:szCs w:val="28"/>
          <w:rtl/>
        </w:rPr>
      </w:pPr>
    </w:p>
    <w:p w:rsidR="008878CE" w:rsidRDefault="000273DA" w:rsidP="000273DA">
      <w:pPr>
        <w:widowControl w:val="0"/>
        <w:numPr>
          <w:ilvl w:val="0"/>
          <w:numId w:val="80"/>
        </w:numPr>
        <w:tabs>
          <w:tab w:val="clear" w:pos="720"/>
          <w:tab w:val="num" w:pos="364"/>
        </w:tabs>
        <w:overflowPunct w:val="0"/>
        <w:autoSpaceDE w:val="0"/>
        <w:autoSpaceDN w:val="0"/>
        <w:bidi/>
        <w:adjustRightInd w:val="0"/>
        <w:spacing w:after="0" w:line="274" w:lineRule="auto"/>
        <w:ind w:left="364" w:hanging="364"/>
        <w:jc w:val="both"/>
        <w:rPr>
          <w:rFonts w:ascii="Times New Roman" w:hAnsi="Times New Roman" w:cs="Symbol"/>
          <w:sz w:val="24"/>
          <w:szCs w:val="28"/>
          <w:rtl/>
        </w:rPr>
      </w:pPr>
      <w:r>
        <w:rPr>
          <w:rFonts w:ascii="Times New Roman" w:hAnsi="Times New Roman" w:cs="B Nazanin" w:hint="cs"/>
          <w:sz w:val="24"/>
          <w:szCs w:val="28"/>
          <w:rtl/>
        </w:rPr>
        <w:t>کا</w:t>
      </w:r>
      <w:r>
        <w:rPr>
          <w:rFonts w:ascii="Times New Roman" w:hAnsi="Times New Roman" w:cs="B Nazanin"/>
          <w:sz w:val="24"/>
          <w:szCs w:val="28"/>
          <w:rtl/>
        </w:rPr>
        <w:t>رشناس پرتوشناسی‌ (رادیولو</w:t>
      </w:r>
      <w:r>
        <w:rPr>
          <w:rFonts w:ascii="Times New Roman" w:hAnsi="Times New Roman" w:cs="B Nazanin"/>
          <w:sz w:val="24"/>
          <w:szCs w:val="28"/>
          <w:rtl/>
        </w:rPr>
        <w:t>ژی‌): راهاندازی‌ واحد رادیولوژی‌ جدید در مراکز روستایی‌ خلاف ضوابط‌ و مقررات نظام شبکه‌ می‌باشد. اما در صورت وجود دلایل‌ کافی‌، از جمله‌ نبود بخش‌ خصوصی‌ فعال در منطقه‌ یا شبانه‌روزی‌ بودن مرکز، راه اندازی‌ واحد و یا استمرار ارایه‌ خدمت‌ واحدهای‌ فعال رادی</w:t>
      </w:r>
      <w:r>
        <w:rPr>
          <w:rFonts w:ascii="Times New Roman" w:hAnsi="Times New Roman" w:cs="B Nazanin"/>
          <w:sz w:val="24"/>
          <w:szCs w:val="28"/>
          <w:rtl/>
        </w:rPr>
        <w:t>ولوژی‌ بلامانع‌ است‌. دراین‌ شرایط‌، یک‌ یا چند کاردان یا کارشناس پرتوشناسی‌ (رادیولوژی‌) در مراکز شبانه‌روزی‌ تعیین‌ می‌گردد.</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80"/>
        </w:numPr>
        <w:tabs>
          <w:tab w:val="clear" w:pos="720"/>
          <w:tab w:val="num" w:pos="365"/>
        </w:tabs>
        <w:overflowPunct w:val="0"/>
        <w:autoSpaceDE w:val="0"/>
        <w:autoSpaceDN w:val="0"/>
        <w:bidi/>
        <w:adjustRightInd w:val="0"/>
        <w:spacing w:after="0" w:line="284" w:lineRule="auto"/>
        <w:ind w:left="364" w:hanging="364"/>
        <w:jc w:val="both"/>
        <w:rPr>
          <w:rFonts w:ascii="Times New Roman" w:hAnsi="Times New Roman" w:cs="Symbol"/>
          <w:sz w:val="24"/>
          <w:szCs w:val="27"/>
          <w:rtl/>
        </w:rPr>
      </w:pPr>
      <w:r>
        <w:rPr>
          <w:rFonts w:ascii="Times New Roman" w:hAnsi="Times New Roman" w:cs="B Nazanin" w:hint="cs"/>
          <w:sz w:val="24"/>
          <w:szCs w:val="27"/>
          <w:rtl/>
        </w:rPr>
        <w:t>کا</w:t>
      </w:r>
      <w:r>
        <w:rPr>
          <w:rFonts w:ascii="Times New Roman" w:hAnsi="Times New Roman" w:cs="B Nazanin"/>
          <w:sz w:val="24"/>
          <w:szCs w:val="27"/>
          <w:rtl/>
        </w:rPr>
        <w:t xml:space="preserve">رشناس ناظر بیماری‌ها: برای‌ تا ٢٠ هزار نفر جمعیت‌ تحت‌ پوشش‌ یک‌ یا چند مرکز خدمات جامع‌ سلامت‌ روستایی‌، یک‌ کارشناس ناظر </w:t>
      </w:r>
      <w:r>
        <w:rPr>
          <w:rFonts w:ascii="Times New Roman" w:hAnsi="Times New Roman" w:cs="B Nazanin"/>
          <w:sz w:val="24"/>
          <w:szCs w:val="27"/>
          <w:rtl/>
        </w:rPr>
        <w:t>بیماری‌ها تعیین‌ می‌ گردد که‌ به‌ صورت مشترك بین‌ مراکز(حداکثر برای‌ سه‌ مرکز) قابل‌ دسترس، ارائه‌ خدمت‌ می‌ نماید. این‌ کارشناس وظیفه‌ طراحی‌ و اجرای‌ مداخلات مورد نیاز در برنامه‌ های‌ بیماری‌ های‌ واگیر، غیرواگیر، مدیریت‌ خطر و بلایا و حوادث</w:t>
      </w:r>
    </w:p>
    <w:p w:rsidR="008878CE" w:rsidRDefault="008878CE">
      <w:pPr>
        <w:widowControl w:val="0"/>
        <w:autoSpaceDE w:val="0"/>
        <w:autoSpaceDN w:val="0"/>
        <w:adjustRightInd w:val="0"/>
        <w:spacing w:after="0" w:line="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364"/>
        <w:rPr>
          <w:rFonts w:ascii="Times New Roman" w:hAnsi="Times New Roman" w:cs="Times New Roman"/>
          <w:sz w:val="24"/>
          <w:szCs w:val="24"/>
        </w:rPr>
      </w:pPr>
      <w:r>
        <w:rPr>
          <w:rFonts w:ascii="Times New Roman" w:hAnsi="Times New Roman" w:cs="B Nazanin"/>
          <w:sz w:val="24"/>
          <w:szCs w:val="28"/>
          <w:rtl/>
        </w:rPr>
        <w:t>را برعهده خ</w:t>
      </w:r>
      <w:r>
        <w:rPr>
          <w:rFonts w:ascii="Times New Roman" w:hAnsi="Times New Roman" w:cs="B Nazanin"/>
          <w:sz w:val="24"/>
          <w:szCs w:val="28"/>
          <w:rtl/>
        </w:rPr>
        <w:t>واهد داشت‌.</w:t>
      </w:r>
    </w:p>
    <w:p w:rsidR="008878CE" w:rsidRDefault="008878CE">
      <w:pPr>
        <w:widowControl w:val="0"/>
        <w:autoSpaceDE w:val="0"/>
        <w:autoSpaceDN w:val="0"/>
        <w:adjustRightInd w:val="0"/>
        <w:spacing w:after="0" w:line="7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044"/>
        <w:rPr>
          <w:rFonts w:ascii="Times New Roman" w:hAnsi="Times New Roman" w:cs="Times New Roman"/>
          <w:sz w:val="24"/>
          <w:szCs w:val="24"/>
        </w:rPr>
      </w:pPr>
      <w:r>
        <w:rPr>
          <w:rFonts w:ascii="Times New Roman" w:hAnsi="Times New Roman" w:cs="B Nazanin" w:hint="cs"/>
          <w:bCs/>
          <w:sz w:val="24"/>
          <w:szCs w:val="24"/>
          <w:rtl/>
        </w:rPr>
        <w:t>١٨</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31968"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73" name="_x0000_s109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C8D68C1" id="_x0000_s1097"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0BrTDcYBAABu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796" w:bottom="826" w:left="1440" w:header="720" w:footer="720" w:gutter="0"/>
          <w:cols w:space="720" w:equalWidth="0">
            <w:col w:w="8664"/>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20" w:name="page20"/>
      <w:bookmarkEnd w:id="20"/>
      <w:r>
        <w:rPr>
          <w:noProof/>
        </w:rPr>
        <w:lastRenderedPageBreak/>
        <mc:AlternateContent>
          <mc:Choice Requires="wps">
            <w:drawing>
              <wp:anchor distT="0" distB="0" distL="114300" distR="114300" simplePos="0" relativeHeight="251732992"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74" name="_x0000_s109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A80510C" id="_x0000_s1098"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HvF6dMUBAABu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34016"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75" name="_x0000_s109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34201C6" id="_x0000_s1099"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X9UgwsYBAABv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35040"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76" name="_x0000_s110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26459EE" id="_x0000_s1100"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" o:allowincell="f" strokeweight=".16931mm">
                <o:lock v:ext="edit" aspectratio="t" shapetype="f"/>
                <w10:wrap anchorx="page" anchory="page"/>
              </v:line>
            </w:pict>
          </mc:Fallback>
        </mc:AlternateContent>
      </w:r>
    </w:p>
    <w:p w:rsidR="008878CE" w:rsidRDefault="000273DA" w:rsidP="000273DA">
      <w:pPr>
        <w:widowControl w:val="0"/>
        <w:numPr>
          <w:ilvl w:val="0"/>
          <w:numId w:val="22"/>
        </w:numPr>
        <w:overflowPunct w:val="0"/>
        <w:autoSpaceDE w:val="0"/>
        <w:autoSpaceDN w:val="0"/>
        <w:bidi/>
        <w:adjustRightInd w:val="0"/>
        <w:spacing w:after="0" w:line="270" w:lineRule="auto"/>
        <w:ind w:hanging="364"/>
        <w:jc w:val="both"/>
        <w:rPr>
          <w:rFonts w:ascii="Times New Roman" w:hAnsi="Times New Roman" w:cs="Symbol"/>
          <w:sz w:val="24"/>
          <w:szCs w:val="28"/>
          <w:rtl/>
        </w:rPr>
      </w:pPr>
      <w:r>
        <w:rPr>
          <w:rFonts w:ascii="Times New Roman" w:hAnsi="Times New Roman" w:cs="B Nazanin" w:hint="cs"/>
          <w:sz w:val="24"/>
          <w:szCs w:val="28"/>
          <w:rtl/>
        </w:rPr>
        <w:t>کا</w:t>
      </w:r>
      <w:r>
        <w:rPr>
          <w:rFonts w:ascii="Times New Roman" w:hAnsi="Times New Roman" w:cs="B Nazanin"/>
          <w:sz w:val="24"/>
          <w:szCs w:val="28"/>
          <w:rtl/>
        </w:rPr>
        <w:t>رشناس بهداشت‌ محیط‌: به‌ ازای‌ هر ٣٠٠ واحد تهیه‌، توزیع‌ و فروش مواد غذایی‌ و سایر اماکن‌ ضروری‌ برای‌ نظارت بهداشت‌ محیط‌، یک‌ کارشناس بهداشت‌ محیط‌ در نظر گرفته‌ می‌شود.</w:t>
      </w:r>
    </w:p>
    <w:p w:rsidR="008878CE" w:rsidRDefault="008878CE">
      <w:pPr>
        <w:widowControl w:val="0"/>
        <w:autoSpaceDE w:val="0"/>
        <w:autoSpaceDN w:val="0"/>
        <w:bidi/>
        <w:adjustRightInd w:val="0"/>
        <w:spacing w:after="0" w:line="20" w:lineRule="exact"/>
        <w:rPr>
          <w:rFonts w:ascii="Times New Roman" w:hAnsi="Times New Roman" w:cs="Symbol"/>
          <w:sz w:val="24"/>
          <w:szCs w:val="28"/>
          <w:rtl/>
        </w:rPr>
      </w:pPr>
    </w:p>
    <w:p w:rsidR="008878CE" w:rsidRDefault="000273DA" w:rsidP="000273DA">
      <w:pPr>
        <w:widowControl w:val="0"/>
        <w:numPr>
          <w:ilvl w:val="0"/>
          <w:numId w:val="22"/>
        </w:numPr>
        <w:overflowPunct w:val="0"/>
        <w:autoSpaceDE w:val="0"/>
        <w:autoSpaceDN w:val="0"/>
        <w:bidi/>
        <w:adjustRightInd w:val="0"/>
        <w:spacing w:after="0" w:line="269" w:lineRule="auto"/>
        <w:ind w:hanging="364"/>
        <w:jc w:val="both"/>
        <w:rPr>
          <w:rFonts w:ascii="Times New Roman" w:hAnsi="Times New Roman" w:cs="Symbol"/>
          <w:sz w:val="24"/>
          <w:szCs w:val="28"/>
          <w:rtl/>
        </w:rPr>
      </w:pPr>
      <w:r>
        <w:rPr>
          <w:rFonts w:ascii="Times New Roman" w:hAnsi="Times New Roman" w:cs="B Nazanin" w:hint="cs"/>
          <w:sz w:val="24"/>
          <w:szCs w:val="28"/>
          <w:rtl/>
        </w:rPr>
        <w:t>کا</w:t>
      </w:r>
      <w:r>
        <w:rPr>
          <w:rFonts w:ascii="Times New Roman" w:hAnsi="Times New Roman" w:cs="B Nazanin"/>
          <w:sz w:val="24"/>
          <w:szCs w:val="28"/>
          <w:rtl/>
        </w:rPr>
        <w:t>رشناس بهداشت‌ حرفه‌ای‌: به‌ ازای‌ هر ٢٥٠</w:t>
      </w:r>
      <w:r>
        <w:rPr>
          <w:rFonts w:ascii="Times New Roman" w:hAnsi="Times New Roman" w:cs="B Nazanin"/>
          <w:sz w:val="24"/>
          <w:szCs w:val="28"/>
          <w:rtl/>
        </w:rPr>
        <w:t xml:space="preserve"> تا ٣٠٠ واحد کارگاهی‌ یک‌ کارشناس بهداشت‌ حرفه‌ای‌ در نظر گرفته‌ می‌شود.</w:t>
      </w:r>
    </w:p>
    <w:p w:rsidR="008878CE" w:rsidRDefault="008878CE">
      <w:pPr>
        <w:widowControl w:val="0"/>
        <w:autoSpaceDE w:val="0"/>
        <w:autoSpaceDN w:val="0"/>
        <w:bidi/>
        <w:adjustRightInd w:val="0"/>
        <w:spacing w:after="0" w:line="21" w:lineRule="exact"/>
        <w:rPr>
          <w:rFonts w:ascii="Times New Roman" w:hAnsi="Times New Roman" w:cs="Symbol"/>
          <w:sz w:val="24"/>
          <w:szCs w:val="28"/>
          <w:rtl/>
        </w:rPr>
      </w:pPr>
    </w:p>
    <w:p w:rsidR="008878CE" w:rsidRDefault="000273DA" w:rsidP="000273DA">
      <w:pPr>
        <w:widowControl w:val="0"/>
        <w:numPr>
          <w:ilvl w:val="0"/>
          <w:numId w:val="22"/>
        </w:numPr>
        <w:overflowPunct w:val="0"/>
        <w:autoSpaceDE w:val="0"/>
        <w:autoSpaceDN w:val="0"/>
        <w:bidi/>
        <w:adjustRightInd w:val="0"/>
        <w:spacing w:after="0" w:line="273" w:lineRule="auto"/>
        <w:ind w:hanging="364"/>
        <w:jc w:val="both"/>
        <w:rPr>
          <w:rFonts w:ascii="Times New Roman" w:hAnsi="Times New Roman" w:cs="Symbol"/>
          <w:sz w:val="24"/>
          <w:szCs w:val="28"/>
          <w:rtl/>
        </w:rPr>
      </w:pPr>
      <w:r>
        <w:rPr>
          <w:rFonts w:ascii="Times New Roman" w:hAnsi="Times New Roman" w:cs="B Nazanin" w:hint="cs"/>
          <w:sz w:val="24"/>
          <w:szCs w:val="28"/>
          <w:rtl/>
        </w:rPr>
        <w:t>کا</w:t>
      </w:r>
      <w:r>
        <w:rPr>
          <w:rFonts w:ascii="Times New Roman" w:hAnsi="Times New Roman" w:cs="B Nazanin"/>
          <w:sz w:val="24"/>
          <w:szCs w:val="28"/>
          <w:rtl/>
        </w:rPr>
        <w:t>رشناس فناوری‌ اطلاعات سلامت‌</w:t>
      </w:r>
      <w:r>
        <w:rPr>
          <w:rFonts w:ascii="Times New Roman" w:hAnsi="Times New Roman" w:cs="B Nazanin"/>
          <w:sz w:val="28"/>
          <w:szCs w:val="28"/>
        </w:rPr>
        <w:t>/</w:t>
      </w:r>
      <w:r>
        <w:rPr>
          <w:rFonts w:ascii="Times New Roman" w:hAnsi="Times New Roman" w:cs="B Nazanin"/>
          <w:sz w:val="24"/>
          <w:szCs w:val="28"/>
          <w:rtl/>
        </w:rPr>
        <w:t xml:space="preserve"> کارشناس فناوری‌ اطلاعات: در مراکز روستایی‌، یک‌ نفر برای‌ تحلیل‌ اطلاعات، آمار و پذیرش در نظر گرفته‌ می‌شود. اولویت‌ با کارشناس فناوری‌ اطلاعات سلامت‌</w:t>
      </w:r>
      <w:r>
        <w:rPr>
          <w:rFonts w:ascii="Times New Roman" w:hAnsi="Times New Roman" w:cs="B Nazanin"/>
          <w:sz w:val="24"/>
          <w:szCs w:val="28"/>
          <w:rtl/>
        </w:rPr>
        <w:t xml:space="preserve"> می‌باشد.</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22"/>
        </w:numPr>
        <w:overflowPunct w:val="0"/>
        <w:autoSpaceDE w:val="0"/>
        <w:autoSpaceDN w:val="0"/>
        <w:bidi/>
        <w:adjustRightInd w:val="0"/>
        <w:spacing w:after="0" w:line="274" w:lineRule="auto"/>
        <w:ind w:hanging="364"/>
        <w:jc w:val="both"/>
        <w:rPr>
          <w:rFonts w:ascii="Times New Roman" w:hAnsi="Times New Roman" w:cs="Symbol"/>
          <w:sz w:val="24"/>
          <w:szCs w:val="28"/>
          <w:rtl/>
        </w:rPr>
      </w:pPr>
      <w:r>
        <w:rPr>
          <w:rFonts w:ascii="Times New Roman" w:hAnsi="Times New Roman" w:cs="B Nazanin" w:hint="cs"/>
          <w:sz w:val="24"/>
          <w:szCs w:val="28"/>
          <w:rtl/>
        </w:rPr>
        <w:t>به‌</w:t>
      </w:r>
      <w:r>
        <w:rPr>
          <w:rFonts w:ascii="Times New Roman" w:hAnsi="Times New Roman" w:cs="B Nazanin"/>
          <w:sz w:val="24"/>
          <w:szCs w:val="28"/>
          <w:rtl/>
        </w:rPr>
        <w:t xml:space="preserve"> ازای‌ هر مرکز خدمات جامع‌ سلامت‌ روستایی‌ حداقل‌ یک‌ نفر راننده وجود خواهد داشت‌. تاکید می‌گردد در مراکز جدید یا مراکزی‌ که‌ پیش‌ از این‌ راننده نداشته‌اند، این‌ خدمت‌ باید از طریق‌ عقد قرارداد با بخش‌ خصوصی‌ تامین‌ گردد. چنانچه‌ تعداد پزشک‌</w:t>
      </w:r>
      <w:r>
        <w:rPr>
          <w:rFonts w:ascii="Times New Roman" w:hAnsi="Times New Roman" w:cs="B Nazanin"/>
          <w:sz w:val="24"/>
          <w:szCs w:val="28"/>
          <w:rtl/>
        </w:rPr>
        <w:t xml:space="preserve"> و نیروهای‌ سلامت‌ روان، تغذیه‌، بهداشت‌ محیط‌ و بهداشت‌ حرفه‌ای‌ به‌ صورت مشترك بین‌ دو یا چند مرکز وجود داشته‌باشند، باید تعداد راننده متناسب‌ با فعالیت‌ آنها اضافه‌ گردد.</w:t>
      </w:r>
    </w:p>
    <w:p w:rsidR="008878CE" w:rsidRDefault="008878CE">
      <w:pPr>
        <w:widowControl w:val="0"/>
        <w:autoSpaceDE w:val="0"/>
        <w:autoSpaceDN w:val="0"/>
        <w:bidi/>
        <w:adjustRightInd w:val="0"/>
        <w:spacing w:after="0" w:line="6" w:lineRule="exact"/>
        <w:rPr>
          <w:rFonts w:ascii="Times New Roman" w:hAnsi="Times New Roman" w:cs="Symbol"/>
          <w:sz w:val="24"/>
          <w:szCs w:val="28"/>
          <w:rtl/>
        </w:rPr>
      </w:pPr>
    </w:p>
    <w:p w:rsidR="008878CE" w:rsidRDefault="000273DA" w:rsidP="000273DA">
      <w:pPr>
        <w:widowControl w:val="0"/>
        <w:numPr>
          <w:ilvl w:val="0"/>
          <w:numId w:val="22"/>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به‌</w:t>
      </w:r>
      <w:r>
        <w:rPr>
          <w:rFonts w:ascii="Times New Roman" w:hAnsi="Times New Roman" w:cs="B Nazanin"/>
          <w:sz w:val="24"/>
          <w:szCs w:val="28"/>
          <w:rtl/>
        </w:rPr>
        <w:t xml:space="preserve"> ازای‌ هر مرکز خدمات جامع‌ سلامت‌ روستایی‌، یک‌ نفر نگهبان</w:t>
      </w:r>
      <w:r>
        <w:rPr>
          <w:rFonts w:ascii="Times New Roman" w:hAnsi="Times New Roman" w:cs="B Nazanin"/>
          <w:sz w:val="28"/>
          <w:szCs w:val="28"/>
        </w:rPr>
        <w:t>/</w:t>
      </w:r>
      <w:r>
        <w:rPr>
          <w:rFonts w:ascii="Times New Roman" w:hAnsi="Times New Roman" w:cs="B Nazanin"/>
          <w:sz w:val="24"/>
          <w:szCs w:val="28"/>
          <w:rtl/>
        </w:rPr>
        <w:t xml:space="preserve"> سرایدار تعیین‌ </w:t>
      </w:r>
      <w:r>
        <w:rPr>
          <w:rFonts w:ascii="Times New Roman" w:hAnsi="Times New Roman" w:cs="B Nazanin"/>
          <w:sz w:val="24"/>
          <w:szCs w:val="28"/>
          <w:rtl/>
        </w:rPr>
        <w:t>می‌شود.</w:t>
      </w:r>
    </w:p>
    <w:p w:rsidR="008878CE" w:rsidRDefault="008878CE">
      <w:pPr>
        <w:widowControl w:val="0"/>
        <w:autoSpaceDE w:val="0"/>
        <w:autoSpaceDN w:val="0"/>
        <w:adjustRightInd w:val="0"/>
        <w:spacing w:after="0" w:line="18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firstLine="2"/>
        <w:jc w:val="both"/>
        <w:rPr>
          <w:rFonts w:ascii="Times New Roman" w:hAnsi="Times New Roman" w:cs="Times New Roman"/>
          <w:sz w:val="24"/>
          <w:szCs w:val="24"/>
        </w:rPr>
      </w:pPr>
      <w:r>
        <w:rPr>
          <w:rFonts w:ascii="Times New Roman" w:hAnsi="Times New Roman" w:cs="B Nazanin"/>
          <w:sz w:val="24"/>
          <w:szCs w:val="28"/>
          <w:rtl/>
        </w:rPr>
        <w:t>ج-١-١-٣-٢) مرکز خدمات جامع‌ سلامت‌ شهری‌</w:t>
      </w:r>
      <w:r>
        <w:rPr>
          <w:rFonts w:ascii="Times New Roman" w:hAnsi="Times New Roman" w:cs="B Nazanin"/>
          <w:sz w:val="28"/>
          <w:szCs w:val="28"/>
        </w:rPr>
        <w:t>/</w:t>
      </w:r>
      <w:r>
        <w:rPr>
          <w:rFonts w:ascii="Times New Roman" w:hAnsi="Times New Roman" w:cs="B Nazanin"/>
          <w:sz w:val="24"/>
          <w:szCs w:val="28"/>
          <w:rtl/>
        </w:rPr>
        <w:t xml:space="preserve"> شهری‌-روستایی‌: مراکز خدمات جامع‌ سلامت‌ شهری‌ با رعایت‌ شرایط‌ دسترسی‌ جغرافیایی‌ و فرهنگی‌ به‌ طور متوسط‌ برای‌ حدود ٤٠ هزار نفر جمعیت‌ (٢٠ تا ٦٠ هزار نفر) و در کلانشهرها به‌ طور متوسط‌ برای‌ ٦٠ هزار نفر</w:t>
      </w:r>
      <w:r>
        <w:rPr>
          <w:rFonts w:ascii="Times New Roman" w:hAnsi="Times New Roman" w:cs="B Nazanin"/>
          <w:sz w:val="24"/>
          <w:szCs w:val="28"/>
          <w:rtl/>
        </w:rPr>
        <w:t xml:space="preserve"> (٢٠ تا ١٠٠ هزار نفر) راهاندازی‌ می‌شوند. مراکز خدمات جامع‌ سلامت‌ شهری‌، مراکزی‌ مستقر در منطقه‌ شهری‌ یا حاشیه‌ شهرها هستند. در هر مرکز خدمات جامع‌ سلامت‌ شهری‌ خدمات مدیریتی‌، نظارتی‌ و بهداشتی‌ درمانی‌ و مشاوره و آموزش سلامت‌ ارائه‌ می‌گردد. در مواردی‌</w:t>
      </w:r>
      <w:r>
        <w:rPr>
          <w:rFonts w:ascii="Times New Roman" w:hAnsi="Times New Roman" w:cs="B Nazanin"/>
          <w:sz w:val="24"/>
          <w:szCs w:val="28"/>
          <w:rtl/>
        </w:rPr>
        <w:t xml:space="preserve"> که‌ مراکز خدمات جامع‌ سلامت‌ شهری‌، علاوه بر جمعیت‌ شهری‌، تعدادی‌ از جمعیت‌ روستایی‌ را با واسطه‌ خانه‌ بهداشت‌ یا پایگاه سلامت‌ روستایی‌ تحت‌ پوشش‌ خود دارند، عنوان مرکز خدمات سلامت‌ جامع‌ شهری‌-روستایی‌ به‌ آنان تعلق‌ می‌گیرد.</w:t>
      </w:r>
    </w:p>
    <w:p w:rsidR="008878CE" w:rsidRDefault="008878CE">
      <w:pPr>
        <w:widowControl w:val="0"/>
        <w:autoSpaceDE w:val="0"/>
        <w:autoSpaceDN w:val="0"/>
        <w:adjustRightInd w:val="0"/>
        <w:spacing w:after="0" w:line="122"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8"/>
          <w:rtl/>
        </w:rPr>
        <w:t>نیر</w:t>
      </w:r>
      <w:r>
        <w:rPr>
          <w:rFonts w:ascii="Times New Roman" w:hAnsi="Times New Roman" w:cs="B Nazanin"/>
          <w:sz w:val="24"/>
          <w:szCs w:val="28"/>
          <w:rtl/>
        </w:rPr>
        <w:t>وی‌ انسانی‌ مرکز خدما</w:t>
      </w:r>
      <w:r>
        <w:rPr>
          <w:rFonts w:ascii="Times New Roman" w:hAnsi="Times New Roman" w:cs="B Nazanin"/>
          <w:sz w:val="24"/>
          <w:szCs w:val="28"/>
          <w:rtl/>
        </w:rPr>
        <w:t>ت جامع‌ سلامت‌ شهری‌</w:t>
      </w:r>
      <w:r>
        <w:rPr>
          <w:rFonts w:ascii="Times New Roman" w:hAnsi="Times New Roman" w:cs="B Nazanin"/>
          <w:sz w:val="28"/>
          <w:szCs w:val="28"/>
        </w:rPr>
        <w:t>/</w:t>
      </w:r>
      <w:r>
        <w:rPr>
          <w:rFonts w:ascii="Times New Roman" w:hAnsi="Times New Roman" w:cs="B Nazanin"/>
          <w:sz w:val="24"/>
          <w:szCs w:val="28"/>
          <w:rtl/>
        </w:rPr>
        <w:t xml:space="preserve"> شهری‌ روستایی‌ به‌ شرح ذیل‌ می‌باشد:</w:t>
      </w:r>
    </w:p>
    <w:p w:rsidR="008878CE" w:rsidRDefault="008878CE">
      <w:pPr>
        <w:widowControl w:val="0"/>
        <w:autoSpaceDE w:val="0"/>
        <w:autoSpaceDN w:val="0"/>
        <w:adjustRightInd w:val="0"/>
        <w:spacing w:after="0" w:line="192" w:lineRule="exact"/>
        <w:rPr>
          <w:rFonts w:ascii="Times New Roman" w:hAnsi="Times New Roman" w:cs="Times New Roman"/>
          <w:sz w:val="24"/>
          <w:szCs w:val="24"/>
        </w:rPr>
      </w:pPr>
    </w:p>
    <w:p w:rsidR="008878CE" w:rsidRDefault="000273DA" w:rsidP="000273DA">
      <w:pPr>
        <w:widowControl w:val="0"/>
        <w:numPr>
          <w:ilvl w:val="0"/>
          <w:numId w:val="91"/>
        </w:numPr>
        <w:overflowPunct w:val="0"/>
        <w:autoSpaceDE w:val="0"/>
        <w:autoSpaceDN w:val="0"/>
        <w:bidi/>
        <w:adjustRightInd w:val="0"/>
        <w:spacing w:after="0" w:line="270" w:lineRule="auto"/>
        <w:ind w:hanging="364"/>
        <w:jc w:val="both"/>
        <w:rPr>
          <w:rFonts w:ascii="Times New Roman" w:hAnsi="Times New Roman" w:cs="Symbol"/>
          <w:sz w:val="24"/>
          <w:szCs w:val="28"/>
          <w:rtl/>
        </w:rPr>
      </w:pPr>
      <w:r>
        <w:rPr>
          <w:rFonts w:ascii="Times New Roman" w:hAnsi="Times New Roman" w:cs="B Nazanin" w:hint="cs"/>
          <w:sz w:val="24"/>
          <w:szCs w:val="28"/>
          <w:rtl/>
        </w:rPr>
        <w:t>پزشک‌</w:t>
      </w:r>
      <w:r>
        <w:rPr>
          <w:rFonts w:ascii="Times New Roman" w:hAnsi="Times New Roman" w:cs="B Nazanin"/>
          <w:sz w:val="24"/>
          <w:szCs w:val="28"/>
          <w:rtl/>
        </w:rPr>
        <w:t xml:space="preserve">: یک‌ نفر پزشک‌ به‌ عنوان مسئول فنی‌ (ترجحاًی متخصص‌ پزشکی‌ خانواده، پزشک‌ عمومی‌ با سابقه‌ ماندگاری‌ بیشتر و دارای‌ مدرك </w:t>
      </w:r>
      <w:r>
        <w:rPr>
          <w:rFonts w:ascii="Times New Roman" w:hAnsi="Times New Roman" w:cs="B Nazanin"/>
          <w:sz w:val="28"/>
          <w:szCs w:val="28"/>
        </w:rPr>
        <w:t>(</w:t>
      </w:r>
      <w:r>
        <w:rPr>
          <w:rFonts w:ascii="Calibri" w:hAnsi="Calibri" w:cs="B Nazanin"/>
          <w:sz w:val="28"/>
          <w:szCs w:val="28"/>
        </w:rPr>
        <w:t>MPH</w:t>
      </w:r>
      <w:r>
        <w:rPr>
          <w:rFonts w:ascii="Times New Roman" w:hAnsi="Times New Roman" w:cs="B Nazanin"/>
          <w:sz w:val="24"/>
          <w:szCs w:val="28"/>
          <w:rtl/>
        </w:rPr>
        <w:t xml:space="preserve"> به‌ کارگیری‌ می‌شود.</w:t>
      </w:r>
    </w:p>
    <w:p w:rsidR="008878CE" w:rsidRDefault="008878CE">
      <w:pPr>
        <w:widowControl w:val="0"/>
        <w:autoSpaceDE w:val="0"/>
        <w:autoSpaceDN w:val="0"/>
        <w:adjustRightInd w:val="0"/>
        <w:spacing w:after="0" w:line="12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در مراکز خدمات جامع‌ سلامت‌ شهر</w:t>
      </w:r>
      <w:r>
        <w:rPr>
          <w:rFonts w:ascii="Times New Roman" w:hAnsi="Times New Roman" w:cs="B Nazanin"/>
          <w:sz w:val="24"/>
          <w:szCs w:val="28"/>
          <w:rtl/>
        </w:rPr>
        <w:t>ی‌ روستایی‌ که‌ دارای‌ یک‌ یا چند خانه‌ بهداشت‌ یا پایگاه سلامت‌ روستایی‌ می‌باشند، به‌ ازای‌ هر ٤٠٠٠ نفر جمعیت‌ روستایی‌ یک‌ پزشک‌ و یک‌ نفر ماما اضافه‌ می‌گردد.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7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20"/>
        <w:rPr>
          <w:rFonts w:ascii="Times New Roman" w:hAnsi="Times New Roman" w:cs="Times New Roman"/>
          <w:sz w:val="24"/>
          <w:szCs w:val="24"/>
        </w:rPr>
      </w:pPr>
      <w:r>
        <w:rPr>
          <w:rFonts w:ascii="Times New Roman" w:hAnsi="Times New Roman" w:cs="B Nazanin" w:hint="cs"/>
          <w:bCs/>
          <w:sz w:val="24"/>
          <w:szCs w:val="24"/>
          <w:rtl/>
        </w:rPr>
        <w:t>١٩</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36064"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77" name="_x0000_s110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CF4F8AC" id="_x0000_s1101"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DPlPYPxQEAAG4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40" w:bottom="826" w:left="1440" w:header="720" w:footer="720" w:gutter="0"/>
          <w:cols w:space="720" w:equalWidth="0">
            <w:col w:w="9020"/>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21" w:name="page21"/>
      <w:bookmarkEnd w:id="21"/>
      <w:r>
        <w:rPr>
          <w:noProof/>
        </w:rPr>
        <w:lastRenderedPageBreak/>
        <mc:AlternateContent>
          <mc:Choice Requires="wps">
            <w:drawing>
              <wp:anchor distT="0" distB="0" distL="114300" distR="114300" simplePos="0" relativeHeight="25173708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78" name="_x0000_s110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60990D6" id="_x0000_s1102"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BizgtdxAEAAG4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3811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79" name="_x0000_s110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3B6619B" id="_x0000_s1103"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d5m6m8YBAABv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3913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80" name="_x0000_s110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C3D06E4" id="_x0000_s1104"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BS7io4xQEAAG8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p>
    <w:p w:rsidR="008878CE" w:rsidRDefault="000273DA" w:rsidP="000273DA">
      <w:pPr>
        <w:widowControl w:val="0"/>
        <w:numPr>
          <w:ilvl w:val="0"/>
          <w:numId w:val="74"/>
        </w:numPr>
        <w:tabs>
          <w:tab w:val="clear" w:pos="720"/>
          <w:tab w:val="num" w:pos="364"/>
        </w:tabs>
        <w:overflowPunct w:val="0"/>
        <w:autoSpaceDE w:val="0"/>
        <w:autoSpaceDN w:val="0"/>
        <w:bidi/>
        <w:adjustRightInd w:val="0"/>
        <w:spacing w:after="0" w:line="270" w:lineRule="auto"/>
        <w:ind w:left="364" w:hanging="364"/>
        <w:jc w:val="both"/>
        <w:rPr>
          <w:rFonts w:ascii="Times New Roman" w:hAnsi="Times New Roman" w:cs="Symbol"/>
          <w:sz w:val="24"/>
          <w:szCs w:val="28"/>
          <w:rtl/>
        </w:rPr>
      </w:pPr>
      <w:r>
        <w:rPr>
          <w:rFonts w:ascii="Times New Roman" w:hAnsi="Times New Roman" w:cs="B Nazanin" w:hint="cs"/>
          <w:sz w:val="24"/>
          <w:szCs w:val="28"/>
          <w:rtl/>
        </w:rPr>
        <w:t>ماما</w:t>
      </w:r>
      <w:r>
        <w:rPr>
          <w:rFonts w:ascii="Times New Roman" w:hAnsi="Times New Roman" w:cs="B Nazanin"/>
          <w:sz w:val="24"/>
          <w:szCs w:val="28"/>
          <w:rtl/>
        </w:rPr>
        <w:t>: تا ٤٠ هزار نفر جمعیت‌ تحت‌ پوشش‌ در مرکز یک‌ نفر ماما تعیین</w:t>
      </w:r>
      <w:r>
        <w:rPr>
          <w:rFonts w:ascii="Times New Roman" w:hAnsi="Times New Roman" w:cs="B Nazanin"/>
          <w:sz w:val="24"/>
          <w:szCs w:val="28"/>
          <w:rtl/>
        </w:rPr>
        <w:t>‌ می‌شود. حداقل‌ جمعیت‌ مورد نظر برای‌ به‌کارگیری‌ مامای‌ دوم معادل ٥٠% جمعیت‌ پایه‌ تعیین‌ می‌گردد.</w:t>
      </w:r>
    </w:p>
    <w:p w:rsidR="008878CE" w:rsidRDefault="008878CE">
      <w:pPr>
        <w:widowControl w:val="0"/>
        <w:autoSpaceDE w:val="0"/>
        <w:autoSpaceDN w:val="0"/>
        <w:bidi/>
        <w:adjustRightInd w:val="0"/>
        <w:spacing w:after="0" w:line="20" w:lineRule="exact"/>
        <w:rPr>
          <w:rFonts w:ascii="Times New Roman" w:hAnsi="Times New Roman" w:cs="Symbol"/>
          <w:sz w:val="24"/>
          <w:szCs w:val="28"/>
          <w:rtl/>
        </w:rPr>
      </w:pPr>
    </w:p>
    <w:p w:rsidR="008878CE" w:rsidRDefault="000273DA" w:rsidP="000273DA">
      <w:pPr>
        <w:widowControl w:val="0"/>
        <w:numPr>
          <w:ilvl w:val="0"/>
          <w:numId w:val="74"/>
        </w:numPr>
        <w:tabs>
          <w:tab w:val="clear" w:pos="720"/>
          <w:tab w:val="num" w:pos="367"/>
        </w:tabs>
        <w:overflowPunct w:val="0"/>
        <w:autoSpaceDE w:val="0"/>
        <w:autoSpaceDN w:val="0"/>
        <w:bidi/>
        <w:adjustRightInd w:val="0"/>
        <w:spacing w:after="0" w:line="269" w:lineRule="auto"/>
        <w:ind w:left="364" w:hanging="364"/>
        <w:jc w:val="both"/>
        <w:rPr>
          <w:rFonts w:ascii="Times New Roman" w:hAnsi="Times New Roman" w:cs="Symbol"/>
          <w:sz w:val="24"/>
          <w:szCs w:val="28"/>
          <w:rtl/>
        </w:rPr>
      </w:pPr>
      <w:r>
        <w:rPr>
          <w:rFonts w:ascii="Times New Roman" w:hAnsi="Times New Roman" w:cs="B Nazanin"/>
          <w:sz w:val="24"/>
          <w:szCs w:val="28"/>
          <w:rtl/>
        </w:rPr>
        <w:t>دندانپزشک‌: در مرکز خدمات جامع‌ سلامت‌ شهری‌ به‌ ازای‌ هر ٤٠ هزار نفر جمعیت‌ تحت‌ پوشش‌، یک‌ دندانپزشک‌ حضور خواهد داشت‌.</w:t>
      </w:r>
    </w:p>
    <w:p w:rsidR="008878CE" w:rsidRDefault="008878CE">
      <w:pPr>
        <w:widowControl w:val="0"/>
        <w:autoSpaceDE w:val="0"/>
        <w:autoSpaceDN w:val="0"/>
        <w:bidi/>
        <w:adjustRightInd w:val="0"/>
        <w:spacing w:after="0" w:line="21" w:lineRule="exact"/>
        <w:rPr>
          <w:rFonts w:ascii="Times New Roman" w:hAnsi="Times New Roman" w:cs="Symbol"/>
          <w:sz w:val="24"/>
          <w:szCs w:val="28"/>
          <w:rtl/>
        </w:rPr>
      </w:pPr>
    </w:p>
    <w:p w:rsidR="008878CE" w:rsidRDefault="000273DA" w:rsidP="000273DA">
      <w:pPr>
        <w:widowControl w:val="0"/>
        <w:numPr>
          <w:ilvl w:val="0"/>
          <w:numId w:val="74"/>
        </w:numPr>
        <w:tabs>
          <w:tab w:val="clear" w:pos="720"/>
          <w:tab w:val="num" w:pos="365"/>
        </w:tabs>
        <w:overflowPunct w:val="0"/>
        <w:autoSpaceDE w:val="0"/>
        <w:autoSpaceDN w:val="0"/>
        <w:bidi/>
        <w:adjustRightInd w:val="0"/>
        <w:spacing w:after="0" w:line="274" w:lineRule="auto"/>
        <w:ind w:left="364" w:hanging="364"/>
        <w:jc w:val="both"/>
        <w:rPr>
          <w:rFonts w:ascii="Times New Roman" w:hAnsi="Times New Roman" w:cs="Symbol"/>
          <w:sz w:val="24"/>
          <w:szCs w:val="28"/>
          <w:rtl/>
        </w:rPr>
      </w:pPr>
      <w:r>
        <w:rPr>
          <w:rFonts w:ascii="Times New Roman" w:hAnsi="Times New Roman" w:cs="B Nazanin" w:hint="cs"/>
          <w:sz w:val="24"/>
          <w:szCs w:val="28"/>
          <w:rtl/>
        </w:rPr>
        <w:t>مر</w:t>
      </w:r>
      <w:r>
        <w:rPr>
          <w:rFonts w:ascii="Times New Roman" w:hAnsi="Times New Roman" w:cs="B Nazanin"/>
          <w:sz w:val="24"/>
          <w:szCs w:val="28"/>
          <w:rtl/>
        </w:rPr>
        <w:t xml:space="preserve">اقب‌ سلامت‌ دهان (تکنسین‌ </w:t>
      </w:r>
      <w:r>
        <w:rPr>
          <w:rFonts w:ascii="Times New Roman" w:hAnsi="Times New Roman" w:cs="B Nazanin"/>
          <w:sz w:val="24"/>
          <w:szCs w:val="28"/>
          <w:rtl/>
        </w:rPr>
        <w:t>سلامت‌ دهان</w:t>
      </w:r>
      <w:r>
        <w:rPr>
          <w:rFonts w:ascii="Times New Roman" w:hAnsi="Times New Roman" w:cs="B Nazanin"/>
          <w:sz w:val="28"/>
          <w:szCs w:val="28"/>
        </w:rPr>
        <w:t>/</w:t>
      </w:r>
      <w:r>
        <w:rPr>
          <w:rFonts w:ascii="Times New Roman" w:hAnsi="Times New Roman" w:cs="B Nazanin"/>
          <w:sz w:val="24"/>
          <w:szCs w:val="28"/>
          <w:rtl/>
        </w:rPr>
        <w:t xml:space="preserve"> کاردان بهداشت‌ دهان): به‌ ازای‌ هر ٤٠ هزار نفر جمعیت‌ تحت‌ پوشش‌ یک‌ تکنسین‌ سلامت‌ دهان</w:t>
      </w:r>
      <w:r>
        <w:rPr>
          <w:rFonts w:ascii="Times New Roman" w:hAnsi="Times New Roman" w:cs="B Nazanin"/>
          <w:sz w:val="28"/>
          <w:szCs w:val="28"/>
        </w:rPr>
        <w:t>/</w:t>
      </w:r>
      <w:r>
        <w:rPr>
          <w:rFonts w:ascii="Times New Roman" w:hAnsi="Times New Roman" w:cs="B Nazanin"/>
          <w:sz w:val="24"/>
          <w:szCs w:val="28"/>
          <w:rtl/>
        </w:rPr>
        <w:t xml:space="preserve"> کاردان بهداشت‌ دهان حضور خواهد داشت‌. در صورت کمبود تکنسین‌ سلامت‌ دهان</w:t>
      </w:r>
      <w:r>
        <w:rPr>
          <w:rFonts w:ascii="Times New Roman" w:hAnsi="Times New Roman" w:cs="B Nazanin"/>
          <w:sz w:val="28"/>
          <w:szCs w:val="28"/>
        </w:rPr>
        <w:t>/</w:t>
      </w:r>
      <w:r>
        <w:rPr>
          <w:rFonts w:ascii="Times New Roman" w:hAnsi="Times New Roman" w:cs="B Nazanin"/>
          <w:sz w:val="24"/>
          <w:szCs w:val="28"/>
          <w:rtl/>
        </w:rPr>
        <w:t xml:space="preserve"> کاردان بهداشت‌ دهان، نیروی‌ دستیار دندانپزشک‌ (از طریق‌ خرید خدمات و پس‌ از دریا</w:t>
      </w:r>
      <w:r>
        <w:rPr>
          <w:rFonts w:ascii="Times New Roman" w:hAnsi="Times New Roman" w:cs="B Nazanin"/>
          <w:sz w:val="24"/>
          <w:szCs w:val="28"/>
          <w:rtl/>
        </w:rPr>
        <w:t>فت‌ آموزشهای‌ مربوطه‌) به‌کارگیری‌ می‌ گردد.</w:t>
      </w:r>
    </w:p>
    <w:p w:rsidR="008878CE" w:rsidRDefault="008878CE">
      <w:pPr>
        <w:widowControl w:val="0"/>
        <w:autoSpaceDE w:val="0"/>
        <w:autoSpaceDN w:val="0"/>
        <w:bidi/>
        <w:adjustRightInd w:val="0"/>
        <w:spacing w:after="0" w:line="12" w:lineRule="exact"/>
        <w:rPr>
          <w:rFonts w:ascii="Times New Roman" w:hAnsi="Times New Roman" w:cs="Symbol"/>
          <w:sz w:val="24"/>
          <w:szCs w:val="28"/>
          <w:rtl/>
        </w:rPr>
      </w:pPr>
    </w:p>
    <w:p w:rsidR="008878CE" w:rsidRDefault="000273DA" w:rsidP="000273DA">
      <w:pPr>
        <w:widowControl w:val="0"/>
        <w:numPr>
          <w:ilvl w:val="0"/>
          <w:numId w:val="74"/>
        </w:numPr>
        <w:tabs>
          <w:tab w:val="clear" w:pos="720"/>
          <w:tab w:val="num" w:pos="365"/>
        </w:tabs>
        <w:overflowPunct w:val="0"/>
        <w:autoSpaceDE w:val="0"/>
        <w:autoSpaceDN w:val="0"/>
        <w:bidi/>
        <w:adjustRightInd w:val="0"/>
        <w:spacing w:after="0" w:line="274" w:lineRule="auto"/>
        <w:ind w:left="364" w:hanging="364"/>
        <w:jc w:val="both"/>
        <w:rPr>
          <w:rFonts w:ascii="Times New Roman" w:hAnsi="Times New Roman" w:cs="Symbol"/>
          <w:sz w:val="24"/>
          <w:szCs w:val="28"/>
          <w:rtl/>
        </w:rPr>
      </w:pPr>
      <w:r>
        <w:rPr>
          <w:rFonts w:ascii="Times New Roman" w:hAnsi="Times New Roman" w:cs="B Nazanin" w:hint="cs"/>
          <w:sz w:val="24"/>
          <w:szCs w:val="28"/>
          <w:rtl/>
        </w:rPr>
        <w:t>کا</w:t>
      </w:r>
      <w:r>
        <w:rPr>
          <w:rFonts w:ascii="Times New Roman" w:hAnsi="Times New Roman" w:cs="B Nazanin"/>
          <w:sz w:val="24"/>
          <w:szCs w:val="28"/>
          <w:rtl/>
        </w:rPr>
        <w:t>رشناس سلامت‌ روان: به‌ ازای‌ هر٢٠ هزار نفر جمعیت‌ یک‌ کارشناس یا کارشناس ارشد سلامت‌ روان، برای‌ ارائه‌ خدمات مشاوره روانشناسی‌، قبول ارجاعات و خدمات مربوط به‌ جامعه‌ تحت‌ پوشش‌ حضور خواهند داشت‌ که‌ به‌ صورت</w:t>
      </w:r>
      <w:r>
        <w:rPr>
          <w:rFonts w:ascii="Times New Roman" w:hAnsi="Times New Roman" w:cs="B Nazanin"/>
          <w:sz w:val="24"/>
          <w:szCs w:val="28"/>
          <w:rtl/>
        </w:rPr>
        <w:t xml:space="preserve"> مشترك بین‌ مراکز قابل‌ دسترس (نیم‌ ساعت‌ با خودرو) ارائه‌ خدمت‌ می‌نماید. بکارگیری‌ کارشناس دوم با اضافه‌ شدن ٥٠% جمعیت‌ تعیین‌ شده، میسر است‌.</w:t>
      </w:r>
    </w:p>
    <w:p w:rsidR="008878CE" w:rsidRDefault="008878CE">
      <w:pPr>
        <w:widowControl w:val="0"/>
        <w:autoSpaceDE w:val="0"/>
        <w:autoSpaceDN w:val="0"/>
        <w:bidi/>
        <w:adjustRightInd w:val="0"/>
        <w:spacing w:after="0" w:line="14" w:lineRule="exact"/>
        <w:rPr>
          <w:rFonts w:ascii="Times New Roman" w:hAnsi="Times New Roman" w:cs="Symbol"/>
          <w:sz w:val="24"/>
          <w:szCs w:val="28"/>
          <w:rtl/>
        </w:rPr>
      </w:pPr>
    </w:p>
    <w:p w:rsidR="008878CE" w:rsidRDefault="000273DA" w:rsidP="000273DA">
      <w:pPr>
        <w:widowControl w:val="0"/>
        <w:numPr>
          <w:ilvl w:val="0"/>
          <w:numId w:val="74"/>
        </w:numPr>
        <w:tabs>
          <w:tab w:val="clear" w:pos="720"/>
          <w:tab w:val="num" w:pos="365"/>
        </w:tabs>
        <w:overflowPunct w:val="0"/>
        <w:autoSpaceDE w:val="0"/>
        <w:autoSpaceDN w:val="0"/>
        <w:bidi/>
        <w:adjustRightInd w:val="0"/>
        <w:spacing w:after="0" w:line="274" w:lineRule="auto"/>
        <w:ind w:left="364" w:hanging="364"/>
        <w:jc w:val="both"/>
        <w:rPr>
          <w:rFonts w:ascii="Times New Roman" w:hAnsi="Times New Roman" w:cs="Symbol"/>
          <w:sz w:val="24"/>
          <w:szCs w:val="28"/>
          <w:rtl/>
        </w:rPr>
      </w:pPr>
      <w:r>
        <w:rPr>
          <w:rFonts w:ascii="Times New Roman" w:hAnsi="Times New Roman" w:cs="B Nazanin" w:hint="cs"/>
          <w:sz w:val="24"/>
          <w:szCs w:val="28"/>
          <w:rtl/>
        </w:rPr>
        <w:t>کا</w:t>
      </w:r>
      <w:r>
        <w:rPr>
          <w:rFonts w:ascii="Times New Roman" w:hAnsi="Times New Roman" w:cs="B Nazanin"/>
          <w:sz w:val="24"/>
          <w:szCs w:val="28"/>
          <w:rtl/>
        </w:rPr>
        <w:t>رشناس تغذیه‌: به‌ ازای‌ هر ٢٠ هزار نفر جمعیت‌ یک‌ کارشناس یا کارشناس ارشد تغذیه‌ (دارای‌ شماره نظام پزشکی‌ ت</w:t>
      </w:r>
      <w:r>
        <w:rPr>
          <w:rFonts w:ascii="Times New Roman" w:hAnsi="Times New Roman" w:cs="B Nazanin"/>
          <w:sz w:val="24"/>
          <w:szCs w:val="28"/>
          <w:rtl/>
        </w:rPr>
        <w:t>غذیه‌)، خدمات تغذیه‌ای‌ و رژیم‌ درمانی‌، قبول ارجاعات و خدمات مربوط به‌ جامعه‌ تحت‌ پوشش‌ حضور خواهند داشت‌. که‌ به‌ صورت مشترك بین‌ مراکز قابل‌ دسترس (نیم‌ ساعت‌ با خودرو) ارائه‌ خدمت‌ می‌نماید. به‌ کارگیری‌ کارشناس دوم با اضافه‌ شدن ٥٠% جمعیت‌ تعیین‌ شده</w:t>
      </w:r>
      <w:r>
        <w:rPr>
          <w:rFonts w:ascii="Times New Roman" w:hAnsi="Times New Roman" w:cs="B Nazanin"/>
          <w:sz w:val="24"/>
          <w:szCs w:val="28"/>
          <w:rtl/>
        </w:rPr>
        <w:t>، میسر است‌.</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74"/>
        </w:numPr>
        <w:tabs>
          <w:tab w:val="clear" w:pos="720"/>
          <w:tab w:val="num" w:pos="365"/>
        </w:tabs>
        <w:overflowPunct w:val="0"/>
        <w:autoSpaceDE w:val="0"/>
        <w:autoSpaceDN w:val="0"/>
        <w:bidi/>
        <w:adjustRightInd w:val="0"/>
        <w:spacing w:after="0" w:line="274" w:lineRule="auto"/>
        <w:ind w:left="364" w:hanging="364"/>
        <w:jc w:val="both"/>
        <w:rPr>
          <w:rFonts w:ascii="Times New Roman" w:hAnsi="Times New Roman" w:cs="Symbol"/>
          <w:sz w:val="24"/>
          <w:szCs w:val="28"/>
          <w:rtl/>
        </w:rPr>
      </w:pPr>
      <w:r>
        <w:rPr>
          <w:rFonts w:ascii="Times New Roman" w:hAnsi="Times New Roman" w:cs="B Nazanin" w:hint="cs"/>
          <w:sz w:val="24"/>
          <w:szCs w:val="28"/>
          <w:rtl/>
        </w:rPr>
        <w:t>کا</w:t>
      </w:r>
      <w:r>
        <w:rPr>
          <w:rFonts w:ascii="Times New Roman" w:hAnsi="Times New Roman" w:cs="B Nazanin"/>
          <w:sz w:val="24"/>
          <w:szCs w:val="28"/>
          <w:rtl/>
        </w:rPr>
        <w:t>رشناس آزمایشگاه تشخیص‌ طبی‌: در صورت نبود واحد ارائه‌ خدمات آزمایشگاهی‌ دولتی‌ در منطقه‌، در صورتی‌ که‌ فاصله‌ مرکز خدمات جامع‌ سلامت‌ شهری‌ تا نزدیکترین‌ آزمایشگاه میانی‌ بیشتر از نیم‌ ساعت‌ با وسیله‌ نقلیه‌ باشد، لازم است‌ آن مرکز مجهز به</w:t>
      </w:r>
      <w:r>
        <w:rPr>
          <w:rFonts w:ascii="Times New Roman" w:hAnsi="Times New Roman" w:cs="B Nazanin"/>
          <w:sz w:val="24"/>
          <w:szCs w:val="28"/>
          <w:rtl/>
        </w:rPr>
        <w:t>‌ واحد نمونه‌گیری‌ گردد. در این‌ شرایط‌، به‌ ازای‌ جمعیت‌ تحت‌ پوشش‌ ٤٠ هزار نفر، یک‌ کارشناس آزمایشگاه تشخیص‌ طبی‌ برای‌ یک‌ یا چند مرکز تعیین‌ می‌گردد. نمونه‌گیری‌ و مسئولیت‌ انتقال نمونه‌های‌ آزمایشگاهی‌ به‌ عهده نیروی‌ مذکور می‌باشد.</w:t>
      </w:r>
    </w:p>
    <w:p w:rsidR="008878CE" w:rsidRDefault="008878CE">
      <w:pPr>
        <w:widowControl w:val="0"/>
        <w:autoSpaceDE w:val="0"/>
        <w:autoSpaceDN w:val="0"/>
        <w:bidi/>
        <w:adjustRightInd w:val="0"/>
        <w:spacing w:after="0" w:line="20" w:lineRule="exact"/>
        <w:rPr>
          <w:rFonts w:ascii="Times New Roman" w:hAnsi="Times New Roman" w:cs="Symbol"/>
          <w:sz w:val="24"/>
          <w:szCs w:val="28"/>
          <w:rtl/>
        </w:rPr>
      </w:pPr>
    </w:p>
    <w:p w:rsidR="008878CE" w:rsidRDefault="000273DA" w:rsidP="000273DA">
      <w:pPr>
        <w:widowControl w:val="0"/>
        <w:numPr>
          <w:ilvl w:val="0"/>
          <w:numId w:val="74"/>
        </w:numPr>
        <w:tabs>
          <w:tab w:val="clear" w:pos="720"/>
          <w:tab w:val="num" w:pos="364"/>
        </w:tabs>
        <w:overflowPunct w:val="0"/>
        <w:autoSpaceDE w:val="0"/>
        <w:autoSpaceDN w:val="0"/>
        <w:bidi/>
        <w:adjustRightInd w:val="0"/>
        <w:spacing w:after="0" w:line="274" w:lineRule="auto"/>
        <w:ind w:left="364" w:hanging="364"/>
        <w:jc w:val="both"/>
        <w:rPr>
          <w:rFonts w:ascii="Times New Roman" w:hAnsi="Times New Roman" w:cs="Symbol"/>
          <w:sz w:val="24"/>
          <w:szCs w:val="28"/>
          <w:rtl/>
        </w:rPr>
      </w:pPr>
      <w:r>
        <w:rPr>
          <w:rFonts w:ascii="Times New Roman" w:hAnsi="Times New Roman" w:cs="B Nazanin" w:hint="cs"/>
          <w:sz w:val="24"/>
          <w:szCs w:val="28"/>
          <w:rtl/>
        </w:rPr>
        <w:t>کا</w:t>
      </w:r>
      <w:r>
        <w:rPr>
          <w:rFonts w:ascii="Times New Roman" w:hAnsi="Times New Roman" w:cs="B Nazanin"/>
          <w:sz w:val="24"/>
          <w:szCs w:val="28"/>
          <w:rtl/>
        </w:rPr>
        <w:t xml:space="preserve">رشناس </w:t>
      </w:r>
      <w:r>
        <w:rPr>
          <w:rFonts w:ascii="Times New Roman" w:hAnsi="Times New Roman" w:cs="B Nazanin"/>
          <w:sz w:val="24"/>
          <w:szCs w:val="28"/>
          <w:rtl/>
        </w:rPr>
        <w:t>پرتوشناسی‌ (رادیولوژی‌): راهاندازی‌ واحد رادیولوژی‌ جدید در مراکز شهری‌ خلاف ضوابط‌ و مقررات نظام شبکه‌ می‌باشد. اما در صورت وجود دلایل‌ کافی‌، از جمله‌ نبود بخش‌ خصوصی‌ فعال در منطقه‌ یا شبانه‌روزی‌ بودن مرکز، راه اندازی‌ واحد یا استمرار ارائه‌ خدمت‌ واحد</w:t>
      </w:r>
      <w:r>
        <w:rPr>
          <w:rFonts w:ascii="Times New Roman" w:hAnsi="Times New Roman" w:cs="B Nazanin"/>
          <w:sz w:val="24"/>
          <w:szCs w:val="28"/>
          <w:rtl/>
        </w:rPr>
        <w:t>های‌ فعال رادیولوژی‌ بلامانع‌ است‌. دراین‌ شرایط‌، یک‌ یا چند کاردان یا کارشناس پرتوشناسی‌ (رادیولوژی‌) در مرکز تعیین‌ می‌گردد.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9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044"/>
        <w:rPr>
          <w:rFonts w:ascii="Times New Roman" w:hAnsi="Times New Roman" w:cs="Times New Roman"/>
          <w:sz w:val="24"/>
          <w:szCs w:val="24"/>
        </w:rPr>
      </w:pPr>
      <w:r>
        <w:rPr>
          <w:rFonts w:ascii="Times New Roman" w:hAnsi="Times New Roman" w:cs="B Nazanin" w:hint="cs"/>
          <w:bCs/>
          <w:sz w:val="24"/>
          <w:szCs w:val="24"/>
          <w:rtl/>
        </w:rPr>
        <w:t>٢٠</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40160"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81" name="_x0000_s110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ED0E3AB" id="_x0000_s1105"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DLVvyqxQEAAG4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796" w:bottom="826" w:left="1440" w:header="720" w:footer="720" w:gutter="0"/>
          <w:cols w:space="720" w:equalWidth="0">
            <w:col w:w="8664"/>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22" w:name="page22"/>
      <w:bookmarkEnd w:id="22"/>
      <w:r>
        <w:rPr>
          <w:noProof/>
        </w:rPr>
        <w:lastRenderedPageBreak/>
        <mc:AlternateContent>
          <mc:Choice Requires="wps">
            <w:drawing>
              <wp:anchor distT="0" distB="0" distL="114300" distR="114300" simplePos="0" relativeHeight="251741184"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82" name="_x0000_s110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E27B1BD" id="_x0000_s1106"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Bn5cZmxAEAAG4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42208"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83" name="_x0000_s11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DAFF220" id="_x0000_s1107"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06Dr68YBAABv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43232"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84" name="_x0000_s110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0DDB86F" id="_x0000_s1108"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B+fSObxQEAAG8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p>
    <w:p w:rsidR="008878CE" w:rsidRDefault="000273DA" w:rsidP="000273DA">
      <w:pPr>
        <w:widowControl w:val="0"/>
        <w:numPr>
          <w:ilvl w:val="0"/>
          <w:numId w:val="53"/>
        </w:numPr>
        <w:overflowPunct w:val="0"/>
        <w:autoSpaceDE w:val="0"/>
        <w:autoSpaceDN w:val="0"/>
        <w:bidi/>
        <w:adjustRightInd w:val="0"/>
        <w:spacing w:after="0" w:line="273" w:lineRule="auto"/>
        <w:ind w:hanging="364"/>
        <w:jc w:val="both"/>
        <w:rPr>
          <w:rFonts w:ascii="Times New Roman" w:hAnsi="Times New Roman" w:cs="Symbol"/>
          <w:sz w:val="24"/>
          <w:szCs w:val="28"/>
          <w:rtl/>
        </w:rPr>
      </w:pPr>
      <w:r>
        <w:rPr>
          <w:rFonts w:ascii="Times New Roman" w:hAnsi="Times New Roman" w:cs="B Nazanin" w:hint="cs"/>
          <w:sz w:val="24"/>
          <w:szCs w:val="28"/>
          <w:rtl/>
        </w:rPr>
        <w:t>کا</w:t>
      </w:r>
      <w:r>
        <w:rPr>
          <w:rFonts w:ascii="Times New Roman" w:hAnsi="Times New Roman" w:cs="B Nazanin"/>
          <w:sz w:val="24"/>
          <w:szCs w:val="28"/>
          <w:rtl/>
        </w:rPr>
        <w:t>رشناس بهداشت‌ محیط‌: به‌ ازای‌ هر ٣٠٠ واحد تهیه‌، توزیع‌ و فروش مواد غذایی‌ و سایر اماکن‌ ضروری‌ ب</w:t>
      </w:r>
      <w:r>
        <w:rPr>
          <w:rFonts w:ascii="Times New Roman" w:hAnsi="Times New Roman" w:cs="B Nazanin"/>
          <w:sz w:val="24"/>
          <w:szCs w:val="28"/>
          <w:rtl/>
        </w:rPr>
        <w:t>رای‌ نظارت بهداشت‌ محیط‌، یک‌ نیروی‌ کارشناس بهداشت‌ محیط‌ باید در مرکز وجود داشته‌ باشد.</w:t>
      </w:r>
    </w:p>
    <w:p w:rsidR="008878CE" w:rsidRDefault="008878CE">
      <w:pPr>
        <w:widowControl w:val="0"/>
        <w:autoSpaceDE w:val="0"/>
        <w:autoSpaceDN w:val="0"/>
        <w:bidi/>
        <w:adjustRightInd w:val="0"/>
        <w:spacing w:after="0" w:line="13" w:lineRule="exact"/>
        <w:rPr>
          <w:rFonts w:ascii="Times New Roman" w:hAnsi="Times New Roman" w:cs="Symbol"/>
          <w:sz w:val="24"/>
          <w:szCs w:val="28"/>
          <w:rtl/>
        </w:rPr>
      </w:pPr>
    </w:p>
    <w:p w:rsidR="008878CE" w:rsidRDefault="000273DA" w:rsidP="000273DA">
      <w:pPr>
        <w:widowControl w:val="0"/>
        <w:numPr>
          <w:ilvl w:val="0"/>
          <w:numId w:val="53"/>
        </w:numPr>
        <w:overflowPunct w:val="0"/>
        <w:autoSpaceDE w:val="0"/>
        <w:autoSpaceDN w:val="0"/>
        <w:bidi/>
        <w:adjustRightInd w:val="0"/>
        <w:spacing w:after="0" w:line="270" w:lineRule="auto"/>
        <w:ind w:hanging="364"/>
        <w:jc w:val="both"/>
        <w:rPr>
          <w:rFonts w:ascii="Times New Roman" w:hAnsi="Times New Roman" w:cs="Symbol"/>
          <w:sz w:val="24"/>
          <w:szCs w:val="28"/>
          <w:rtl/>
        </w:rPr>
      </w:pPr>
      <w:r>
        <w:rPr>
          <w:rFonts w:ascii="Times New Roman" w:hAnsi="Times New Roman" w:cs="B Nazanin" w:hint="cs"/>
          <w:sz w:val="24"/>
          <w:szCs w:val="28"/>
          <w:rtl/>
        </w:rPr>
        <w:t>کا</w:t>
      </w:r>
      <w:r>
        <w:rPr>
          <w:rFonts w:ascii="Times New Roman" w:hAnsi="Times New Roman" w:cs="B Nazanin"/>
          <w:sz w:val="24"/>
          <w:szCs w:val="28"/>
          <w:rtl/>
        </w:rPr>
        <w:t>رشناس بهداشت‌ حرفه‌ای‌: به‌ ازای‌ هر٢٥٠ تا ٣٠٠ واحد کارگاهی‌ باید یک‌ نیروی‌ کارشناس بهداشت‌ حرفه‌ای‌ وجود داشته‌ باشد.</w:t>
      </w:r>
    </w:p>
    <w:p w:rsidR="008878CE" w:rsidRDefault="008878CE">
      <w:pPr>
        <w:widowControl w:val="0"/>
        <w:autoSpaceDE w:val="0"/>
        <w:autoSpaceDN w:val="0"/>
        <w:bidi/>
        <w:adjustRightInd w:val="0"/>
        <w:spacing w:after="0" w:line="20" w:lineRule="exact"/>
        <w:rPr>
          <w:rFonts w:ascii="Times New Roman" w:hAnsi="Times New Roman" w:cs="Symbol"/>
          <w:sz w:val="24"/>
          <w:szCs w:val="28"/>
          <w:rtl/>
        </w:rPr>
      </w:pPr>
    </w:p>
    <w:p w:rsidR="008878CE" w:rsidRDefault="000273DA" w:rsidP="000273DA">
      <w:pPr>
        <w:widowControl w:val="0"/>
        <w:numPr>
          <w:ilvl w:val="0"/>
          <w:numId w:val="53"/>
        </w:numPr>
        <w:overflowPunct w:val="0"/>
        <w:autoSpaceDE w:val="0"/>
        <w:autoSpaceDN w:val="0"/>
        <w:bidi/>
        <w:adjustRightInd w:val="0"/>
        <w:spacing w:after="0" w:line="274" w:lineRule="auto"/>
        <w:ind w:hanging="364"/>
        <w:jc w:val="both"/>
        <w:rPr>
          <w:rFonts w:ascii="Times New Roman" w:hAnsi="Times New Roman" w:cs="Symbol"/>
          <w:sz w:val="24"/>
          <w:szCs w:val="28"/>
          <w:rtl/>
        </w:rPr>
      </w:pPr>
      <w:r>
        <w:rPr>
          <w:rFonts w:ascii="Times New Roman" w:hAnsi="Times New Roman" w:cs="B Nazanin" w:hint="cs"/>
          <w:sz w:val="24"/>
          <w:szCs w:val="28"/>
          <w:rtl/>
        </w:rPr>
        <w:t>کا</w:t>
      </w:r>
      <w:r>
        <w:rPr>
          <w:rFonts w:ascii="Times New Roman" w:hAnsi="Times New Roman" w:cs="B Nazanin"/>
          <w:sz w:val="24"/>
          <w:szCs w:val="28"/>
          <w:rtl/>
        </w:rPr>
        <w:t xml:space="preserve">رشناس ناظر بیماری‌ها: برای‌ تا ٢٠ هزار </w:t>
      </w:r>
      <w:r>
        <w:rPr>
          <w:rFonts w:ascii="Times New Roman" w:hAnsi="Times New Roman" w:cs="B Nazanin"/>
          <w:sz w:val="24"/>
          <w:szCs w:val="28"/>
          <w:rtl/>
        </w:rPr>
        <w:t>نفر جمعیت‌ تحت‌ پوشش‌ یک‌ یا چند مرکز خدمات جامع‌ سلامت‌ روستایی‌، یک‌ کارشناس ناظر بیماری‌ها تعیین‌ می‌ گردد که‌ به‌ صورت مشترك بین‌ مراکز(حداکثر برای‌ سه‌ مرکز) قابل‌ دسترس، ارائه‌ خدمت‌ می‌ نماید. این‌ کارشناس وظیفه‌ طراحی‌ و اجرای‌ مداخلات مورد نیاز در</w:t>
      </w:r>
      <w:r>
        <w:rPr>
          <w:rFonts w:ascii="Times New Roman" w:hAnsi="Times New Roman" w:cs="B Nazanin"/>
          <w:sz w:val="24"/>
          <w:szCs w:val="28"/>
          <w:rtl/>
        </w:rPr>
        <w:t xml:space="preserve"> برنامه‌ های‌ بیماری‌ های‌ واگیر، غیرواگیر، مدیریت‌ خطر و بلایا و حوادث را برعهده خواهد داشت‌.</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53"/>
        </w:numPr>
        <w:overflowPunct w:val="0"/>
        <w:autoSpaceDE w:val="0"/>
        <w:autoSpaceDN w:val="0"/>
        <w:bidi/>
        <w:adjustRightInd w:val="0"/>
        <w:spacing w:after="0" w:line="275" w:lineRule="auto"/>
        <w:ind w:hanging="364"/>
        <w:jc w:val="both"/>
        <w:rPr>
          <w:rFonts w:ascii="Times New Roman" w:hAnsi="Times New Roman" w:cs="Symbol"/>
          <w:sz w:val="24"/>
          <w:szCs w:val="28"/>
          <w:rtl/>
        </w:rPr>
      </w:pPr>
      <w:r>
        <w:rPr>
          <w:rFonts w:ascii="Times New Roman" w:hAnsi="Times New Roman" w:cs="B Nazanin" w:hint="cs"/>
          <w:sz w:val="24"/>
          <w:szCs w:val="28"/>
          <w:rtl/>
        </w:rPr>
        <w:t>کا</w:t>
      </w:r>
      <w:r>
        <w:rPr>
          <w:rFonts w:ascii="Times New Roman" w:hAnsi="Times New Roman" w:cs="B Nazanin"/>
          <w:sz w:val="24"/>
          <w:szCs w:val="28"/>
          <w:rtl/>
        </w:rPr>
        <w:t>رشناس فناوری‌ اطلاعات سلامت‌</w:t>
      </w:r>
      <w:r>
        <w:rPr>
          <w:rFonts w:ascii="Times New Roman" w:hAnsi="Times New Roman" w:cs="B Nazanin"/>
          <w:sz w:val="28"/>
          <w:szCs w:val="28"/>
        </w:rPr>
        <w:t>/</w:t>
      </w:r>
      <w:r>
        <w:rPr>
          <w:rFonts w:ascii="Times New Roman" w:hAnsi="Times New Roman" w:cs="B Nazanin"/>
          <w:sz w:val="24"/>
          <w:szCs w:val="28"/>
          <w:rtl/>
        </w:rPr>
        <w:t xml:space="preserve">کارشناس فناوری‌ اطلاعات: در مراکز شهری‌، یک‌ نفر برای‌ تحلیل‌ اطلاعات، آمار و پذیرش در نظر گرفته‌ می‌شود. اولویت‌ جذب با کارشناس </w:t>
      </w:r>
      <w:r>
        <w:rPr>
          <w:rFonts w:ascii="Times New Roman" w:hAnsi="Times New Roman" w:cs="B Nazanin"/>
          <w:sz w:val="24"/>
          <w:szCs w:val="28"/>
          <w:rtl/>
        </w:rPr>
        <w:t>فناوری‌ اطلاعات سلامت‌ می‌باشد. چنانچه‌ مرکز شهری‌ یک‌ یا چند خانه‌ بهداشت‌ یا پایگاه سلامت‌ روستایی‌</w:t>
      </w:r>
      <w:r>
        <w:rPr>
          <w:rFonts w:ascii="Times New Roman" w:hAnsi="Times New Roman" w:cs="B Nazanin"/>
          <w:sz w:val="28"/>
          <w:szCs w:val="28"/>
        </w:rPr>
        <w:t>/</w:t>
      </w:r>
      <w:r>
        <w:rPr>
          <w:rFonts w:ascii="Times New Roman" w:hAnsi="Times New Roman" w:cs="B Nazanin"/>
          <w:sz w:val="24"/>
          <w:szCs w:val="28"/>
          <w:rtl/>
        </w:rPr>
        <w:t xml:space="preserve"> پایگاه سلامت‌ شهری‌</w:t>
      </w:r>
      <w:r>
        <w:rPr>
          <w:rFonts w:ascii="Times New Roman" w:hAnsi="Times New Roman" w:cs="B Nazanin"/>
          <w:sz w:val="28"/>
          <w:szCs w:val="28"/>
        </w:rPr>
        <w:t>/</w:t>
      </w:r>
      <w:r>
        <w:rPr>
          <w:rFonts w:ascii="Times New Roman" w:hAnsi="Times New Roman" w:cs="B Nazanin"/>
          <w:sz w:val="24"/>
          <w:szCs w:val="28"/>
          <w:rtl/>
        </w:rPr>
        <w:t xml:space="preserve"> پزشک‌ خانواده در پوشش‌ دارد، برای‌ انجام دهگردشی‌، باید خودرو مناسب‌ و راننده داشته‌ باشد. درضمن‌، به‌ ازای‌ هر دو تا سه‌ تیم‌ بهداش</w:t>
      </w:r>
      <w:r>
        <w:rPr>
          <w:rFonts w:ascii="Times New Roman" w:hAnsi="Times New Roman" w:cs="B Nazanin"/>
          <w:sz w:val="24"/>
          <w:szCs w:val="28"/>
          <w:rtl/>
        </w:rPr>
        <w:t>ت‌ محیط‌ و بهداشت‌ حرفه‌ای‌ و کارشناس تغذیه‌ و سلامت‌ روان که‌ باید به‌ منطقه‌ و پایگاههای‌ سلامت‌ تحت‌ پوشش‌ نظارت داشته‌ باشند، یک‌ راننده با خودرو درنظر گرفته‌ می‌شود.</w:t>
      </w:r>
    </w:p>
    <w:p w:rsidR="008878CE" w:rsidRDefault="008878CE">
      <w:pPr>
        <w:widowControl w:val="0"/>
        <w:autoSpaceDE w:val="0"/>
        <w:autoSpaceDN w:val="0"/>
        <w:adjustRightInd w:val="0"/>
        <w:spacing w:after="0" w:line="12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 xml:space="preserve">ه ١: جهت‌ نظافت‌ و نگهداری‌ فضای‌ فیزیکی‌ و تجهیزات از طریق‌ شرکت‌های‌ خصوصی‌، </w:t>
      </w:r>
      <w:r>
        <w:rPr>
          <w:rFonts w:ascii="Times New Roman" w:hAnsi="Times New Roman" w:cs="B Nazanin"/>
          <w:sz w:val="24"/>
          <w:szCs w:val="28"/>
          <w:rtl/>
        </w:rPr>
        <w:t>خرید خدمت‌ می‌شود.</w:t>
      </w:r>
    </w:p>
    <w:p w:rsidR="008878CE" w:rsidRDefault="008878CE">
      <w:pPr>
        <w:widowControl w:val="0"/>
        <w:autoSpaceDE w:val="0"/>
        <w:autoSpaceDN w:val="0"/>
        <w:adjustRightInd w:val="0"/>
        <w:spacing w:after="0" w:line="118"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٢: در صورت عدم تامین‌ نیرو توسط‌ بخش‌ دولتی‌ برای‌ نیروهای‌ مورد نیاز در دندانپزشکی‌، روانشناسی‌ و تغذیه‌ و مامایی‌، دانشگاه</w:t>
      </w:r>
      <w:r>
        <w:rPr>
          <w:rFonts w:ascii="Times New Roman" w:hAnsi="Times New Roman" w:cs="B Nazanin"/>
          <w:sz w:val="28"/>
          <w:szCs w:val="28"/>
        </w:rPr>
        <w:t>/</w:t>
      </w:r>
      <w:r>
        <w:rPr>
          <w:rFonts w:ascii="Times New Roman" w:hAnsi="Times New Roman" w:cs="B Nazanin"/>
          <w:sz w:val="24"/>
          <w:szCs w:val="28"/>
          <w:rtl/>
        </w:rPr>
        <w:t xml:space="preserve"> دانشکدههای‌ علوم پزشکی‌ می‌تواند از دفاتر کار این‌ گروهها خرید خدمت‌ نماید.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firstLine="2"/>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٣: کلیه‌ پزشکان خانوا</w:t>
      </w:r>
      <w:r>
        <w:rPr>
          <w:rFonts w:ascii="Times New Roman" w:hAnsi="Times New Roman" w:cs="B Nazanin"/>
          <w:sz w:val="24"/>
          <w:szCs w:val="28"/>
          <w:rtl/>
        </w:rPr>
        <w:t>ده و مراقبین‌ طرف قرارداد باید قبل‌ از عقد قرارداد در دورههای‌ آموزشی‌ مطابق‌ آخرین‌ دستورالعمل‌ آموزشی‌ ابلاغی‌ توسط‌ معاونت‌ بهداشت‌ وزارت بهداشت‌، درمان و آموزش پزشکی‌ شرکت‌ و گواهینامه‌ پایان دوره دریافت‌ نمایند.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6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٢١</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44256"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85" name="_x0000_s110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BADF6EF" id="_x0000_s1109"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CpDm8fxQEAAG4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40" w:bottom="826" w:left="1440" w:header="720" w:footer="720" w:gutter="0"/>
          <w:cols w:space="720" w:equalWidth="0">
            <w:col w:w="9020"/>
          </w:cols>
          <w:noEndnote/>
          <w:bidi/>
        </w:sect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bookmarkStart w:id="23" w:name="page23"/>
      <w:bookmarkEnd w:id="23"/>
      <w:r>
        <w:rPr>
          <w:noProof/>
        </w:rPr>
        <w:lastRenderedPageBreak/>
        <mc:AlternateContent>
          <mc:Choice Requires="wps">
            <w:drawing>
              <wp:anchor distT="0" distB="0" distL="114300" distR="114300" simplePos="0" relativeHeight="251745280"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86" name="_x0000_s11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C63E015" id="_x0000_s1110"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CskeqtxAEAAG4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46304"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87" name="_x0000_s11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4B00093" id="_x0000_s1111"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47328"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88" name="_x0000_s11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753F1CC" id="_x0000_s1112"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BhLs5DxQEAAG8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r>
        <w:rPr>
          <w:rFonts w:ascii="Times New Roman" w:hAnsi="Times New Roman" w:cs="B Nazanin"/>
          <w:bCs/>
          <w:sz w:val="24"/>
          <w:szCs w:val="28"/>
          <w:rtl/>
        </w:rPr>
        <w:t>ج-١-٢</w:t>
      </w:r>
      <w:r>
        <w:rPr>
          <w:rFonts w:ascii="Times New Roman" w:hAnsi="Times New Roman" w:cs="B Nazanin"/>
          <w:bCs/>
          <w:sz w:val="24"/>
          <w:szCs w:val="28"/>
          <w:rtl/>
        </w:rPr>
        <w:t>) نحوه به‌کارگیری‌ اعضای‌ تیم‌ سلامت‌</w:t>
      </w:r>
    </w:p>
    <w:p w:rsidR="008878CE" w:rsidRDefault="008878CE">
      <w:pPr>
        <w:widowControl w:val="0"/>
        <w:autoSpaceDE w:val="0"/>
        <w:autoSpaceDN w:val="0"/>
        <w:adjustRightInd w:val="0"/>
        <w:spacing w:after="0" w:line="199" w:lineRule="exact"/>
        <w:rPr>
          <w:rFonts w:ascii="Times New Roman" w:hAnsi="Times New Roman" w:cs="Times New Roman"/>
          <w:sz w:val="24"/>
          <w:szCs w:val="24"/>
        </w:rPr>
      </w:pPr>
    </w:p>
    <w:p w:rsidR="008878CE" w:rsidRDefault="000273DA" w:rsidP="000273DA">
      <w:pPr>
        <w:widowControl w:val="0"/>
        <w:numPr>
          <w:ilvl w:val="0"/>
          <w:numId w:val="33"/>
        </w:numPr>
        <w:tabs>
          <w:tab w:val="clear" w:pos="720"/>
          <w:tab w:val="num" w:pos="780"/>
        </w:tabs>
        <w:overflowPunct w:val="0"/>
        <w:autoSpaceDE w:val="0"/>
        <w:autoSpaceDN w:val="0"/>
        <w:bidi/>
        <w:adjustRightInd w:val="0"/>
        <w:spacing w:after="0" w:line="272" w:lineRule="auto"/>
        <w:ind w:left="780" w:hanging="366"/>
        <w:jc w:val="both"/>
        <w:rPr>
          <w:rFonts w:ascii="Times New Roman" w:hAnsi="Times New Roman" w:cs="Symbol"/>
          <w:sz w:val="24"/>
          <w:szCs w:val="28"/>
          <w:rtl/>
        </w:rPr>
      </w:pPr>
      <w:r>
        <w:rPr>
          <w:rFonts w:ascii="Times New Roman" w:hAnsi="Times New Roman" w:cs="B Nazanin"/>
          <w:sz w:val="24"/>
          <w:szCs w:val="28"/>
          <w:rtl/>
        </w:rPr>
        <w:t>در واحدهای‌ ارائه‌ خدمت‌ دولتی‌ دانشگاهی‌، سازمانهای‌ بیمه‌گر پایه‌، خریدار خدمت‌ و شبکه‌</w:t>
      </w:r>
      <w:r>
        <w:rPr>
          <w:rFonts w:ascii="Times New Roman" w:hAnsi="Times New Roman" w:cs="B Nazanin"/>
          <w:sz w:val="28"/>
          <w:szCs w:val="28"/>
        </w:rPr>
        <w:t>/</w:t>
      </w:r>
      <w:r>
        <w:rPr>
          <w:rFonts w:ascii="Times New Roman" w:hAnsi="Times New Roman" w:cs="B Nazanin"/>
          <w:sz w:val="24"/>
          <w:szCs w:val="28"/>
          <w:rtl/>
        </w:rPr>
        <w:t xml:space="preserve"> مرکز بهداشت‌ شهرستان، طرف قرارداد با ارائه‌ دهنده خدمت‌ می‌باشند و نظارت به‌ صورت مشترك انجام خواهد شد.</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33"/>
        </w:numPr>
        <w:tabs>
          <w:tab w:val="clear" w:pos="720"/>
          <w:tab w:val="num" w:pos="781"/>
        </w:tabs>
        <w:overflowPunct w:val="0"/>
        <w:autoSpaceDE w:val="0"/>
        <w:autoSpaceDN w:val="0"/>
        <w:bidi/>
        <w:adjustRightInd w:val="0"/>
        <w:spacing w:after="0" w:line="273" w:lineRule="auto"/>
        <w:ind w:left="780" w:hanging="366"/>
        <w:jc w:val="both"/>
        <w:rPr>
          <w:rFonts w:ascii="Times New Roman" w:hAnsi="Times New Roman" w:cs="Symbol"/>
          <w:sz w:val="24"/>
          <w:szCs w:val="28"/>
          <w:rtl/>
        </w:rPr>
      </w:pPr>
      <w:r>
        <w:rPr>
          <w:rFonts w:ascii="Times New Roman" w:hAnsi="Times New Roman" w:cs="B Nazanin" w:hint="cs"/>
          <w:sz w:val="24"/>
          <w:szCs w:val="28"/>
          <w:rtl/>
        </w:rPr>
        <w:t>تامین‌</w:t>
      </w:r>
      <w:r>
        <w:rPr>
          <w:rFonts w:ascii="Times New Roman" w:hAnsi="Times New Roman" w:cs="B Nazanin"/>
          <w:sz w:val="24"/>
          <w:szCs w:val="28"/>
          <w:rtl/>
        </w:rPr>
        <w:t xml:space="preserve"> نیروی‌ انسانی‌</w:t>
      </w:r>
      <w:r>
        <w:rPr>
          <w:rFonts w:ascii="Times New Roman" w:hAnsi="Times New Roman" w:cs="B Nazanin"/>
          <w:sz w:val="24"/>
          <w:szCs w:val="28"/>
          <w:rtl/>
        </w:rPr>
        <w:t xml:space="preserve"> برای‌ این‌ برنامه‌ به‌ ترتیب‌ اولویت‌ از نیروهای‌ بخش‌ دولتی‌ دانشگاهی‌، مراکز ملکی‌ سازمان تامین‌ اجتماعی‌ (در فضای‌ مراکز ملکی‌) و در صورت نیاز خرید خدمت‌ از بخش‌ غیردولتی‌ توسط‌ مرکز بهداشت‌ شهرستان و براساس جمعیت‌ تحت‌ پوشش‌ خواهد بود.</w:t>
      </w:r>
    </w:p>
    <w:p w:rsidR="008878CE" w:rsidRDefault="008878CE">
      <w:pPr>
        <w:widowControl w:val="0"/>
        <w:autoSpaceDE w:val="0"/>
        <w:autoSpaceDN w:val="0"/>
        <w:bidi/>
        <w:adjustRightInd w:val="0"/>
        <w:spacing w:after="0" w:line="13" w:lineRule="exact"/>
        <w:rPr>
          <w:rFonts w:ascii="Times New Roman" w:hAnsi="Times New Roman" w:cs="Symbol"/>
          <w:sz w:val="24"/>
          <w:szCs w:val="28"/>
          <w:rtl/>
        </w:rPr>
      </w:pPr>
    </w:p>
    <w:p w:rsidR="008878CE" w:rsidRDefault="000273DA" w:rsidP="000273DA">
      <w:pPr>
        <w:widowControl w:val="0"/>
        <w:numPr>
          <w:ilvl w:val="0"/>
          <w:numId w:val="33"/>
        </w:numPr>
        <w:tabs>
          <w:tab w:val="clear" w:pos="720"/>
          <w:tab w:val="num" w:pos="782"/>
        </w:tabs>
        <w:overflowPunct w:val="0"/>
        <w:autoSpaceDE w:val="0"/>
        <w:autoSpaceDN w:val="0"/>
        <w:bidi/>
        <w:adjustRightInd w:val="0"/>
        <w:spacing w:after="0" w:line="273" w:lineRule="auto"/>
        <w:ind w:left="780" w:hanging="366"/>
        <w:jc w:val="both"/>
        <w:rPr>
          <w:rFonts w:ascii="Times New Roman" w:hAnsi="Times New Roman" w:cs="Symbol"/>
          <w:sz w:val="24"/>
          <w:szCs w:val="28"/>
          <w:rtl/>
        </w:rPr>
      </w:pPr>
      <w:r>
        <w:rPr>
          <w:rFonts w:ascii="Times New Roman" w:hAnsi="Times New Roman" w:cs="B Nazanin" w:hint="cs"/>
          <w:sz w:val="24"/>
          <w:szCs w:val="28"/>
          <w:rtl/>
        </w:rPr>
        <w:t>تد</w:t>
      </w:r>
      <w:r>
        <w:rPr>
          <w:rFonts w:ascii="Times New Roman" w:hAnsi="Times New Roman" w:cs="B Nazanin"/>
          <w:sz w:val="24"/>
          <w:szCs w:val="28"/>
          <w:rtl/>
        </w:rPr>
        <w:t>اوم همکا</w:t>
      </w:r>
      <w:r>
        <w:rPr>
          <w:rFonts w:ascii="Times New Roman" w:hAnsi="Times New Roman" w:cs="B Nazanin"/>
          <w:sz w:val="24"/>
          <w:szCs w:val="28"/>
          <w:rtl/>
        </w:rPr>
        <w:t>ری‌ اعضای‌ تیم‌ سلامت‌ با برنامه‌ پزشک‌ خانواده و نظام ارجاع منوط به‌ رعایت‌ استانداردهای‌ ابلاغی‌ است‌. در صورت تخطی‌ از وظایف‌، ستاد شهرستان می‌تواند با توجه‌ به‌ اقتضائات مربوطه‌ در مورد ادامه‌ یا عدم ادامه‌ همکاری‌ با پزشک‌ خانواده تصمیم‌گیری‌ نماید.</w:t>
      </w:r>
    </w:p>
    <w:p w:rsidR="008878CE" w:rsidRDefault="008878CE">
      <w:pPr>
        <w:widowControl w:val="0"/>
        <w:autoSpaceDE w:val="0"/>
        <w:autoSpaceDN w:val="0"/>
        <w:adjustRightInd w:val="0"/>
        <w:spacing w:after="0" w:line="12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bCs/>
          <w:sz w:val="24"/>
          <w:szCs w:val="28"/>
          <w:rtl/>
        </w:rPr>
        <w:t>ج-١-٣) انتساب تیم‌ سلامت‌ در جمعیت‌ روستایی‌</w:t>
      </w:r>
    </w:p>
    <w:p w:rsidR="008878CE" w:rsidRDefault="008878CE">
      <w:pPr>
        <w:widowControl w:val="0"/>
        <w:autoSpaceDE w:val="0"/>
        <w:autoSpaceDN w:val="0"/>
        <w:adjustRightInd w:val="0"/>
        <w:spacing w:after="0" w:line="199" w:lineRule="exact"/>
        <w:rPr>
          <w:rFonts w:ascii="Times New Roman" w:hAnsi="Times New Roman" w:cs="Times New Roman"/>
          <w:sz w:val="24"/>
          <w:szCs w:val="24"/>
        </w:rPr>
      </w:pPr>
    </w:p>
    <w:p w:rsidR="008878CE" w:rsidRDefault="000273DA" w:rsidP="000273DA">
      <w:pPr>
        <w:widowControl w:val="0"/>
        <w:numPr>
          <w:ilvl w:val="0"/>
          <w:numId w:val="5"/>
        </w:numPr>
        <w:tabs>
          <w:tab w:val="clear" w:pos="720"/>
          <w:tab w:val="num" w:pos="783"/>
        </w:tabs>
        <w:overflowPunct w:val="0"/>
        <w:autoSpaceDE w:val="0"/>
        <w:autoSpaceDN w:val="0"/>
        <w:bidi/>
        <w:adjustRightInd w:val="0"/>
        <w:spacing w:after="0" w:line="269" w:lineRule="auto"/>
        <w:ind w:left="780" w:hanging="366"/>
        <w:jc w:val="both"/>
        <w:rPr>
          <w:rFonts w:ascii="Times New Roman" w:hAnsi="Times New Roman" w:cs="Symbol"/>
          <w:sz w:val="24"/>
          <w:szCs w:val="28"/>
          <w:rtl/>
        </w:rPr>
      </w:pPr>
      <w:r>
        <w:rPr>
          <w:rFonts w:ascii="Times New Roman" w:hAnsi="Times New Roman" w:cs="B Nazanin" w:hint="cs"/>
          <w:sz w:val="24"/>
          <w:szCs w:val="28"/>
          <w:rtl/>
        </w:rPr>
        <w:t>خانو</w:t>
      </w:r>
      <w:r>
        <w:rPr>
          <w:rFonts w:ascii="Times New Roman" w:hAnsi="Times New Roman" w:cs="B Nazanin"/>
          <w:sz w:val="24"/>
          <w:szCs w:val="28"/>
          <w:rtl/>
        </w:rPr>
        <w:t>ارهای‌ روستایی‌ و عشایر براساس محل‌ سکونت‌ خود، به‌ مرکز خدمات جامع‌ سلامت‌ و پزشک‌ خانواده و تیم‌ سلامت‌ مستقر در آن منتسب‌ می‌گردد.</w:t>
      </w:r>
    </w:p>
    <w:p w:rsidR="008878CE" w:rsidRDefault="008878CE">
      <w:pPr>
        <w:widowControl w:val="0"/>
        <w:autoSpaceDE w:val="0"/>
        <w:autoSpaceDN w:val="0"/>
        <w:bidi/>
        <w:adjustRightInd w:val="0"/>
        <w:spacing w:after="0" w:line="22" w:lineRule="exact"/>
        <w:rPr>
          <w:rFonts w:ascii="Times New Roman" w:hAnsi="Times New Roman" w:cs="Symbol"/>
          <w:sz w:val="24"/>
          <w:szCs w:val="28"/>
          <w:rtl/>
        </w:rPr>
      </w:pPr>
    </w:p>
    <w:p w:rsidR="008878CE" w:rsidRDefault="000273DA" w:rsidP="000273DA">
      <w:pPr>
        <w:widowControl w:val="0"/>
        <w:numPr>
          <w:ilvl w:val="0"/>
          <w:numId w:val="5"/>
        </w:numPr>
        <w:tabs>
          <w:tab w:val="clear" w:pos="720"/>
          <w:tab w:val="num" w:pos="782"/>
        </w:tabs>
        <w:overflowPunct w:val="0"/>
        <w:autoSpaceDE w:val="0"/>
        <w:autoSpaceDN w:val="0"/>
        <w:bidi/>
        <w:adjustRightInd w:val="0"/>
        <w:spacing w:after="0" w:line="270" w:lineRule="auto"/>
        <w:ind w:left="780" w:hanging="366"/>
        <w:jc w:val="both"/>
        <w:rPr>
          <w:rFonts w:ascii="Times New Roman" w:hAnsi="Times New Roman" w:cs="Symbol"/>
          <w:sz w:val="24"/>
          <w:szCs w:val="28"/>
          <w:rtl/>
        </w:rPr>
      </w:pPr>
      <w:r>
        <w:rPr>
          <w:rFonts w:ascii="Times New Roman" w:hAnsi="Times New Roman" w:cs="B Nazanin"/>
          <w:sz w:val="24"/>
          <w:szCs w:val="28"/>
          <w:rtl/>
        </w:rPr>
        <w:t xml:space="preserve">اطلاعات مرتبط‌ با انتساب به‌ همراه مشخصات پزشک‌ خانواده در قالب‌ </w:t>
      </w:r>
      <w:r>
        <w:rPr>
          <w:rFonts w:ascii="Times New Roman" w:hAnsi="Times New Roman" w:cs="B Nazanin"/>
          <w:sz w:val="24"/>
          <w:szCs w:val="28"/>
          <w:rtl/>
        </w:rPr>
        <w:t>سامانه‌ انتساب برای‌ سامانه‌های‌ سازمانهای‌ بیمه‌گر پایه‌ تبادل می‌گردد.</w:t>
      </w:r>
    </w:p>
    <w:p w:rsidR="008878CE" w:rsidRDefault="008878CE">
      <w:pPr>
        <w:widowControl w:val="0"/>
        <w:autoSpaceDE w:val="0"/>
        <w:autoSpaceDN w:val="0"/>
        <w:adjustRightInd w:val="0"/>
        <w:spacing w:after="0" w:line="13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bCs/>
          <w:sz w:val="24"/>
          <w:szCs w:val="28"/>
          <w:rtl/>
        </w:rPr>
        <w:t>ج-١-٤) انتخاب پزشک‌ خانواده و انتساب به‌ تیم‌ سلامت‌ در جمعیت‌ شهری‌</w:t>
      </w:r>
    </w:p>
    <w:p w:rsidR="008878CE" w:rsidRDefault="008878CE">
      <w:pPr>
        <w:widowControl w:val="0"/>
        <w:autoSpaceDE w:val="0"/>
        <w:autoSpaceDN w:val="0"/>
        <w:adjustRightInd w:val="0"/>
        <w:spacing w:after="0" w:line="196" w:lineRule="exact"/>
        <w:rPr>
          <w:rFonts w:ascii="Times New Roman" w:hAnsi="Times New Roman" w:cs="Times New Roman"/>
          <w:sz w:val="24"/>
          <w:szCs w:val="24"/>
        </w:rPr>
      </w:pPr>
    </w:p>
    <w:p w:rsidR="008878CE" w:rsidRDefault="000273DA" w:rsidP="000273DA">
      <w:pPr>
        <w:widowControl w:val="0"/>
        <w:numPr>
          <w:ilvl w:val="0"/>
          <w:numId w:val="10"/>
        </w:numPr>
        <w:overflowPunct w:val="0"/>
        <w:autoSpaceDE w:val="0"/>
        <w:autoSpaceDN w:val="0"/>
        <w:bidi/>
        <w:adjustRightInd w:val="0"/>
        <w:spacing w:after="0" w:line="273" w:lineRule="auto"/>
        <w:ind w:hanging="364"/>
        <w:jc w:val="both"/>
        <w:rPr>
          <w:rFonts w:ascii="Times New Roman" w:hAnsi="Times New Roman" w:cs="Symbol"/>
          <w:sz w:val="24"/>
          <w:szCs w:val="28"/>
          <w:rtl/>
        </w:rPr>
      </w:pPr>
      <w:r>
        <w:rPr>
          <w:rFonts w:ascii="Times New Roman" w:hAnsi="Times New Roman" w:cs="B Nazanin" w:hint="cs"/>
          <w:sz w:val="24"/>
          <w:szCs w:val="28"/>
          <w:rtl/>
        </w:rPr>
        <w:t>ستا</w:t>
      </w:r>
      <w:r>
        <w:rPr>
          <w:rFonts w:ascii="Times New Roman" w:hAnsi="Times New Roman" w:cs="B Nazanin"/>
          <w:sz w:val="24"/>
          <w:szCs w:val="28"/>
          <w:rtl/>
        </w:rPr>
        <w:t>د اجرایی‌ شهرستان با همکاری‌ ستاد اجرایی‌ استان مکلف‌ است‌ سازوکار اطلاعرسانی‌ به‌ پزشکان (شاغل‌ در شبکه‌ ارا</w:t>
      </w:r>
      <w:r>
        <w:rPr>
          <w:rFonts w:ascii="Times New Roman" w:hAnsi="Times New Roman" w:cs="B Nazanin"/>
          <w:sz w:val="24"/>
          <w:szCs w:val="28"/>
          <w:rtl/>
        </w:rPr>
        <w:t>ئه‌ خدمات، سازمان تامین‌ اجتماعی‌، بخش‌ خصوصی‌ و سایر مراکز) را متناسب‌ با نیاز برنامه‌ انجام دهند.</w:t>
      </w:r>
    </w:p>
    <w:p w:rsidR="008878CE" w:rsidRDefault="008878CE">
      <w:pPr>
        <w:widowControl w:val="0"/>
        <w:autoSpaceDE w:val="0"/>
        <w:autoSpaceDN w:val="0"/>
        <w:bidi/>
        <w:adjustRightInd w:val="0"/>
        <w:spacing w:after="0" w:line="6" w:lineRule="exact"/>
        <w:rPr>
          <w:rFonts w:ascii="Times New Roman" w:hAnsi="Times New Roman" w:cs="Symbol"/>
          <w:sz w:val="24"/>
          <w:szCs w:val="28"/>
          <w:rtl/>
        </w:rPr>
      </w:pPr>
    </w:p>
    <w:p w:rsidR="008878CE" w:rsidRDefault="000273DA" w:rsidP="000273DA">
      <w:pPr>
        <w:widowControl w:val="0"/>
        <w:numPr>
          <w:ilvl w:val="0"/>
          <w:numId w:val="10"/>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مر</w:t>
      </w:r>
      <w:r>
        <w:rPr>
          <w:rFonts w:ascii="Times New Roman" w:hAnsi="Times New Roman" w:cs="B Nazanin"/>
          <w:sz w:val="24"/>
          <w:szCs w:val="28"/>
          <w:rtl/>
        </w:rPr>
        <w:t>احل‌ ثبت‌نام و آشنایی‌ با برنامه‌ تیم‌ سلامت‌ به‌ صورت الکترونیکی‌ صورت می‌پذیرد.</w:t>
      </w:r>
    </w:p>
    <w:p w:rsidR="008878CE" w:rsidRDefault="008878CE">
      <w:pPr>
        <w:widowControl w:val="0"/>
        <w:autoSpaceDE w:val="0"/>
        <w:autoSpaceDN w:val="0"/>
        <w:bidi/>
        <w:adjustRightInd w:val="0"/>
        <w:spacing w:after="0" w:line="72" w:lineRule="exact"/>
        <w:rPr>
          <w:rFonts w:ascii="Times New Roman" w:hAnsi="Times New Roman" w:cs="Symbol"/>
          <w:sz w:val="24"/>
          <w:szCs w:val="28"/>
          <w:rtl/>
        </w:rPr>
      </w:pPr>
    </w:p>
    <w:p w:rsidR="008878CE" w:rsidRDefault="000273DA" w:rsidP="000273DA">
      <w:pPr>
        <w:widowControl w:val="0"/>
        <w:numPr>
          <w:ilvl w:val="0"/>
          <w:numId w:val="10"/>
        </w:numPr>
        <w:overflowPunct w:val="0"/>
        <w:autoSpaceDE w:val="0"/>
        <w:autoSpaceDN w:val="0"/>
        <w:bidi/>
        <w:adjustRightInd w:val="0"/>
        <w:spacing w:after="0" w:line="269" w:lineRule="auto"/>
        <w:ind w:hanging="364"/>
        <w:jc w:val="both"/>
        <w:rPr>
          <w:rFonts w:ascii="Times New Roman" w:hAnsi="Times New Roman" w:cs="Symbol"/>
          <w:sz w:val="24"/>
          <w:szCs w:val="28"/>
          <w:rtl/>
        </w:rPr>
      </w:pPr>
      <w:r>
        <w:rPr>
          <w:rFonts w:ascii="Times New Roman" w:hAnsi="Times New Roman" w:cs="B Nazanin" w:hint="cs"/>
          <w:sz w:val="24"/>
          <w:szCs w:val="28"/>
          <w:rtl/>
        </w:rPr>
        <w:t>ستا</w:t>
      </w:r>
      <w:r>
        <w:rPr>
          <w:rFonts w:ascii="Times New Roman" w:hAnsi="Times New Roman" w:cs="B Nazanin"/>
          <w:sz w:val="24"/>
          <w:szCs w:val="28"/>
          <w:rtl/>
        </w:rPr>
        <w:t>د اجرایی‌ شهرستان با همکاری‌ ستاد اجرایی‌ استان سازوکار اجرایی‌ ا</w:t>
      </w:r>
      <w:r>
        <w:rPr>
          <w:rFonts w:ascii="Times New Roman" w:hAnsi="Times New Roman" w:cs="B Nazanin"/>
          <w:sz w:val="24"/>
          <w:szCs w:val="28"/>
          <w:rtl/>
        </w:rPr>
        <w:t>طلاعرسانی‌ به‌ جمعیت‌ مشمول برای‌ انتخاب پزشک‌ خانواده را فراهم‌ می‌نماید.</w:t>
      </w:r>
    </w:p>
    <w:p w:rsidR="008878CE" w:rsidRDefault="008878CE">
      <w:pPr>
        <w:widowControl w:val="0"/>
        <w:autoSpaceDE w:val="0"/>
        <w:autoSpaceDN w:val="0"/>
        <w:bidi/>
        <w:adjustRightInd w:val="0"/>
        <w:spacing w:after="0" w:line="21" w:lineRule="exact"/>
        <w:rPr>
          <w:rFonts w:ascii="Times New Roman" w:hAnsi="Times New Roman" w:cs="Symbol"/>
          <w:sz w:val="24"/>
          <w:szCs w:val="28"/>
          <w:rtl/>
        </w:rPr>
      </w:pPr>
    </w:p>
    <w:p w:rsidR="008878CE" w:rsidRDefault="000273DA" w:rsidP="000273DA">
      <w:pPr>
        <w:widowControl w:val="0"/>
        <w:numPr>
          <w:ilvl w:val="0"/>
          <w:numId w:val="10"/>
        </w:numPr>
        <w:overflowPunct w:val="0"/>
        <w:autoSpaceDE w:val="0"/>
        <w:autoSpaceDN w:val="0"/>
        <w:bidi/>
        <w:adjustRightInd w:val="0"/>
        <w:spacing w:after="0" w:line="274" w:lineRule="auto"/>
        <w:ind w:hanging="364"/>
        <w:jc w:val="both"/>
        <w:rPr>
          <w:rFonts w:ascii="Times New Roman" w:hAnsi="Times New Roman" w:cs="Symbol"/>
          <w:sz w:val="24"/>
          <w:szCs w:val="28"/>
          <w:rtl/>
        </w:rPr>
      </w:pPr>
      <w:r>
        <w:rPr>
          <w:rFonts w:ascii="Times New Roman" w:hAnsi="Times New Roman" w:cs="B Nazanin" w:hint="cs"/>
          <w:sz w:val="24"/>
          <w:szCs w:val="28"/>
          <w:rtl/>
        </w:rPr>
        <w:t>سرپرست‌</w:t>
      </w:r>
      <w:r>
        <w:rPr>
          <w:rFonts w:ascii="Times New Roman" w:hAnsi="Times New Roman" w:cs="B Nazanin"/>
          <w:sz w:val="24"/>
          <w:szCs w:val="28"/>
          <w:rtl/>
        </w:rPr>
        <w:t xml:space="preserve"> خانوار از میان مجموعه‌ پزشکان خانواده در محدودهی‌ جغرافیایی‌ تحت‌ پوشش‌ که‌ مطابق‌ ساختار شبکه‌ ارائه‌ خدمات معرفی‌ می‌شوند، یک‌ پزشک‌ را به‌ عنوان پزشک‌ خانواده خود و افرا</w:t>
      </w:r>
      <w:r>
        <w:rPr>
          <w:rFonts w:ascii="Times New Roman" w:hAnsi="Times New Roman" w:cs="B Nazanin"/>
          <w:sz w:val="24"/>
          <w:szCs w:val="28"/>
          <w:rtl/>
        </w:rPr>
        <w:t>د تحت‌ تکفل‌ انتخاب و به‌ صورت الکترونیکی‌</w:t>
      </w:r>
      <w:r>
        <w:rPr>
          <w:rFonts w:ascii="Times New Roman" w:hAnsi="Times New Roman" w:cs="B Nazanin"/>
          <w:sz w:val="28"/>
          <w:szCs w:val="28"/>
        </w:rPr>
        <w:t>/</w:t>
      </w:r>
      <w:r>
        <w:rPr>
          <w:rFonts w:ascii="Times New Roman" w:hAnsi="Times New Roman" w:cs="B Nazanin"/>
          <w:sz w:val="24"/>
          <w:szCs w:val="28"/>
          <w:rtl/>
        </w:rPr>
        <w:t xml:space="preserve"> حضوری‌ در سامانه‌ ثبت‌نام می‌کند. این‌ جمعیت‌، تحت‌ پوشش‌ مراقبین‌ سلامت‌ آن پزشک‌ خانواده قرار می‌گیرند. اطلاعات مرتبط‌ با انتساب به‌ همراه مشخصات پزشک‌ خانواده برای‌ سامانه‌های‌ سازمانهای‌ بیمه‌گر پایه‌ تبادل م</w:t>
      </w:r>
      <w:r>
        <w:rPr>
          <w:rFonts w:ascii="Times New Roman" w:hAnsi="Times New Roman" w:cs="B Nazanin"/>
          <w:sz w:val="24"/>
          <w:szCs w:val="28"/>
          <w:rtl/>
        </w:rPr>
        <w:t>ی‌گردد.</w:t>
      </w:r>
    </w:p>
    <w:p w:rsidR="008878CE" w:rsidRDefault="008878CE">
      <w:pPr>
        <w:widowControl w:val="0"/>
        <w:autoSpaceDE w:val="0"/>
        <w:autoSpaceDN w:val="0"/>
        <w:adjustRightInd w:val="0"/>
        <w:spacing w:after="0" w:line="25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٢٢</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48352"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89" name="_x0000_s11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8A44AD0" id="_x0000_s1113"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AByxf/xQEAAG4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9"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275" w:lineRule="auto"/>
        <w:ind w:firstLine="1"/>
        <w:jc w:val="both"/>
        <w:rPr>
          <w:rFonts w:ascii="Times New Roman" w:hAnsi="Times New Roman" w:cs="Times New Roman"/>
          <w:sz w:val="24"/>
          <w:szCs w:val="24"/>
        </w:rPr>
      </w:pPr>
      <w:bookmarkStart w:id="24" w:name="page24"/>
      <w:bookmarkEnd w:id="24"/>
      <w:r>
        <w:rPr>
          <w:noProof/>
        </w:rPr>
        <w:lastRenderedPageBreak/>
        <mc:AlternateContent>
          <mc:Choice Requires="wps">
            <w:drawing>
              <wp:anchor distT="0" distB="0" distL="114300" distR="114300" simplePos="0" relativeHeight="251749376"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90" name="_x0000_s11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FE6E909" id="_x0000_s1114"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CdjnqExAEAAG4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50400"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91" name="_x0000_s11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F8CDB28" id="_x0000_s1115"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51424"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92" name="_x0000_s11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66819D2" id="_x0000_s1116"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A7SaBlxQEAAG8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r>
        <w:rPr>
          <w:rFonts w:ascii="Times New Roman" w:hAnsi="Times New Roman" w:cs="B Nazanin" w:hint="cs"/>
          <w:sz w:val="24"/>
          <w:szCs w:val="28"/>
          <w:rtl/>
        </w:rPr>
        <w:t>تبصر</w:t>
      </w:r>
      <w:r>
        <w:rPr>
          <w:rFonts w:ascii="Times New Roman" w:hAnsi="Times New Roman" w:cs="B Nazanin"/>
          <w:sz w:val="24"/>
          <w:szCs w:val="28"/>
          <w:rtl/>
        </w:rPr>
        <w:t>ه ١: محل‌ ورود خانوارها به‌ برنامه‌ پزشک‌ خانواده و نظام ارجاع برای‌ ثبت‌نام و دریافت‌ خدمات در سطح‌ اول، شهرستان محل‌ زندگی‌ و در محدوده مرکز خدمات جامع‌ سلامت‌ سکونت‌ خانواده است‌. برای‌ افرادی‌ که‌ به‌ هر دلیل‌ مانن</w:t>
      </w:r>
      <w:r>
        <w:rPr>
          <w:rFonts w:ascii="Times New Roman" w:hAnsi="Times New Roman" w:cs="B Nazanin"/>
          <w:sz w:val="24"/>
          <w:szCs w:val="28"/>
          <w:rtl/>
        </w:rPr>
        <w:t>د اشتغال ادواری‌ یا خوابگاهی‌ بین‌ محل‌ سکونت‌ و محل‌ کار فرد در دو شهر جداگانه‌ باشد، انتخاب محل‌ سکونت‌ یا کار برای‌ ورود به‌ برنامه‌، آزاد است‌. بدیهی‌ است‌ در صورت تغییر محدودة جغرافیایی‌ محل‌ زندگی‌ و یا کار فرد، امکان تعویض‌ تیم‌ پزشک‌ خانواده با انج</w:t>
      </w:r>
      <w:r>
        <w:rPr>
          <w:rFonts w:ascii="Times New Roman" w:hAnsi="Times New Roman" w:cs="B Nazanin"/>
          <w:sz w:val="24"/>
          <w:szCs w:val="28"/>
          <w:rtl/>
        </w:rPr>
        <w:t>ام هماهنگی‌ لازم با دبیرخانه‌ ستاد اجرایی‌ شهرستان بدون هرگونه‌ محدودیتی‌ وجود خواهد داشت‌.</w:t>
      </w:r>
    </w:p>
    <w:p w:rsidR="008878CE" w:rsidRDefault="008878CE">
      <w:pPr>
        <w:widowControl w:val="0"/>
        <w:autoSpaceDE w:val="0"/>
        <w:autoSpaceDN w:val="0"/>
        <w:adjustRightInd w:val="0"/>
        <w:spacing w:after="0" w:line="13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hanging="1"/>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٢: افراد در شرایط‌ خاص با تایید ستاد اجرایی‌ شهرستان می‌توانند مستقل‌ از خانوار نسبت‌ به‌ انتخاب پزشک‌ خانواده اقدام نماید.</w:t>
      </w:r>
    </w:p>
    <w:p w:rsidR="008878CE" w:rsidRDefault="008878CE">
      <w:pPr>
        <w:widowControl w:val="0"/>
        <w:autoSpaceDE w:val="0"/>
        <w:autoSpaceDN w:val="0"/>
        <w:adjustRightInd w:val="0"/>
        <w:spacing w:after="0" w:line="131" w:lineRule="exact"/>
        <w:rPr>
          <w:rFonts w:ascii="Times New Roman" w:hAnsi="Times New Roman" w:cs="Times New Roman"/>
          <w:sz w:val="24"/>
          <w:szCs w:val="24"/>
        </w:rPr>
      </w:pPr>
    </w:p>
    <w:p w:rsidR="008878CE" w:rsidRDefault="000273DA" w:rsidP="000273DA">
      <w:pPr>
        <w:widowControl w:val="0"/>
        <w:numPr>
          <w:ilvl w:val="0"/>
          <w:numId w:val="38"/>
        </w:numPr>
        <w:overflowPunct w:val="0"/>
        <w:autoSpaceDE w:val="0"/>
        <w:autoSpaceDN w:val="0"/>
        <w:bidi/>
        <w:adjustRightInd w:val="0"/>
        <w:spacing w:after="0" w:line="274" w:lineRule="auto"/>
        <w:ind w:hanging="364"/>
        <w:jc w:val="both"/>
        <w:rPr>
          <w:rFonts w:ascii="Times New Roman" w:hAnsi="Times New Roman" w:cs="Symbol"/>
          <w:sz w:val="24"/>
          <w:szCs w:val="28"/>
          <w:rtl/>
        </w:rPr>
      </w:pPr>
      <w:r>
        <w:rPr>
          <w:rFonts w:ascii="Times New Roman" w:hAnsi="Times New Roman" w:cs="B Nazanin" w:hint="cs"/>
          <w:sz w:val="24"/>
          <w:szCs w:val="28"/>
          <w:rtl/>
        </w:rPr>
        <w:t>بیمه‌شد</w:t>
      </w:r>
      <w:r>
        <w:rPr>
          <w:rFonts w:ascii="Times New Roman" w:hAnsi="Times New Roman" w:cs="B Nazanin"/>
          <w:sz w:val="24"/>
          <w:szCs w:val="28"/>
          <w:rtl/>
        </w:rPr>
        <w:t>ه در صورت نیاز، حداکثر</w:t>
      </w:r>
      <w:r>
        <w:rPr>
          <w:rFonts w:ascii="Times New Roman" w:hAnsi="Times New Roman" w:cs="B Nazanin"/>
          <w:sz w:val="24"/>
          <w:szCs w:val="28"/>
          <w:rtl/>
        </w:rPr>
        <w:t xml:space="preserve"> دو بار در سال می‌تواند با مراجعه‌ به‌ مرکز خدمات جامع‌ سلامت‌ تحت‌ پوشش‌، از جمعیت‌ تحت‌ پوشش‌ پزشک‌ خانواده خود خارج شود و نزد پزشک‌ خانواده دیگری‌ ثبت‌نام نماید. فاصله‌ ثبت‌نام نزد پزشک‌ خانواده و اولین‌ تغییر و فاصله‌ دو تغییر نباید کمتر از سه‌ ماه باش</w:t>
      </w:r>
      <w:r>
        <w:rPr>
          <w:rFonts w:ascii="Times New Roman" w:hAnsi="Times New Roman" w:cs="B Nazanin"/>
          <w:sz w:val="24"/>
          <w:szCs w:val="28"/>
          <w:rtl/>
        </w:rPr>
        <w:t>د. در شرایط‌ خاص براساس شیوهنامه‌ ستاد اجرایی‌ کشوری‌ می‌توان این‌ مدت زمانی‌ را کاهش‌ داد. تعویض‌ پزشک‌ خانواده در ابتدای‌ ماه (روز اول تا پنجم‌) قابل‌ انجام است‌.</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38"/>
        </w:numPr>
        <w:overflowPunct w:val="0"/>
        <w:autoSpaceDE w:val="0"/>
        <w:autoSpaceDN w:val="0"/>
        <w:bidi/>
        <w:adjustRightInd w:val="0"/>
        <w:spacing w:after="0" w:line="272" w:lineRule="auto"/>
        <w:ind w:hanging="364"/>
        <w:jc w:val="both"/>
        <w:rPr>
          <w:rFonts w:ascii="Times New Roman" w:hAnsi="Times New Roman" w:cs="Symbol"/>
          <w:sz w:val="24"/>
          <w:szCs w:val="28"/>
          <w:rtl/>
        </w:rPr>
      </w:pPr>
      <w:r>
        <w:rPr>
          <w:rFonts w:ascii="Times New Roman" w:hAnsi="Times New Roman" w:cs="B Nazanin"/>
          <w:sz w:val="24"/>
          <w:szCs w:val="28"/>
          <w:rtl/>
        </w:rPr>
        <w:t>در صورت خروج ناگهانی‌ پزشک‌ خانواده از برنامه‌، مرکز خدمات جامع‌ سلامت‌ به‌ جمعیت‌ در خصوص</w:t>
      </w:r>
      <w:r>
        <w:rPr>
          <w:rFonts w:ascii="Times New Roman" w:hAnsi="Times New Roman" w:cs="B Nazanin"/>
          <w:sz w:val="24"/>
          <w:szCs w:val="28"/>
          <w:rtl/>
        </w:rPr>
        <w:t xml:space="preserve"> انتخاب پزشک‌ خانواده جدید اطلاعرسانی‌ می‌نماید. در این‌ بازه زمانی‌ حداکثر یک‌ ماهه‌ تا انتخاب پزشک‌ خانواده جدید، امکان دریافت‌ خدمت‌ از پزشک‌ خانواده همپوشان امکانپذیر است‌.</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38"/>
        </w:numPr>
        <w:overflowPunct w:val="0"/>
        <w:autoSpaceDE w:val="0"/>
        <w:autoSpaceDN w:val="0"/>
        <w:bidi/>
        <w:adjustRightInd w:val="0"/>
        <w:spacing w:after="0" w:line="273" w:lineRule="auto"/>
        <w:ind w:hanging="364"/>
        <w:jc w:val="both"/>
        <w:rPr>
          <w:rFonts w:ascii="Times New Roman" w:hAnsi="Times New Roman" w:cs="Symbol"/>
          <w:sz w:val="24"/>
          <w:szCs w:val="28"/>
          <w:rtl/>
        </w:rPr>
      </w:pPr>
      <w:r>
        <w:rPr>
          <w:rFonts w:ascii="Times New Roman" w:hAnsi="Times New Roman" w:cs="B Nazanin" w:hint="cs"/>
          <w:sz w:val="24"/>
          <w:szCs w:val="28"/>
          <w:rtl/>
        </w:rPr>
        <w:t>خانو</w:t>
      </w:r>
      <w:r>
        <w:rPr>
          <w:rFonts w:ascii="Times New Roman" w:hAnsi="Times New Roman" w:cs="B Nazanin"/>
          <w:sz w:val="24"/>
          <w:szCs w:val="28"/>
          <w:rtl/>
        </w:rPr>
        <w:t>ارهای‌ غیرایرانی‌ فاقد پوشش‌ بیمه‌ می‌توانند مراقبت‌های‌ بهداشتی‌ را از وا</w:t>
      </w:r>
      <w:r>
        <w:rPr>
          <w:rFonts w:ascii="Times New Roman" w:hAnsi="Times New Roman" w:cs="B Nazanin"/>
          <w:sz w:val="24"/>
          <w:szCs w:val="28"/>
          <w:rtl/>
        </w:rPr>
        <w:t>حدهای‌ دولتی‌ دانشگاهی‌ مربوطه‌ دریافت‌ نمایند. خدمات درمانی‌ برای‌ این‌ افراد با اعمال تعرفه‌ دو برابر تعرفه‌ بخش‌ دولتی‌ قابل‌ ارائه‌ می‌باشد.</w:t>
      </w:r>
    </w:p>
    <w:p w:rsidR="008878CE" w:rsidRDefault="008878CE">
      <w:pPr>
        <w:widowControl w:val="0"/>
        <w:autoSpaceDE w:val="0"/>
        <w:autoSpaceDN w:val="0"/>
        <w:bidi/>
        <w:adjustRightInd w:val="0"/>
        <w:spacing w:after="0" w:line="13" w:lineRule="exact"/>
        <w:rPr>
          <w:rFonts w:ascii="Times New Roman" w:hAnsi="Times New Roman" w:cs="Symbol"/>
          <w:sz w:val="24"/>
          <w:szCs w:val="28"/>
          <w:rtl/>
        </w:rPr>
      </w:pPr>
    </w:p>
    <w:p w:rsidR="008878CE" w:rsidRDefault="000273DA" w:rsidP="000273DA">
      <w:pPr>
        <w:widowControl w:val="0"/>
        <w:numPr>
          <w:ilvl w:val="0"/>
          <w:numId w:val="38"/>
        </w:numPr>
        <w:overflowPunct w:val="0"/>
        <w:autoSpaceDE w:val="0"/>
        <w:autoSpaceDN w:val="0"/>
        <w:bidi/>
        <w:adjustRightInd w:val="0"/>
        <w:spacing w:after="0" w:line="273" w:lineRule="auto"/>
        <w:ind w:hanging="364"/>
        <w:jc w:val="both"/>
        <w:rPr>
          <w:rFonts w:ascii="Times New Roman" w:hAnsi="Times New Roman" w:cs="Symbol"/>
          <w:sz w:val="24"/>
          <w:szCs w:val="28"/>
          <w:rtl/>
        </w:rPr>
      </w:pPr>
      <w:r>
        <w:rPr>
          <w:rFonts w:ascii="Times New Roman" w:hAnsi="Times New Roman" w:cs="B Nazanin" w:hint="cs"/>
          <w:sz w:val="24"/>
          <w:szCs w:val="28"/>
          <w:rtl/>
        </w:rPr>
        <w:t>ثبت‌نا</w:t>
      </w:r>
      <w:r>
        <w:rPr>
          <w:rFonts w:ascii="Times New Roman" w:hAnsi="Times New Roman" w:cs="B Nazanin"/>
          <w:sz w:val="24"/>
          <w:szCs w:val="28"/>
          <w:rtl/>
        </w:rPr>
        <w:t xml:space="preserve">م در فهرست‌ هر پزشک‌ خانواده تا زمان تکمیل‌ ظرفیت‌ افراد تحت‌ پوشش‌ وی‌ باز است‌ و به‌ محض‌ تکمیل‌ این‌ </w:t>
      </w:r>
      <w:r>
        <w:rPr>
          <w:rFonts w:ascii="Times New Roman" w:hAnsi="Times New Roman" w:cs="B Nazanin"/>
          <w:sz w:val="24"/>
          <w:szCs w:val="28"/>
          <w:rtl/>
        </w:rPr>
        <w:t>تعداد، نام این‌ پزشک‌ از لیست‌ پزشکان دارای‌ ظرفیت‌ موجود در سامانه‌ حذف و بیمه‌ شده از بین‌ سایر پزشکان دارای‌ ظرفیت‌ خالی‌ ثبت‌ نام خواهد کرد.</w:t>
      </w:r>
    </w:p>
    <w:p w:rsidR="008878CE" w:rsidRDefault="008878CE">
      <w:pPr>
        <w:widowControl w:val="0"/>
        <w:autoSpaceDE w:val="0"/>
        <w:autoSpaceDN w:val="0"/>
        <w:adjustRightInd w:val="0"/>
        <w:spacing w:after="0" w:line="12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bCs/>
          <w:sz w:val="24"/>
          <w:szCs w:val="28"/>
          <w:rtl/>
        </w:rPr>
        <w:t>ج-١-٥) برنامه‌ فعالیت‌ پایگاه سلامت‌</w:t>
      </w:r>
      <w:r>
        <w:rPr>
          <w:rFonts w:ascii="Times New Roman" w:hAnsi="Times New Roman" w:cs="B Nazanin"/>
          <w:bCs/>
          <w:sz w:val="28"/>
          <w:szCs w:val="28"/>
        </w:rPr>
        <w:t>/</w:t>
      </w:r>
      <w:r>
        <w:rPr>
          <w:rFonts w:ascii="Times New Roman" w:hAnsi="Times New Roman" w:cs="B Nazanin"/>
          <w:bCs/>
          <w:sz w:val="24"/>
          <w:szCs w:val="28"/>
          <w:rtl/>
        </w:rPr>
        <w:t xml:space="preserve"> پزشک‌ خانواده</w:t>
      </w:r>
    </w:p>
    <w:p w:rsidR="008878CE" w:rsidRDefault="008878CE">
      <w:pPr>
        <w:widowControl w:val="0"/>
        <w:autoSpaceDE w:val="0"/>
        <w:autoSpaceDN w:val="0"/>
        <w:adjustRightInd w:val="0"/>
        <w:spacing w:after="0" w:line="197" w:lineRule="exact"/>
        <w:rPr>
          <w:rFonts w:ascii="Times New Roman" w:hAnsi="Times New Roman" w:cs="Times New Roman"/>
          <w:sz w:val="24"/>
          <w:szCs w:val="24"/>
        </w:rPr>
      </w:pPr>
    </w:p>
    <w:p w:rsidR="008878CE" w:rsidRDefault="000273DA" w:rsidP="000273DA">
      <w:pPr>
        <w:widowControl w:val="0"/>
        <w:numPr>
          <w:ilvl w:val="0"/>
          <w:numId w:val="16"/>
        </w:numPr>
        <w:overflowPunct w:val="0"/>
        <w:autoSpaceDE w:val="0"/>
        <w:autoSpaceDN w:val="0"/>
        <w:bidi/>
        <w:adjustRightInd w:val="0"/>
        <w:spacing w:after="0" w:line="272" w:lineRule="auto"/>
        <w:ind w:hanging="364"/>
        <w:jc w:val="both"/>
        <w:rPr>
          <w:rFonts w:ascii="Times New Roman" w:hAnsi="Times New Roman" w:cs="Symbol"/>
          <w:sz w:val="24"/>
          <w:szCs w:val="28"/>
          <w:rtl/>
        </w:rPr>
      </w:pPr>
      <w:r>
        <w:rPr>
          <w:rFonts w:ascii="Times New Roman" w:hAnsi="Times New Roman" w:cs="B Nazanin" w:hint="cs"/>
          <w:sz w:val="24"/>
          <w:szCs w:val="28"/>
          <w:rtl/>
        </w:rPr>
        <w:t>ساعت‌</w:t>
      </w:r>
      <w:r>
        <w:rPr>
          <w:rFonts w:ascii="Times New Roman" w:hAnsi="Times New Roman" w:cs="B Nazanin"/>
          <w:sz w:val="24"/>
          <w:szCs w:val="28"/>
          <w:rtl/>
        </w:rPr>
        <w:t xml:space="preserve"> کاری‌ موظف‌ پایگاه سلامت‌</w:t>
      </w:r>
      <w:r>
        <w:rPr>
          <w:rFonts w:ascii="Times New Roman" w:hAnsi="Times New Roman" w:cs="B Nazanin"/>
          <w:sz w:val="28"/>
          <w:szCs w:val="28"/>
        </w:rPr>
        <w:t>/</w:t>
      </w:r>
      <w:r>
        <w:rPr>
          <w:rFonts w:ascii="Times New Roman" w:hAnsi="Times New Roman" w:cs="B Nazanin"/>
          <w:sz w:val="24"/>
          <w:szCs w:val="28"/>
          <w:rtl/>
        </w:rPr>
        <w:t xml:space="preserve"> پزشک‌ خانواده مطابق‌ ساع</w:t>
      </w:r>
      <w:r>
        <w:rPr>
          <w:rFonts w:ascii="Times New Roman" w:hAnsi="Times New Roman" w:cs="B Nazanin"/>
          <w:sz w:val="24"/>
          <w:szCs w:val="28"/>
          <w:rtl/>
        </w:rPr>
        <w:t>ات کار قوانین‌ و مقررات عمومی‌ حاکم‌ بر کشور در نوبت‌کاری‌ صبح‌ و عصر در صورت تمایل‌ به‌ صورت چرخشی‌ به‌ جز ایام تعطیل‌ رسمی‌ در قالب‌ جدول ذیل‌ خواهد بود: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5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٢٣</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52448"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93" name="_x0000_s11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C24C1AA" id="_x0000_s1117"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MT1ASMYBAABu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autoSpaceDE w:val="0"/>
        <w:autoSpaceDN w:val="0"/>
        <w:bidi/>
        <w:adjustRightInd w:val="0"/>
        <w:spacing w:after="0" w:line="240" w:lineRule="auto"/>
        <w:ind w:left="1444"/>
        <w:rPr>
          <w:rFonts w:ascii="Times New Roman" w:hAnsi="Times New Roman" w:cs="Times New Roman"/>
          <w:sz w:val="24"/>
          <w:szCs w:val="24"/>
        </w:rPr>
      </w:pPr>
      <w:bookmarkStart w:id="25" w:name="page25"/>
      <w:bookmarkEnd w:id="25"/>
      <w:r>
        <w:rPr>
          <w:noProof/>
        </w:rPr>
        <w:lastRenderedPageBreak/>
        <mc:AlternateContent>
          <mc:Choice Requires="wps">
            <w:drawing>
              <wp:anchor distT="0" distB="0" distL="114300" distR="114300" simplePos="0" relativeHeight="251753472"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94" name="_x0000_s11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72D76AB" id="_x0000_s1118"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D/1ukxxAEAAG4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54496"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95" name="_x0000_s11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D6234D0" id="_x0000_s1119"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55520"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96" name="_x0000_s11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1299284" id="_x0000_s1120"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vHS3pcYBAABv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hint="cs"/>
          <w:sz w:val="24"/>
          <w:szCs w:val="28"/>
          <w:rtl/>
        </w:rPr>
        <w:t>جد</w:t>
      </w:r>
      <w:r>
        <w:rPr>
          <w:rFonts w:ascii="Times New Roman" w:hAnsi="Times New Roman" w:cs="B Nazanin"/>
          <w:sz w:val="24"/>
          <w:szCs w:val="28"/>
          <w:rtl/>
        </w:rPr>
        <w:t>ول شماره (١)- ساعت‌ کاری‌ موظف‌ پایگاه سلامت‌</w:t>
      </w:r>
      <w:r>
        <w:rPr>
          <w:rFonts w:ascii="Times New Roman" w:hAnsi="Times New Roman" w:cs="B Nazanin"/>
          <w:sz w:val="28"/>
          <w:szCs w:val="28"/>
        </w:rPr>
        <w:t>/</w:t>
      </w:r>
      <w:r>
        <w:rPr>
          <w:rFonts w:ascii="Times New Roman" w:hAnsi="Times New Roman" w:cs="B Nazanin"/>
          <w:sz w:val="24"/>
          <w:szCs w:val="28"/>
          <w:rtl/>
        </w:rPr>
        <w:t xml:space="preserve"> پزشک‌ خانواده</w:t>
      </w:r>
    </w:p>
    <w:p w:rsidR="008878CE" w:rsidRDefault="008878CE">
      <w:pPr>
        <w:widowControl w:val="0"/>
        <w:autoSpaceDE w:val="0"/>
        <w:autoSpaceDN w:val="0"/>
        <w:adjustRightInd w:val="0"/>
        <w:spacing w:after="0" w:line="164" w:lineRule="exact"/>
        <w:rPr>
          <w:rFonts w:ascii="Times New Roman" w:hAnsi="Times New Roman" w:cs="Times New Roman"/>
          <w:sz w:val="24"/>
          <w:szCs w:val="24"/>
        </w:rPr>
      </w:pPr>
    </w:p>
    <w:tbl>
      <w:tblPr>
        <w:bidiVisual/>
        <w:tblW w:w="0" w:type="auto"/>
        <w:tblInd w:w="476" w:type="dxa"/>
        <w:tblLayout w:type="fixed"/>
        <w:tblCellMar>
          <w:left w:w="0" w:type="dxa"/>
          <w:right w:w="0" w:type="dxa"/>
        </w:tblCellMar>
        <w:tblLook w:val="0000" w:firstRow="0" w:lastRow="0" w:firstColumn="0" w:lastColumn="0" w:noHBand="0" w:noVBand="0"/>
      </w:tblPr>
      <w:tblGrid>
        <w:gridCol w:w="2460"/>
        <w:gridCol w:w="2460"/>
        <w:gridCol w:w="2440"/>
      </w:tblGrid>
      <w:tr w:rsidR="008878CE">
        <w:trPr>
          <w:trHeight w:val="367"/>
        </w:trPr>
        <w:tc>
          <w:tcPr>
            <w:tcW w:w="2460" w:type="dxa"/>
            <w:tcBorders>
              <w:top w:val="single" w:sz="8" w:space="0" w:color="auto"/>
              <w:left w:val="single" w:sz="8" w:space="0" w:color="auto"/>
              <w:bottom w:val="nil"/>
              <w:right w:val="single" w:sz="8" w:space="0" w:color="auto"/>
            </w:tcBorders>
            <w:shd w:val="clear" w:color="auto" w:fill="E7E6E6"/>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 xml:space="preserve">ایام </w:t>
            </w:r>
            <w:r>
              <w:rPr>
                <w:rFonts w:ascii="Times New Roman" w:hAnsi="Times New Roman" w:cs="B Nazanin"/>
                <w:sz w:val="24"/>
                <w:szCs w:val="24"/>
                <w:rtl/>
              </w:rPr>
              <w:t>هفته‌</w:t>
            </w:r>
          </w:p>
        </w:tc>
        <w:tc>
          <w:tcPr>
            <w:tcW w:w="2460" w:type="dxa"/>
            <w:tcBorders>
              <w:top w:val="single" w:sz="8" w:space="0" w:color="auto"/>
              <w:left w:val="nil"/>
              <w:bottom w:val="nil"/>
              <w:right w:val="single" w:sz="8" w:space="0" w:color="auto"/>
            </w:tcBorders>
            <w:shd w:val="clear" w:color="auto" w:fill="E7E6E6"/>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نوبت‌کا</w:t>
            </w:r>
            <w:r>
              <w:rPr>
                <w:rFonts w:ascii="Times New Roman" w:hAnsi="Times New Roman" w:cs="B Nazanin"/>
                <w:w w:val="99"/>
                <w:sz w:val="24"/>
                <w:szCs w:val="24"/>
                <w:rtl/>
              </w:rPr>
              <w:t>ری‌ صبح‌</w:t>
            </w:r>
          </w:p>
        </w:tc>
        <w:tc>
          <w:tcPr>
            <w:tcW w:w="2440" w:type="dxa"/>
            <w:tcBorders>
              <w:top w:val="single" w:sz="8" w:space="0" w:color="auto"/>
              <w:left w:val="nil"/>
              <w:bottom w:val="nil"/>
              <w:right w:val="single" w:sz="8" w:space="0" w:color="auto"/>
            </w:tcBorders>
            <w:shd w:val="clear" w:color="auto" w:fill="E7E6E6"/>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8"/>
                <w:sz w:val="24"/>
                <w:szCs w:val="24"/>
                <w:rtl/>
              </w:rPr>
              <w:t>نوبت‌کا</w:t>
            </w:r>
            <w:r>
              <w:rPr>
                <w:rFonts w:ascii="Times New Roman" w:hAnsi="Times New Roman" w:cs="B Nazanin"/>
                <w:w w:val="98"/>
                <w:sz w:val="24"/>
                <w:szCs w:val="24"/>
                <w:rtl/>
              </w:rPr>
              <w:t>ری‌ عصر</w:t>
            </w:r>
          </w:p>
        </w:tc>
      </w:tr>
      <w:tr w:rsidR="008878CE">
        <w:trPr>
          <w:trHeight w:val="106"/>
        </w:trPr>
        <w:tc>
          <w:tcPr>
            <w:tcW w:w="2460" w:type="dxa"/>
            <w:tcBorders>
              <w:top w:val="nil"/>
              <w:left w:val="single" w:sz="8" w:space="0" w:color="auto"/>
              <w:bottom w:val="single" w:sz="8" w:space="0" w:color="auto"/>
              <w:right w:val="single" w:sz="8" w:space="0" w:color="auto"/>
            </w:tcBorders>
            <w:shd w:val="clear" w:color="auto" w:fill="E7E6E6"/>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460" w:type="dxa"/>
            <w:tcBorders>
              <w:top w:val="nil"/>
              <w:left w:val="nil"/>
              <w:bottom w:val="single" w:sz="8" w:space="0" w:color="auto"/>
              <w:right w:val="single" w:sz="8" w:space="0" w:color="auto"/>
            </w:tcBorders>
            <w:shd w:val="clear" w:color="auto" w:fill="E7E6E6"/>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440" w:type="dxa"/>
            <w:tcBorders>
              <w:top w:val="nil"/>
              <w:left w:val="nil"/>
              <w:bottom w:val="single" w:sz="8" w:space="0" w:color="auto"/>
              <w:right w:val="single" w:sz="8" w:space="0" w:color="auto"/>
            </w:tcBorders>
            <w:shd w:val="clear" w:color="auto" w:fill="E7E6E6"/>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246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شنبه‌</w:t>
            </w:r>
            <w:r>
              <w:rPr>
                <w:rFonts w:ascii="Times New Roman" w:hAnsi="Times New Roman" w:cs="B Nazanin"/>
                <w:w w:val="99"/>
                <w:sz w:val="24"/>
                <w:szCs w:val="24"/>
                <w:rtl/>
              </w:rPr>
              <w:t xml:space="preserve"> تا چهارشنبه‌</w:t>
            </w:r>
          </w:p>
        </w:tc>
        <w:tc>
          <w:tcPr>
            <w:tcW w:w="24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٧</w:t>
            </w:r>
            <w:r>
              <w:rPr>
                <w:rFonts w:ascii="Times New Roman" w:hAnsi="Times New Roman" w:cs="B Nazanin"/>
                <w:w w:val="99"/>
                <w:sz w:val="24"/>
                <w:szCs w:val="24"/>
                <w:rtl/>
              </w:rPr>
              <w:t xml:space="preserve"> صبح‌ تا ١٤</w:t>
            </w:r>
          </w:p>
        </w:tc>
        <w:tc>
          <w:tcPr>
            <w:tcW w:w="244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١٤</w:t>
            </w:r>
            <w:r>
              <w:rPr>
                <w:rFonts w:ascii="Times New Roman" w:hAnsi="Times New Roman" w:cs="B Nazanin"/>
                <w:sz w:val="24"/>
                <w:szCs w:val="24"/>
                <w:rtl/>
              </w:rPr>
              <w:t xml:space="preserve"> تا ٢١</w:t>
            </w:r>
          </w:p>
        </w:tc>
      </w:tr>
      <w:tr w:rsidR="008878CE">
        <w:trPr>
          <w:trHeight w:val="111"/>
        </w:trPr>
        <w:tc>
          <w:tcPr>
            <w:tcW w:w="2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4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44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246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8"/>
                <w:sz w:val="24"/>
                <w:szCs w:val="24"/>
                <w:rtl/>
              </w:rPr>
              <w:t>پنج‌شنبه‌</w:t>
            </w:r>
          </w:p>
        </w:tc>
        <w:tc>
          <w:tcPr>
            <w:tcW w:w="24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٧</w:t>
            </w:r>
            <w:r>
              <w:rPr>
                <w:rFonts w:ascii="Times New Roman" w:hAnsi="Times New Roman" w:cs="B Nazanin"/>
                <w:w w:val="99"/>
                <w:sz w:val="24"/>
                <w:szCs w:val="24"/>
                <w:rtl/>
              </w:rPr>
              <w:t xml:space="preserve"> صبح‌ تا ١٣</w:t>
            </w:r>
          </w:p>
        </w:tc>
        <w:tc>
          <w:tcPr>
            <w:tcW w:w="244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١٣</w:t>
            </w:r>
            <w:r>
              <w:rPr>
                <w:rFonts w:ascii="Times New Roman" w:hAnsi="Times New Roman" w:cs="B Nazanin"/>
                <w:sz w:val="24"/>
                <w:szCs w:val="24"/>
                <w:rtl/>
              </w:rPr>
              <w:t xml:space="preserve"> تا ١٩</w:t>
            </w:r>
          </w:p>
        </w:tc>
      </w:tr>
      <w:tr w:rsidR="008878CE">
        <w:trPr>
          <w:trHeight w:val="106"/>
        </w:trPr>
        <w:tc>
          <w:tcPr>
            <w:tcW w:w="2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4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44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bl>
    <w:p w:rsidR="008878CE" w:rsidRDefault="008878CE">
      <w:pPr>
        <w:widowControl w:val="0"/>
        <w:autoSpaceDE w:val="0"/>
        <w:autoSpaceDN w:val="0"/>
        <w:adjustRightInd w:val="0"/>
        <w:spacing w:after="0" w:line="128" w:lineRule="exact"/>
        <w:rPr>
          <w:rFonts w:ascii="Times New Roman" w:hAnsi="Times New Roman" w:cs="Times New Roman"/>
          <w:sz w:val="24"/>
          <w:szCs w:val="24"/>
        </w:rPr>
      </w:pPr>
    </w:p>
    <w:p w:rsidR="008878CE" w:rsidRDefault="000273DA" w:rsidP="000273DA">
      <w:pPr>
        <w:widowControl w:val="0"/>
        <w:numPr>
          <w:ilvl w:val="0"/>
          <w:numId w:val="19"/>
        </w:numPr>
        <w:tabs>
          <w:tab w:val="clear" w:pos="720"/>
          <w:tab w:val="num" w:pos="365"/>
        </w:tabs>
        <w:overflowPunct w:val="0"/>
        <w:autoSpaceDE w:val="0"/>
        <w:autoSpaceDN w:val="0"/>
        <w:bidi/>
        <w:adjustRightInd w:val="0"/>
        <w:spacing w:after="0" w:line="273" w:lineRule="auto"/>
        <w:ind w:left="364" w:hanging="364"/>
        <w:jc w:val="both"/>
        <w:rPr>
          <w:rFonts w:ascii="Times New Roman" w:hAnsi="Times New Roman" w:cs="Symbol"/>
          <w:sz w:val="24"/>
          <w:szCs w:val="28"/>
          <w:rtl/>
        </w:rPr>
      </w:pPr>
      <w:r>
        <w:rPr>
          <w:rFonts w:ascii="Times New Roman" w:hAnsi="Times New Roman" w:cs="B Nazanin" w:hint="cs"/>
          <w:sz w:val="24"/>
          <w:szCs w:val="28"/>
          <w:rtl/>
        </w:rPr>
        <w:t>به‌</w:t>
      </w:r>
      <w:r>
        <w:rPr>
          <w:rFonts w:ascii="Times New Roman" w:hAnsi="Times New Roman" w:cs="B Nazanin"/>
          <w:sz w:val="24"/>
          <w:szCs w:val="28"/>
          <w:rtl/>
        </w:rPr>
        <w:t xml:space="preserve"> شهروندان اختیار داده می‌شود که‌ نوبت‌کاری‌ مورد نظر و پزشک‌ خانواده خود را انتخاب نمایند. تیم‌ پزشکی‌ باید به‌ صورتی‌ برنامه‌ر</w:t>
      </w:r>
      <w:r>
        <w:rPr>
          <w:rFonts w:ascii="Times New Roman" w:hAnsi="Times New Roman" w:cs="B Nazanin"/>
          <w:sz w:val="24"/>
          <w:szCs w:val="28"/>
          <w:rtl/>
        </w:rPr>
        <w:t>یزی‌ نمایند که‌ شهروندان در صورت مراجعه‌ در نوبت‌کاری‌ صبح‌ یا عصر دسترسی‌ به‌ پزشک‌ خانواده داشته‌ باشند.</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19"/>
        </w:numPr>
        <w:tabs>
          <w:tab w:val="clear" w:pos="720"/>
          <w:tab w:val="num" w:pos="363"/>
        </w:tabs>
        <w:overflowPunct w:val="0"/>
        <w:autoSpaceDE w:val="0"/>
        <w:autoSpaceDN w:val="0"/>
        <w:bidi/>
        <w:adjustRightInd w:val="0"/>
        <w:spacing w:after="0" w:line="272" w:lineRule="auto"/>
        <w:ind w:left="364" w:hanging="364"/>
        <w:jc w:val="both"/>
        <w:rPr>
          <w:rFonts w:ascii="Times New Roman" w:hAnsi="Times New Roman" w:cs="Symbol"/>
          <w:sz w:val="24"/>
          <w:szCs w:val="28"/>
          <w:rtl/>
        </w:rPr>
      </w:pPr>
      <w:r>
        <w:rPr>
          <w:rFonts w:ascii="Times New Roman" w:hAnsi="Times New Roman" w:cs="B Nazanin" w:hint="cs"/>
          <w:sz w:val="24"/>
          <w:szCs w:val="28"/>
          <w:rtl/>
        </w:rPr>
        <w:t>ساعا</w:t>
      </w:r>
      <w:r>
        <w:rPr>
          <w:rFonts w:ascii="Times New Roman" w:hAnsi="Times New Roman" w:cs="B Nazanin"/>
          <w:sz w:val="24"/>
          <w:szCs w:val="28"/>
          <w:rtl/>
        </w:rPr>
        <w:t xml:space="preserve">ت کار پایگاههای‌ پزشک‌ خانواده با در نظر گرفتن‌ اقلیم‌ هر شهرستان بنا به‌ تصویب‌ ستاد استانی‌ برنامه‌ تنظیم‌ خواهد شد. ساعت‌ کاری‌ با هر تعداد </w:t>
      </w:r>
      <w:r>
        <w:rPr>
          <w:rFonts w:ascii="Times New Roman" w:hAnsi="Times New Roman" w:cs="B Nazanin"/>
          <w:sz w:val="24"/>
          <w:szCs w:val="28"/>
          <w:rtl/>
        </w:rPr>
        <w:t>جمعیت‌ تحت‌ پوشش‌، کمتر از ساعات تعیین‌ شده در جدول شماره (١) فوق نخواهد بود.</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19"/>
        </w:numPr>
        <w:tabs>
          <w:tab w:val="clear" w:pos="720"/>
          <w:tab w:val="num" w:pos="362"/>
        </w:tabs>
        <w:overflowPunct w:val="0"/>
        <w:autoSpaceDE w:val="0"/>
        <w:autoSpaceDN w:val="0"/>
        <w:bidi/>
        <w:adjustRightInd w:val="0"/>
        <w:spacing w:after="0" w:line="270" w:lineRule="auto"/>
        <w:ind w:left="364" w:hanging="364"/>
        <w:jc w:val="both"/>
        <w:rPr>
          <w:rFonts w:ascii="Times New Roman" w:hAnsi="Times New Roman" w:cs="Symbol"/>
          <w:sz w:val="24"/>
          <w:szCs w:val="28"/>
          <w:rtl/>
        </w:rPr>
      </w:pPr>
      <w:r>
        <w:rPr>
          <w:rFonts w:ascii="Times New Roman" w:hAnsi="Times New Roman" w:cs="B Nazanin" w:hint="cs"/>
          <w:sz w:val="24"/>
          <w:szCs w:val="28"/>
          <w:rtl/>
        </w:rPr>
        <w:t>پایگا</w:t>
      </w:r>
      <w:r>
        <w:rPr>
          <w:rFonts w:ascii="Times New Roman" w:hAnsi="Times New Roman" w:cs="B Nazanin"/>
          <w:sz w:val="24"/>
          <w:szCs w:val="28"/>
          <w:rtl/>
        </w:rPr>
        <w:t>ههای‌ سلامت‌</w:t>
      </w:r>
      <w:r>
        <w:rPr>
          <w:rFonts w:ascii="Times New Roman" w:hAnsi="Times New Roman" w:cs="B Nazanin"/>
          <w:sz w:val="28"/>
          <w:szCs w:val="28"/>
        </w:rPr>
        <w:t>/</w:t>
      </w:r>
      <w:r>
        <w:rPr>
          <w:rFonts w:ascii="Times New Roman" w:hAnsi="Times New Roman" w:cs="B Nazanin"/>
          <w:sz w:val="24"/>
          <w:szCs w:val="28"/>
          <w:rtl/>
        </w:rPr>
        <w:t xml:space="preserve"> پزشک‌ خانواده از ساعت‌ ٧ الی‌ ٢١ فعالیت‌ می‌نمایند. پزشکان خانواده به‌ صورت صبح‌ و عصر در ارائه‌ خدمات درمانی‌ همدیگر را پوشش‌ می‌دهند.</w:t>
      </w:r>
    </w:p>
    <w:p w:rsidR="008878CE" w:rsidRDefault="008878CE">
      <w:pPr>
        <w:widowControl w:val="0"/>
        <w:autoSpaceDE w:val="0"/>
        <w:autoSpaceDN w:val="0"/>
        <w:bidi/>
        <w:adjustRightInd w:val="0"/>
        <w:spacing w:after="0" w:line="20" w:lineRule="exact"/>
        <w:rPr>
          <w:rFonts w:ascii="Times New Roman" w:hAnsi="Times New Roman" w:cs="Symbol"/>
          <w:sz w:val="24"/>
          <w:szCs w:val="28"/>
          <w:rtl/>
        </w:rPr>
      </w:pPr>
    </w:p>
    <w:p w:rsidR="008878CE" w:rsidRDefault="000273DA" w:rsidP="000273DA">
      <w:pPr>
        <w:widowControl w:val="0"/>
        <w:numPr>
          <w:ilvl w:val="0"/>
          <w:numId w:val="19"/>
        </w:numPr>
        <w:tabs>
          <w:tab w:val="clear" w:pos="720"/>
          <w:tab w:val="num" w:pos="364"/>
        </w:tabs>
        <w:overflowPunct w:val="0"/>
        <w:autoSpaceDE w:val="0"/>
        <w:autoSpaceDN w:val="0"/>
        <w:bidi/>
        <w:adjustRightInd w:val="0"/>
        <w:spacing w:after="0" w:line="269" w:lineRule="auto"/>
        <w:ind w:left="364" w:hanging="364"/>
        <w:jc w:val="both"/>
        <w:rPr>
          <w:rFonts w:ascii="Times New Roman" w:hAnsi="Times New Roman" w:cs="Symbol"/>
          <w:sz w:val="24"/>
          <w:szCs w:val="28"/>
          <w:rtl/>
        </w:rPr>
      </w:pPr>
      <w:r>
        <w:rPr>
          <w:rFonts w:ascii="Times New Roman" w:hAnsi="Times New Roman" w:cs="B Nazanin" w:hint="cs"/>
          <w:sz w:val="24"/>
          <w:szCs w:val="28"/>
          <w:rtl/>
        </w:rPr>
        <w:t>ترجیح‌</w:t>
      </w:r>
      <w:r>
        <w:rPr>
          <w:rFonts w:ascii="Times New Roman" w:hAnsi="Times New Roman" w:cs="B Nazanin"/>
          <w:sz w:val="24"/>
          <w:szCs w:val="28"/>
          <w:rtl/>
        </w:rPr>
        <w:t xml:space="preserve"> بر آن است‌ که‌</w:t>
      </w:r>
      <w:r>
        <w:rPr>
          <w:rFonts w:ascii="Times New Roman" w:hAnsi="Times New Roman" w:cs="B Nazanin"/>
          <w:sz w:val="24"/>
          <w:szCs w:val="28"/>
          <w:rtl/>
        </w:rPr>
        <w:t xml:space="preserve"> پزشکان خانواده در مجتمع‌های‌ پایگاهی‌ فعالیت‌ نمایند. در این‌ مجتمع‌ها، ارائه‌ خدمات درمانی‌ از طریق‌ پزشک‌ خانواده همپوشان انجام می‌شود.</w:t>
      </w:r>
    </w:p>
    <w:p w:rsidR="008878CE" w:rsidRDefault="008878CE">
      <w:pPr>
        <w:widowControl w:val="0"/>
        <w:autoSpaceDE w:val="0"/>
        <w:autoSpaceDN w:val="0"/>
        <w:bidi/>
        <w:adjustRightInd w:val="0"/>
        <w:spacing w:after="0" w:line="22" w:lineRule="exact"/>
        <w:rPr>
          <w:rFonts w:ascii="Times New Roman" w:hAnsi="Times New Roman" w:cs="Symbol"/>
          <w:sz w:val="24"/>
          <w:szCs w:val="28"/>
          <w:rtl/>
        </w:rPr>
      </w:pPr>
    </w:p>
    <w:p w:rsidR="008878CE" w:rsidRDefault="000273DA" w:rsidP="000273DA">
      <w:pPr>
        <w:widowControl w:val="0"/>
        <w:numPr>
          <w:ilvl w:val="0"/>
          <w:numId w:val="19"/>
        </w:numPr>
        <w:tabs>
          <w:tab w:val="clear" w:pos="720"/>
          <w:tab w:val="num" w:pos="364"/>
        </w:tabs>
        <w:overflowPunct w:val="0"/>
        <w:autoSpaceDE w:val="0"/>
        <w:autoSpaceDN w:val="0"/>
        <w:bidi/>
        <w:adjustRightInd w:val="0"/>
        <w:spacing w:after="0" w:line="274" w:lineRule="auto"/>
        <w:ind w:left="364" w:hanging="364"/>
        <w:jc w:val="both"/>
        <w:rPr>
          <w:rFonts w:ascii="Times New Roman" w:hAnsi="Times New Roman" w:cs="Symbol"/>
          <w:sz w:val="24"/>
          <w:szCs w:val="28"/>
          <w:rtl/>
        </w:rPr>
      </w:pPr>
      <w:r>
        <w:rPr>
          <w:rFonts w:ascii="Times New Roman" w:hAnsi="Times New Roman" w:cs="B Nazanin" w:hint="cs"/>
          <w:sz w:val="24"/>
          <w:szCs w:val="28"/>
          <w:rtl/>
        </w:rPr>
        <w:t>بسته‌ها</w:t>
      </w:r>
      <w:r>
        <w:rPr>
          <w:rFonts w:ascii="Times New Roman" w:hAnsi="Times New Roman" w:cs="B Nazanin"/>
          <w:sz w:val="24"/>
          <w:szCs w:val="28"/>
          <w:rtl/>
        </w:rPr>
        <w:t>ی‌ خدمتی‌ در قالب‌ خدمات مراقبتی‌ و درمانی‌ به‌ جمعیت‌ تحت‌ پوشش‌ هر پایگاه سلامت‌</w:t>
      </w:r>
      <w:r>
        <w:rPr>
          <w:rFonts w:ascii="Times New Roman" w:hAnsi="Times New Roman" w:cs="B Nazanin"/>
          <w:sz w:val="28"/>
          <w:szCs w:val="28"/>
        </w:rPr>
        <w:t>/</w:t>
      </w:r>
      <w:r>
        <w:rPr>
          <w:rFonts w:ascii="Times New Roman" w:hAnsi="Times New Roman" w:cs="B Nazanin"/>
          <w:sz w:val="24"/>
          <w:szCs w:val="28"/>
          <w:rtl/>
        </w:rPr>
        <w:t xml:space="preserve"> پزشک‌ خانواده ارائه‌ </w:t>
      </w:r>
      <w:r>
        <w:rPr>
          <w:rFonts w:ascii="Times New Roman" w:hAnsi="Times New Roman" w:cs="B Nazanin"/>
          <w:sz w:val="24"/>
          <w:szCs w:val="28"/>
          <w:rtl/>
        </w:rPr>
        <w:t>می‌شود. بدیهی‌ است‌ پزشک‌ هم‌پوشان موظف‌ به‌ ارائه‌ خدمات درمانی‌ جمعیت‌ تحت‌پوشش‌ نوبت‌کاری‌ مقابل‌، حسب‌ ضرورت است‌. ترجحاًی بهتر است‌ که‌ پزشکان هم‌پوشان در یک‌ مکان فیزیکی‌ ارائه‌ خدمت‌ نمایند.</w:t>
      </w:r>
    </w:p>
    <w:p w:rsidR="008878CE" w:rsidRDefault="008878CE">
      <w:pPr>
        <w:widowControl w:val="0"/>
        <w:autoSpaceDE w:val="0"/>
        <w:autoSpaceDN w:val="0"/>
        <w:bidi/>
        <w:adjustRightInd w:val="0"/>
        <w:spacing w:after="0" w:line="11" w:lineRule="exact"/>
        <w:rPr>
          <w:rFonts w:ascii="Times New Roman" w:hAnsi="Times New Roman" w:cs="Symbol"/>
          <w:sz w:val="24"/>
          <w:szCs w:val="28"/>
          <w:rtl/>
        </w:rPr>
      </w:pPr>
    </w:p>
    <w:p w:rsidR="008878CE" w:rsidRDefault="000273DA" w:rsidP="000273DA">
      <w:pPr>
        <w:widowControl w:val="0"/>
        <w:numPr>
          <w:ilvl w:val="0"/>
          <w:numId w:val="19"/>
        </w:numPr>
        <w:tabs>
          <w:tab w:val="clear" w:pos="720"/>
          <w:tab w:val="num" w:pos="365"/>
        </w:tabs>
        <w:overflowPunct w:val="0"/>
        <w:autoSpaceDE w:val="0"/>
        <w:autoSpaceDN w:val="0"/>
        <w:bidi/>
        <w:adjustRightInd w:val="0"/>
        <w:spacing w:after="0" w:line="273" w:lineRule="auto"/>
        <w:ind w:left="364" w:hanging="364"/>
        <w:jc w:val="both"/>
        <w:rPr>
          <w:rFonts w:ascii="Times New Roman" w:hAnsi="Times New Roman" w:cs="Symbol"/>
          <w:sz w:val="24"/>
          <w:szCs w:val="28"/>
          <w:rtl/>
        </w:rPr>
      </w:pPr>
      <w:r>
        <w:rPr>
          <w:rFonts w:ascii="Times New Roman" w:hAnsi="Times New Roman" w:cs="B Nazanin"/>
          <w:sz w:val="24"/>
          <w:szCs w:val="28"/>
          <w:rtl/>
        </w:rPr>
        <w:t>در خارج از ساعات کاری‌ پزشک‌ خانواده و روزهای‌ تعطیل‌، بی</w:t>
      </w:r>
      <w:r>
        <w:rPr>
          <w:rFonts w:ascii="Times New Roman" w:hAnsi="Times New Roman" w:cs="B Nazanin"/>
          <w:sz w:val="24"/>
          <w:szCs w:val="28"/>
          <w:rtl/>
        </w:rPr>
        <w:t>ماران برای‌ دریافت‌ خدمات تشخیصی‌ و درمانی‌ و فوریت‌های‌ پزشکی‌ می‌توانند به‌ مراکز خدمات جامع‌ سلامت‌ شبانه‌روزی‌ و اورژانس‌ بیمارستانها مراجعه‌ نمایند.</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19"/>
        </w:numPr>
        <w:tabs>
          <w:tab w:val="clear" w:pos="720"/>
          <w:tab w:val="num" w:pos="364"/>
        </w:tabs>
        <w:overflowPunct w:val="0"/>
        <w:autoSpaceDE w:val="0"/>
        <w:autoSpaceDN w:val="0"/>
        <w:bidi/>
        <w:adjustRightInd w:val="0"/>
        <w:spacing w:after="0" w:line="270" w:lineRule="auto"/>
        <w:ind w:left="364" w:hanging="364"/>
        <w:jc w:val="both"/>
        <w:rPr>
          <w:rFonts w:ascii="Times New Roman" w:hAnsi="Times New Roman" w:cs="Symbol"/>
          <w:sz w:val="24"/>
          <w:szCs w:val="28"/>
          <w:rtl/>
        </w:rPr>
      </w:pPr>
      <w:r>
        <w:rPr>
          <w:rFonts w:ascii="Times New Roman" w:hAnsi="Times New Roman" w:cs="B Nazanin" w:hint="cs"/>
          <w:sz w:val="24"/>
          <w:szCs w:val="28"/>
          <w:rtl/>
        </w:rPr>
        <w:t>تسهیلا</w:t>
      </w:r>
      <w:r>
        <w:rPr>
          <w:rFonts w:ascii="Times New Roman" w:hAnsi="Times New Roman" w:cs="B Nazanin"/>
          <w:sz w:val="24"/>
          <w:szCs w:val="28"/>
          <w:rtl/>
        </w:rPr>
        <w:t>ت پیش‌بینی‌شده در قانون حمایت‌ از خانواده و جوانی‌ جمعیت‌ از جمله‌ مرخصی‌ زایمان، تسهیلات مربوط</w:t>
      </w:r>
      <w:r>
        <w:rPr>
          <w:rFonts w:ascii="Times New Roman" w:hAnsi="Times New Roman" w:cs="B Nazanin"/>
          <w:sz w:val="24"/>
          <w:szCs w:val="28"/>
          <w:rtl/>
        </w:rPr>
        <w:t xml:space="preserve"> به‌ بازنشستگی‌ و ... برای‌ تیم‌ سلامت‌ لازمالاجرا است‌.</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19"/>
        </w:numPr>
        <w:tabs>
          <w:tab w:val="clear" w:pos="720"/>
          <w:tab w:val="num" w:pos="365"/>
        </w:tabs>
        <w:overflowPunct w:val="0"/>
        <w:autoSpaceDE w:val="0"/>
        <w:autoSpaceDN w:val="0"/>
        <w:bidi/>
        <w:adjustRightInd w:val="0"/>
        <w:spacing w:after="0" w:line="274" w:lineRule="auto"/>
        <w:ind w:left="364" w:hanging="364"/>
        <w:jc w:val="both"/>
        <w:rPr>
          <w:rFonts w:ascii="Times New Roman" w:hAnsi="Times New Roman" w:cs="Symbol"/>
          <w:sz w:val="24"/>
          <w:szCs w:val="28"/>
          <w:rtl/>
        </w:rPr>
      </w:pPr>
      <w:r>
        <w:rPr>
          <w:rFonts w:ascii="Times New Roman" w:hAnsi="Times New Roman" w:cs="B Nazanin" w:hint="cs"/>
          <w:sz w:val="24"/>
          <w:szCs w:val="28"/>
          <w:rtl/>
        </w:rPr>
        <w:t>فعالیت‌</w:t>
      </w:r>
      <w:r>
        <w:rPr>
          <w:rFonts w:ascii="Times New Roman" w:hAnsi="Times New Roman" w:cs="B Nazanin"/>
          <w:sz w:val="24"/>
          <w:szCs w:val="28"/>
          <w:rtl/>
        </w:rPr>
        <w:t xml:space="preserve"> پزشکان خانواده در بیمارستان در موارد خاص با تشخیص‌ ستاد اجرایی‌ شهرستان و تأیید ستاد استان و تمایل‌ پزشکان و خارج از ساعت‌ فعالیت‌ به‌ منظور رفع‌ نیاز اورژانس‌ بیمارستان در شبکه‌ ارائه‌ </w:t>
      </w:r>
      <w:r>
        <w:rPr>
          <w:rFonts w:ascii="Times New Roman" w:hAnsi="Times New Roman" w:cs="B Nazanin"/>
          <w:sz w:val="24"/>
          <w:szCs w:val="28"/>
          <w:rtl/>
        </w:rPr>
        <w:t xml:space="preserve">خدمت‌، برای‌ مدت محدود تا برطرفشدن نیاز بلامانع‌ است‌. بدیهی‌ است‌ پرداخت‌ جهت‌ خدمات اورژانس‌ کمافی‌السابق‌ به‌ روش پرداخت‌ به‌ ازای‌ خدمت‌ </w:t>
      </w:r>
      <w:r>
        <w:rPr>
          <w:rFonts w:ascii="Times New Roman" w:hAnsi="Times New Roman" w:cs="B Nazanin"/>
          <w:sz w:val="28"/>
          <w:szCs w:val="28"/>
        </w:rPr>
        <w:t>(</w:t>
      </w:r>
      <w:r>
        <w:rPr>
          <w:rFonts w:ascii="Calibri" w:hAnsi="Calibri" w:cs="B Nazanin"/>
          <w:sz w:val="28"/>
          <w:szCs w:val="28"/>
        </w:rPr>
        <w:t>FFS</w:t>
      </w:r>
      <w:r>
        <w:rPr>
          <w:rFonts w:ascii="Times New Roman" w:hAnsi="Times New Roman" w:cs="B Nazanin"/>
          <w:sz w:val="28"/>
          <w:szCs w:val="28"/>
        </w:rPr>
        <w:t>)</w:t>
      </w:r>
      <w:r>
        <w:rPr>
          <w:rFonts w:ascii="Times New Roman" w:hAnsi="Times New Roman" w:cs="B Nazanin"/>
          <w:sz w:val="24"/>
          <w:szCs w:val="28"/>
          <w:rtl/>
        </w:rPr>
        <w:t xml:space="preserve"> خواهد بود.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19"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044"/>
        <w:rPr>
          <w:rFonts w:ascii="Times New Roman" w:hAnsi="Times New Roman" w:cs="Times New Roman"/>
          <w:sz w:val="24"/>
          <w:szCs w:val="24"/>
        </w:rPr>
      </w:pPr>
      <w:r>
        <w:rPr>
          <w:rFonts w:ascii="Times New Roman" w:hAnsi="Times New Roman" w:cs="B Nazanin" w:hint="cs"/>
          <w:bCs/>
          <w:sz w:val="24"/>
          <w:szCs w:val="24"/>
          <w:rtl/>
        </w:rPr>
        <w:lastRenderedPageBreak/>
        <w:t>٢٤</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56544"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97" name="_x0000_s11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50AD606" id="_x0000_s1121"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BOFxHlxQEAAG4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796" w:bottom="826" w:left="1440" w:header="720" w:footer="720" w:gutter="0"/>
          <w:cols w:space="720" w:equalWidth="0">
            <w:col w:w="8664"/>
          </w:cols>
          <w:noEndnote/>
          <w:bidi/>
        </w:sectPr>
      </w:pPr>
    </w:p>
    <w:p w:rsidR="008878CE" w:rsidRDefault="000273DA">
      <w:pPr>
        <w:widowControl w:val="0"/>
        <w:overflowPunct w:val="0"/>
        <w:autoSpaceDE w:val="0"/>
        <w:autoSpaceDN w:val="0"/>
        <w:bidi/>
        <w:adjustRightInd w:val="0"/>
        <w:spacing w:after="0" w:line="276" w:lineRule="auto"/>
        <w:rPr>
          <w:rFonts w:ascii="Times New Roman" w:hAnsi="Times New Roman" w:cs="Times New Roman"/>
          <w:sz w:val="24"/>
          <w:szCs w:val="24"/>
        </w:rPr>
      </w:pPr>
      <w:bookmarkStart w:id="26" w:name="page26"/>
      <w:bookmarkEnd w:id="26"/>
      <w:r>
        <w:rPr>
          <w:noProof/>
        </w:rPr>
        <w:lastRenderedPageBreak/>
        <mc:AlternateContent>
          <mc:Choice Requires="wps">
            <w:drawing>
              <wp:anchor distT="0" distB="0" distL="114300" distR="114300" simplePos="0" relativeHeight="25175756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98" name="_x0000_s11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9A6A913" id="_x0000_s1122"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DjTey3xAEAAG4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5859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99" name="_x0000_s11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0BBA41E" id="_x0000_s1123"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Qs3vAcYBAABv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5961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00" name="_x0000_s11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106FD7E" id="_x0000_s1124"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" o:allowincell="f" strokeweight=".16931mm">
                <o:lock v:ext="edit" aspectratio="t" shapetype="f"/>
                <w10:wrap anchorx="page" anchory="page"/>
              </v:line>
            </w:pict>
          </mc:Fallback>
        </mc:AlternateContent>
      </w:r>
      <w:r>
        <w:rPr>
          <w:rFonts w:ascii="Times New Roman" w:hAnsi="Times New Roman" w:cs="B Nazanin" w:hint="cs"/>
          <w:sz w:val="24"/>
          <w:szCs w:val="28"/>
          <w:rtl/>
        </w:rPr>
        <w:t>تبصر</w:t>
      </w:r>
      <w:r>
        <w:rPr>
          <w:rFonts w:ascii="Times New Roman" w:hAnsi="Times New Roman" w:cs="B Nazanin"/>
          <w:sz w:val="24"/>
          <w:szCs w:val="28"/>
          <w:rtl/>
        </w:rPr>
        <w:t xml:space="preserve">ه: پزشکان متخصصی‌ که‌ به‌ عنوان پزشک‌ خانواده قرارداد می‌بندند، </w:t>
      </w:r>
      <w:r>
        <w:rPr>
          <w:rFonts w:ascii="Times New Roman" w:hAnsi="Times New Roman" w:cs="B Nazanin"/>
          <w:sz w:val="24"/>
          <w:szCs w:val="28"/>
          <w:rtl/>
        </w:rPr>
        <w:t>مجاز نخواهند بود بیماران را از خود (به‌ عنوان پزشک‌ سطح‌ یک‌) به‌ خود و پزشک‌ هم‌تخصص‌ خود (به‌ عنوان پزشک‌ سطح‌ دو) ارجاع دهند.</w:t>
      </w:r>
    </w:p>
    <w:p w:rsidR="008878CE" w:rsidRDefault="008878CE">
      <w:pPr>
        <w:widowControl w:val="0"/>
        <w:autoSpaceDE w:val="0"/>
        <w:autoSpaceDN w:val="0"/>
        <w:adjustRightInd w:val="0"/>
        <w:spacing w:after="0" w:line="130" w:lineRule="exact"/>
        <w:rPr>
          <w:rFonts w:ascii="Times New Roman" w:hAnsi="Times New Roman" w:cs="Times New Roman"/>
          <w:sz w:val="24"/>
          <w:szCs w:val="24"/>
        </w:rPr>
      </w:pPr>
    </w:p>
    <w:p w:rsidR="008878CE" w:rsidRDefault="000273DA" w:rsidP="000273DA">
      <w:pPr>
        <w:widowControl w:val="0"/>
        <w:numPr>
          <w:ilvl w:val="0"/>
          <w:numId w:val="101"/>
        </w:numPr>
        <w:overflowPunct w:val="0"/>
        <w:autoSpaceDE w:val="0"/>
        <w:autoSpaceDN w:val="0"/>
        <w:bidi/>
        <w:adjustRightInd w:val="0"/>
        <w:spacing w:after="0" w:line="273" w:lineRule="auto"/>
        <w:ind w:hanging="364"/>
        <w:jc w:val="both"/>
        <w:rPr>
          <w:rFonts w:ascii="Times New Roman" w:hAnsi="Times New Roman" w:cs="Symbol"/>
          <w:sz w:val="24"/>
          <w:szCs w:val="28"/>
          <w:rtl/>
        </w:rPr>
      </w:pPr>
      <w:r>
        <w:rPr>
          <w:rFonts w:ascii="Times New Roman" w:hAnsi="Times New Roman" w:cs="B Nazanin" w:hint="cs"/>
          <w:sz w:val="24"/>
          <w:szCs w:val="28"/>
          <w:rtl/>
        </w:rPr>
        <w:t>پزشک‌</w:t>
      </w:r>
      <w:r>
        <w:rPr>
          <w:rFonts w:ascii="Times New Roman" w:hAnsi="Times New Roman" w:cs="B Nazanin"/>
          <w:sz w:val="24"/>
          <w:szCs w:val="28"/>
          <w:rtl/>
        </w:rPr>
        <w:t xml:space="preserve"> خانواده در هنگام عقد قرارداد، یک‌ پزشک‌ واجد شرایط‌ را به‌ عنوان همپوشان برابر ضوابط‌ این‌ شیوهنامه‌ با اخذ مهر و امضای‌</w:t>
      </w:r>
      <w:r>
        <w:rPr>
          <w:rFonts w:ascii="Times New Roman" w:hAnsi="Times New Roman" w:cs="B Nazanin"/>
          <w:sz w:val="24"/>
          <w:szCs w:val="28"/>
          <w:rtl/>
        </w:rPr>
        <w:t xml:space="preserve"> ایشان معرفی‌ می‌کند. نام و نشانی‌ محل‌ کار پزشک‌ همپوشان که‌ توسط‌ پزشک‌ خانواده ستاد اجرایی‌ شهرستان اعلام می‌شود، باید در جایی‌ مناسب‌ نصب‌ شود و به‌ صورتی‌ مشخص‌ به‌ اطلاع همه‌ افراد تحت‌ پوشش‌ برسد.</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101"/>
        </w:numPr>
        <w:overflowPunct w:val="0"/>
        <w:autoSpaceDE w:val="0"/>
        <w:autoSpaceDN w:val="0"/>
        <w:bidi/>
        <w:adjustRightInd w:val="0"/>
        <w:spacing w:after="0" w:line="273" w:lineRule="auto"/>
        <w:ind w:hanging="364"/>
        <w:jc w:val="both"/>
        <w:rPr>
          <w:rFonts w:ascii="Times New Roman" w:hAnsi="Times New Roman" w:cs="Symbol"/>
          <w:sz w:val="24"/>
          <w:szCs w:val="28"/>
          <w:rtl/>
        </w:rPr>
      </w:pPr>
      <w:r>
        <w:rPr>
          <w:rFonts w:ascii="Times New Roman" w:hAnsi="Times New Roman" w:cs="B Nazanin"/>
          <w:sz w:val="24"/>
          <w:szCs w:val="28"/>
          <w:rtl/>
        </w:rPr>
        <w:t xml:space="preserve">در صورتی‌که‌ پزشک‌ به‌ هر دلیل‌ نتواند به‌ طور </w:t>
      </w:r>
      <w:r>
        <w:rPr>
          <w:rFonts w:ascii="Times New Roman" w:hAnsi="Times New Roman" w:cs="B Nazanin"/>
          <w:sz w:val="24"/>
          <w:szCs w:val="28"/>
          <w:rtl/>
        </w:rPr>
        <w:t>موقت‌ در محل‌ کار خود حاضر شود، لازم است‌ مراتب‌ را حداقل‌ سه‌ روز قبل‌ به‌ پزشک‌ همپوشان و از طریق‌ مسئول مرکز به‌ ستاد اجرایی‌ شهرستان اطلاع دهد. در موارد اضطرار، مطلع‌ ساختن‌ مسئول مرکز و پزشک‌ همپوشان کفایت‌ می‌کند. مسئول مرکز، موضوع را به‌ ستاد اجرایی</w:t>
      </w:r>
      <w:r>
        <w:rPr>
          <w:rFonts w:ascii="Times New Roman" w:hAnsi="Times New Roman" w:cs="B Nazanin"/>
          <w:sz w:val="24"/>
          <w:szCs w:val="28"/>
          <w:rtl/>
        </w:rPr>
        <w:t>‌ شهرستان اطلاع خواهد داد.</w:t>
      </w:r>
    </w:p>
    <w:p w:rsidR="008878CE" w:rsidRDefault="008878CE">
      <w:pPr>
        <w:widowControl w:val="0"/>
        <w:autoSpaceDE w:val="0"/>
        <w:autoSpaceDN w:val="0"/>
        <w:bidi/>
        <w:adjustRightInd w:val="0"/>
        <w:spacing w:after="0" w:line="19" w:lineRule="exact"/>
        <w:rPr>
          <w:rFonts w:ascii="Times New Roman" w:hAnsi="Times New Roman" w:cs="Symbol"/>
          <w:sz w:val="24"/>
          <w:szCs w:val="28"/>
          <w:rtl/>
        </w:rPr>
      </w:pPr>
    </w:p>
    <w:p w:rsidR="008878CE" w:rsidRDefault="000273DA" w:rsidP="000273DA">
      <w:pPr>
        <w:widowControl w:val="0"/>
        <w:numPr>
          <w:ilvl w:val="0"/>
          <w:numId w:val="101"/>
        </w:numPr>
        <w:overflowPunct w:val="0"/>
        <w:autoSpaceDE w:val="0"/>
        <w:autoSpaceDN w:val="0"/>
        <w:bidi/>
        <w:adjustRightInd w:val="0"/>
        <w:spacing w:after="0" w:line="273" w:lineRule="auto"/>
        <w:ind w:hanging="364"/>
        <w:jc w:val="both"/>
        <w:rPr>
          <w:rFonts w:ascii="Times New Roman" w:hAnsi="Times New Roman" w:cs="Symbol"/>
          <w:sz w:val="24"/>
          <w:szCs w:val="28"/>
          <w:rtl/>
        </w:rPr>
      </w:pPr>
      <w:r>
        <w:rPr>
          <w:rFonts w:ascii="Times New Roman" w:hAnsi="Times New Roman" w:cs="B Nazanin" w:hint="cs"/>
          <w:sz w:val="24"/>
          <w:szCs w:val="28"/>
          <w:rtl/>
        </w:rPr>
        <w:t>هرگا</w:t>
      </w:r>
      <w:r>
        <w:rPr>
          <w:rFonts w:ascii="Times New Roman" w:hAnsi="Times New Roman" w:cs="B Nazanin"/>
          <w:sz w:val="24"/>
          <w:szCs w:val="28"/>
          <w:rtl/>
        </w:rPr>
        <w:t>ه پزشک‌ خانواده در طول قرارداد خویش‌، ناگزیر از ترك دائم‌ محل‌ باشد به‌ منظور رعایت‌ حال جمعیتی‌ که‌ تحت‌ پوشش‌ خود باید در فاصله‌ زمانی‌ دو ماهه‌، ستاد اجرایی‌ شهرستان را از تصمیم‌ خود مطلع‌ سازد.</w:t>
      </w:r>
    </w:p>
    <w:p w:rsidR="008878CE" w:rsidRDefault="008878CE">
      <w:pPr>
        <w:widowControl w:val="0"/>
        <w:autoSpaceDE w:val="0"/>
        <w:autoSpaceDN w:val="0"/>
        <w:adjustRightInd w:val="0"/>
        <w:spacing w:after="0" w:line="12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bCs/>
          <w:sz w:val="24"/>
          <w:szCs w:val="28"/>
          <w:rtl/>
        </w:rPr>
        <w:t>ج-١-٦) ارائه‌ خدمات به‌ م</w:t>
      </w:r>
      <w:r>
        <w:rPr>
          <w:rFonts w:ascii="Times New Roman" w:hAnsi="Times New Roman" w:cs="B Nazanin"/>
          <w:bCs/>
          <w:sz w:val="24"/>
          <w:szCs w:val="28"/>
          <w:rtl/>
        </w:rPr>
        <w:t>سافران</w:t>
      </w:r>
    </w:p>
    <w:p w:rsidR="008878CE" w:rsidRDefault="008878CE">
      <w:pPr>
        <w:widowControl w:val="0"/>
        <w:autoSpaceDE w:val="0"/>
        <w:autoSpaceDN w:val="0"/>
        <w:adjustRightInd w:val="0"/>
        <w:spacing w:after="0" w:line="194" w:lineRule="exact"/>
        <w:rPr>
          <w:rFonts w:ascii="Times New Roman" w:hAnsi="Times New Roman" w:cs="Times New Roman"/>
          <w:sz w:val="24"/>
          <w:szCs w:val="24"/>
        </w:rPr>
      </w:pPr>
    </w:p>
    <w:p w:rsidR="008878CE" w:rsidRDefault="000273DA" w:rsidP="000273DA">
      <w:pPr>
        <w:widowControl w:val="0"/>
        <w:numPr>
          <w:ilvl w:val="0"/>
          <w:numId w:val="44"/>
        </w:numPr>
        <w:overflowPunct w:val="0"/>
        <w:autoSpaceDE w:val="0"/>
        <w:autoSpaceDN w:val="0"/>
        <w:bidi/>
        <w:adjustRightInd w:val="0"/>
        <w:spacing w:after="0" w:line="274" w:lineRule="auto"/>
        <w:ind w:hanging="364"/>
        <w:jc w:val="both"/>
        <w:rPr>
          <w:rFonts w:ascii="Times New Roman" w:hAnsi="Times New Roman" w:cs="Symbol"/>
          <w:sz w:val="24"/>
          <w:szCs w:val="28"/>
          <w:rtl/>
        </w:rPr>
      </w:pPr>
      <w:r>
        <w:rPr>
          <w:rFonts w:ascii="Times New Roman" w:hAnsi="Times New Roman" w:cs="B Nazanin" w:hint="cs"/>
          <w:sz w:val="24"/>
          <w:szCs w:val="28"/>
          <w:rtl/>
        </w:rPr>
        <w:t>هر</w:t>
      </w:r>
      <w:r>
        <w:rPr>
          <w:rFonts w:ascii="Times New Roman" w:hAnsi="Times New Roman" w:cs="B Nazanin"/>
          <w:sz w:val="24"/>
          <w:szCs w:val="28"/>
          <w:rtl/>
        </w:rPr>
        <w:t xml:space="preserve"> فرد خارج از شهرستان محل‌ استقرار پزشک‌ خانواده خود، در مواقع‌ اورژانس‌ می‌تواند به‌ اولین‌</w:t>
      </w:r>
      <w:r>
        <w:rPr>
          <w:rFonts w:ascii="Times New Roman" w:hAnsi="Times New Roman" w:cs="B Nazanin"/>
          <w:sz w:val="28"/>
          <w:szCs w:val="28"/>
        </w:rPr>
        <w:t>/</w:t>
      </w:r>
      <w:r>
        <w:rPr>
          <w:rFonts w:ascii="Times New Roman" w:hAnsi="Times New Roman" w:cs="B Nazanin"/>
          <w:sz w:val="24"/>
          <w:szCs w:val="28"/>
          <w:rtl/>
        </w:rPr>
        <w:t xml:space="preserve"> نزدیک‌ترین‌ بخش‌ اورژانس‌ مراکز درمانی‌ مراجعه‌ نماید و چنانچه‌ سطح‌ تریاژ وی‌ ٤ یا ٥ تشخیص‌ داده شود، خدمات را با خودپرداخت‌ (فرانشیز) ٣٠ درصد دریافت‌ </w:t>
      </w:r>
      <w:r>
        <w:rPr>
          <w:rFonts w:ascii="Times New Roman" w:hAnsi="Times New Roman" w:cs="B Nazanin"/>
          <w:sz w:val="24"/>
          <w:szCs w:val="28"/>
          <w:rtl/>
        </w:rPr>
        <w:t>می‌نماید. در صورتی‌ که‌ سطح‌ تریاژ بیمار معادل سایر سطوح به‌ جز موارد اشاره شده تعیین‌ گردد (سطح‌ یک‌ تا سه‌) خودپرداخت‌ (فرانشیز) رایگان تعیین‌ می‌گردد.</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44"/>
        </w:numPr>
        <w:overflowPunct w:val="0"/>
        <w:autoSpaceDE w:val="0"/>
        <w:autoSpaceDN w:val="0"/>
        <w:bidi/>
        <w:adjustRightInd w:val="0"/>
        <w:spacing w:after="0" w:line="273" w:lineRule="auto"/>
        <w:ind w:hanging="364"/>
        <w:jc w:val="both"/>
        <w:rPr>
          <w:rFonts w:ascii="Times New Roman" w:hAnsi="Times New Roman" w:cs="Symbol"/>
          <w:sz w:val="24"/>
          <w:szCs w:val="28"/>
          <w:rtl/>
        </w:rPr>
      </w:pPr>
      <w:r>
        <w:rPr>
          <w:rFonts w:ascii="Times New Roman" w:hAnsi="Times New Roman" w:cs="B Nazanin" w:hint="cs"/>
          <w:sz w:val="24"/>
          <w:szCs w:val="28"/>
          <w:rtl/>
        </w:rPr>
        <w:t>چنانچه‌</w:t>
      </w:r>
      <w:r>
        <w:rPr>
          <w:rFonts w:ascii="Times New Roman" w:hAnsi="Times New Roman" w:cs="B Nazanin"/>
          <w:sz w:val="24"/>
          <w:szCs w:val="28"/>
          <w:rtl/>
        </w:rPr>
        <w:t xml:space="preserve"> شرایط‌ بیمار اورژانسی‌ نباشد می‌تواند با مراجعه‌ به‌ پزشکان سطح‌ یک‌ همان منطقه‌، خدمات لا</w:t>
      </w:r>
      <w:r>
        <w:rPr>
          <w:rFonts w:ascii="Times New Roman" w:hAnsi="Times New Roman" w:cs="B Nazanin"/>
          <w:sz w:val="24"/>
          <w:szCs w:val="28"/>
          <w:rtl/>
        </w:rPr>
        <w:t>زم را تحت‌ عنوان مهمان دریافت‌ نماید. (خدمات بهداشتی‌ به‌ صورت رایگان و خدمات درمانی‌ با فرانشیز ٣٠%)</w:t>
      </w:r>
    </w:p>
    <w:p w:rsidR="008878CE" w:rsidRDefault="008878CE">
      <w:pPr>
        <w:widowControl w:val="0"/>
        <w:autoSpaceDE w:val="0"/>
        <w:autoSpaceDN w:val="0"/>
        <w:bidi/>
        <w:adjustRightInd w:val="0"/>
        <w:spacing w:after="0" w:line="15" w:lineRule="exact"/>
        <w:rPr>
          <w:rFonts w:ascii="Times New Roman" w:hAnsi="Times New Roman" w:cs="Symbol"/>
          <w:sz w:val="24"/>
          <w:szCs w:val="28"/>
          <w:rtl/>
        </w:rPr>
      </w:pPr>
    </w:p>
    <w:p w:rsidR="008878CE" w:rsidRDefault="000273DA" w:rsidP="000273DA">
      <w:pPr>
        <w:widowControl w:val="0"/>
        <w:numPr>
          <w:ilvl w:val="0"/>
          <w:numId w:val="44"/>
        </w:numPr>
        <w:overflowPunct w:val="0"/>
        <w:autoSpaceDE w:val="0"/>
        <w:autoSpaceDN w:val="0"/>
        <w:bidi/>
        <w:adjustRightInd w:val="0"/>
        <w:spacing w:after="0" w:line="269" w:lineRule="auto"/>
        <w:ind w:hanging="364"/>
        <w:jc w:val="both"/>
        <w:rPr>
          <w:rFonts w:ascii="Times New Roman" w:hAnsi="Times New Roman" w:cs="Symbol"/>
          <w:sz w:val="24"/>
          <w:szCs w:val="28"/>
          <w:rtl/>
        </w:rPr>
      </w:pPr>
      <w:r>
        <w:rPr>
          <w:rFonts w:ascii="Times New Roman" w:hAnsi="Times New Roman" w:cs="B Nazanin"/>
          <w:sz w:val="24"/>
          <w:szCs w:val="28"/>
          <w:rtl/>
        </w:rPr>
        <w:t>ارائه‌ خدمات غیراورژانسی‌ به‌ این‌ دسته‌ از بیماران با کسب‌ مجوز دسترسی‌ (از بیمار) به‌ پرونده الکترونیک‌ فرد مقدور بوده، باید تمام اقدامات گروه پزشکی‌ د</w:t>
      </w:r>
      <w:r>
        <w:rPr>
          <w:rFonts w:ascii="Times New Roman" w:hAnsi="Times New Roman" w:cs="B Nazanin"/>
          <w:sz w:val="24"/>
          <w:szCs w:val="28"/>
          <w:rtl/>
        </w:rPr>
        <w:t>ر پرونده وی‌ منعکس‌ شود.</w:t>
      </w:r>
    </w:p>
    <w:p w:rsidR="008878CE" w:rsidRDefault="008878CE">
      <w:pPr>
        <w:widowControl w:val="0"/>
        <w:autoSpaceDE w:val="0"/>
        <w:autoSpaceDN w:val="0"/>
        <w:adjustRightInd w:val="0"/>
        <w:spacing w:after="0" w:line="13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firstLine="1"/>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در صورتی‌که‌ مسافرین‌ نیاز به‌ دریافت‌ خدمات مراقبتی‌ مطابق‌ بسته‌های‌ خدمتی‌ سطح‌ یک‌ داشته‌ باشند؛ می‌توانند جهت‌ دریافت‌ این‌ خدمات به‌ مراکز دولتی‌ دانشگاهی‌ مراجعه‌ نمایند.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4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٢٥</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60640"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01" name="_x0000_s11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AAC0B97" id="_x0000_s1125"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BlAfkfxQEAAG8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bookmarkStart w:id="27" w:name="page27"/>
      <w:bookmarkEnd w:id="27"/>
      <w:r>
        <w:rPr>
          <w:noProof/>
        </w:rPr>
        <w:lastRenderedPageBreak/>
        <mc:AlternateContent>
          <mc:Choice Requires="wps">
            <w:drawing>
              <wp:anchor distT="0" distB="0" distL="114300" distR="114300" simplePos="0" relativeHeight="251761664"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02" name="_x0000_s11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A7844B5" id="_x0000_s1126"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DJssPTxAEAAG8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62688"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03" name="_x0000_s11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385D505" id="_x0000_s1127"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aysw2s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63712"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04" name="_x0000_s11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C40B521" id="_x0000_s1128"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DG9viqxQEAAHA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r>
        <w:rPr>
          <w:rFonts w:ascii="Times New Roman" w:hAnsi="Times New Roman" w:cs="B Nazanin"/>
          <w:bCs/>
          <w:sz w:val="24"/>
          <w:szCs w:val="28"/>
          <w:rtl/>
        </w:rPr>
        <w:t>ج-١-٧) فرایند</w:t>
      </w:r>
      <w:r>
        <w:rPr>
          <w:rFonts w:ascii="Times New Roman" w:hAnsi="Times New Roman" w:cs="B Nazanin"/>
          <w:bCs/>
          <w:sz w:val="24"/>
          <w:szCs w:val="28"/>
          <w:rtl/>
        </w:rPr>
        <w:t xml:space="preserve"> ارائه‌ خدمت‌ در مناطق‌ روستایی‌</w:t>
      </w:r>
    </w:p>
    <w:p w:rsidR="008878CE" w:rsidRDefault="008878CE">
      <w:pPr>
        <w:widowControl w:val="0"/>
        <w:autoSpaceDE w:val="0"/>
        <w:autoSpaceDN w:val="0"/>
        <w:adjustRightInd w:val="0"/>
        <w:spacing w:after="0" w:line="199" w:lineRule="exact"/>
        <w:rPr>
          <w:rFonts w:ascii="Times New Roman" w:hAnsi="Times New Roman" w:cs="Times New Roman"/>
          <w:sz w:val="24"/>
          <w:szCs w:val="24"/>
        </w:rPr>
      </w:pPr>
    </w:p>
    <w:p w:rsidR="008878CE" w:rsidRDefault="000273DA" w:rsidP="000273DA">
      <w:pPr>
        <w:widowControl w:val="0"/>
        <w:numPr>
          <w:ilvl w:val="0"/>
          <w:numId w:val="13"/>
        </w:numPr>
        <w:overflowPunct w:val="0"/>
        <w:autoSpaceDE w:val="0"/>
        <w:autoSpaceDN w:val="0"/>
        <w:bidi/>
        <w:adjustRightInd w:val="0"/>
        <w:spacing w:after="0" w:line="274" w:lineRule="auto"/>
        <w:ind w:hanging="364"/>
        <w:jc w:val="both"/>
        <w:rPr>
          <w:rFonts w:ascii="Times New Roman" w:hAnsi="Times New Roman" w:cs="Symbol"/>
          <w:sz w:val="24"/>
          <w:szCs w:val="28"/>
          <w:rtl/>
        </w:rPr>
      </w:pPr>
      <w:r>
        <w:rPr>
          <w:rFonts w:ascii="Times New Roman" w:hAnsi="Times New Roman" w:cs="B Nazanin"/>
          <w:sz w:val="24"/>
          <w:szCs w:val="28"/>
          <w:rtl/>
        </w:rPr>
        <w:t>روزها و ساعات کاری‌ اعضای‌ تیم‌ سلامت‌ منطبق‌ با نوع فعالیت‌ مراکز ارائه‌ خدمت‌ است‌. زمان شروع و پایان ساعات اداری‌ مراکز ارائه‌ خدمت‌ بر اساس قوانین‌ اداری‌ و استخدامی‌ و همگام با مرکز بهداشت‌ شهرستان می‌ باشد. هرگونه‌ ت</w:t>
      </w:r>
      <w:r>
        <w:rPr>
          <w:rFonts w:ascii="Times New Roman" w:hAnsi="Times New Roman" w:cs="B Nazanin"/>
          <w:sz w:val="24"/>
          <w:szCs w:val="28"/>
          <w:rtl/>
        </w:rPr>
        <w:t xml:space="preserve">غییر ساعت‌ کاری‌ پزشکان خانواده و ماماها و دیگر اعضای‌ تیم‌ سلامت‌ طرفقرارداد، بنا به‌ شرایط‌ خاص جغرافیایی‌ و یا در ایام خاص مانند ماه مبارك رمضان و نوروز و مدیریت‌ مصرف انرژی‌ و ... (براساس ابلاغیه‌ هیات محترم وزیران و یا استانداری‌ها)، با در نظر گرفتن‌ </w:t>
      </w:r>
      <w:r>
        <w:rPr>
          <w:rFonts w:ascii="Times New Roman" w:hAnsi="Times New Roman" w:cs="B Nazanin"/>
          <w:sz w:val="24"/>
          <w:szCs w:val="28"/>
          <w:rtl/>
        </w:rPr>
        <w:t>عدم اختلال در خدمت‌رسانی‌ انجام می‌شود.</w:t>
      </w:r>
    </w:p>
    <w:p w:rsidR="008878CE" w:rsidRDefault="008878CE">
      <w:pPr>
        <w:widowControl w:val="0"/>
        <w:autoSpaceDE w:val="0"/>
        <w:autoSpaceDN w:val="0"/>
        <w:bidi/>
        <w:adjustRightInd w:val="0"/>
        <w:spacing w:after="0" w:line="20" w:lineRule="exact"/>
        <w:rPr>
          <w:rFonts w:ascii="Times New Roman" w:hAnsi="Times New Roman" w:cs="Symbol"/>
          <w:sz w:val="24"/>
          <w:szCs w:val="28"/>
          <w:rtl/>
        </w:rPr>
      </w:pPr>
    </w:p>
    <w:p w:rsidR="008878CE" w:rsidRDefault="000273DA" w:rsidP="000273DA">
      <w:pPr>
        <w:widowControl w:val="0"/>
        <w:numPr>
          <w:ilvl w:val="0"/>
          <w:numId w:val="13"/>
        </w:numPr>
        <w:overflowPunct w:val="0"/>
        <w:autoSpaceDE w:val="0"/>
        <w:autoSpaceDN w:val="0"/>
        <w:bidi/>
        <w:adjustRightInd w:val="0"/>
        <w:spacing w:after="0" w:line="272" w:lineRule="auto"/>
        <w:ind w:hanging="364"/>
        <w:jc w:val="both"/>
        <w:rPr>
          <w:rFonts w:ascii="Times New Roman" w:hAnsi="Times New Roman" w:cs="Symbol"/>
          <w:sz w:val="24"/>
          <w:szCs w:val="28"/>
          <w:rtl/>
        </w:rPr>
      </w:pPr>
      <w:r>
        <w:rPr>
          <w:rFonts w:ascii="Times New Roman" w:hAnsi="Times New Roman" w:cs="B Nazanin" w:hint="cs"/>
          <w:sz w:val="24"/>
          <w:szCs w:val="28"/>
          <w:rtl/>
        </w:rPr>
        <w:t>به‌</w:t>
      </w:r>
      <w:r>
        <w:rPr>
          <w:rFonts w:ascii="Times New Roman" w:hAnsi="Times New Roman" w:cs="B Nazanin"/>
          <w:sz w:val="24"/>
          <w:szCs w:val="28"/>
          <w:rtl/>
        </w:rPr>
        <w:t xml:space="preserve"> منظور دسترسی‌ بهتر جمعیت‌ تحت‌پوشش‌ در ساعات غیراداری‌ به‌ منظور ویزیت‌ و ارائه‌ خدمات اورژانسی‌ (به‌ علت‌ فاصله‌ از مرکز شهرستان، فاصله‌ از مرکز شبانه‌روزی‌، صعب‌العبور بودن و...) مرکز بهداشت‌ شهرستان، مرکز ارا</w:t>
      </w:r>
      <w:r>
        <w:rPr>
          <w:rFonts w:ascii="Times New Roman" w:hAnsi="Times New Roman" w:cs="B Nazanin"/>
          <w:sz w:val="24"/>
          <w:szCs w:val="28"/>
          <w:rtl/>
        </w:rPr>
        <w:t>ئه‌ خدمت‌ واجد شرایط‌ بیتوته‌ را مشخص‌ می‌نماید.</w:t>
      </w:r>
    </w:p>
    <w:p w:rsidR="008878CE" w:rsidRDefault="008878CE">
      <w:pPr>
        <w:widowControl w:val="0"/>
        <w:autoSpaceDE w:val="0"/>
        <w:autoSpaceDN w:val="0"/>
        <w:adjustRightInd w:val="0"/>
        <w:spacing w:after="0" w:line="12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firstLine="2"/>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١: در مراکز شبانه‌روزی‌ در صورتی‌ که‌ پزشک‌ در شیفت‌ شب‌ فعالیت‌ نماید اجازه استراحت‌ (بدون لحاظ غیبت‌) در روز کاری‌ بعد را دارد.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ind w:firstLine="1"/>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٢: برای‌ مراکز تک‌پزشک‌ براساس نظر مرکز بهداشت‌، می‌توان جمعه‌ه</w:t>
      </w:r>
      <w:r>
        <w:rPr>
          <w:rFonts w:ascii="Times New Roman" w:hAnsi="Times New Roman" w:cs="B Nazanin"/>
          <w:sz w:val="24"/>
          <w:szCs w:val="28"/>
          <w:rtl/>
        </w:rPr>
        <w:t>ا و سایر روزهای‌ تعطیل‌ رسمی‌ را تعطیل‌ کرد. در این‌ صورت ضروری‌ است‌ مرکز بهداشت‌، درخصوص نحوه ارائه‌ خدمت‌ به‌ مردم منطقه‌ اطلاعرسانی‌ کافی‌ نماید.</w:t>
      </w:r>
    </w:p>
    <w:p w:rsidR="008878CE" w:rsidRDefault="008878CE">
      <w:pPr>
        <w:widowControl w:val="0"/>
        <w:autoSpaceDE w:val="0"/>
        <w:autoSpaceDN w:val="0"/>
        <w:adjustRightInd w:val="0"/>
        <w:spacing w:after="0" w:line="124"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firstLine="1"/>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٣: مرکز بهداشت‌ مکلف‌ است‌ در مراکز ارائه‌دهنده خدمت‌ بیتوته‌ که‌ فاقد پزشک‌ برای‌ روزهای‌ تعطیل‌ ه</w:t>
      </w:r>
      <w:r>
        <w:rPr>
          <w:rFonts w:ascii="Times New Roman" w:hAnsi="Times New Roman" w:cs="B Nazanin"/>
          <w:sz w:val="24"/>
          <w:szCs w:val="28"/>
          <w:rtl/>
        </w:rPr>
        <w:t>ستند، به‌گونه‌ای‌ برنامه‌ریزی‌ نماید که‌ روزهای‌ تعطیل‌ مذکور به‌صورت منصفانه‌ بین‌ کلیه‌ پزشکان مرکز بهداشت‌ توزیع‌ گردد.</w:t>
      </w:r>
    </w:p>
    <w:p w:rsidR="008878CE" w:rsidRDefault="008878CE">
      <w:pPr>
        <w:widowControl w:val="0"/>
        <w:autoSpaceDE w:val="0"/>
        <w:autoSpaceDN w:val="0"/>
        <w:adjustRightInd w:val="0"/>
        <w:spacing w:after="0" w:line="131" w:lineRule="exact"/>
        <w:rPr>
          <w:rFonts w:ascii="Times New Roman" w:hAnsi="Times New Roman" w:cs="Times New Roman"/>
          <w:sz w:val="24"/>
          <w:szCs w:val="24"/>
        </w:rPr>
      </w:pPr>
    </w:p>
    <w:p w:rsidR="008878CE" w:rsidRDefault="000273DA" w:rsidP="000273DA">
      <w:pPr>
        <w:widowControl w:val="0"/>
        <w:numPr>
          <w:ilvl w:val="0"/>
          <w:numId w:val="2"/>
        </w:numPr>
        <w:overflowPunct w:val="0"/>
        <w:autoSpaceDE w:val="0"/>
        <w:autoSpaceDN w:val="0"/>
        <w:bidi/>
        <w:adjustRightInd w:val="0"/>
        <w:spacing w:after="0" w:line="272" w:lineRule="auto"/>
        <w:ind w:hanging="364"/>
        <w:jc w:val="both"/>
        <w:rPr>
          <w:rFonts w:ascii="Times New Roman" w:hAnsi="Times New Roman" w:cs="Symbol"/>
          <w:sz w:val="24"/>
          <w:szCs w:val="28"/>
          <w:rtl/>
        </w:rPr>
      </w:pPr>
      <w:r>
        <w:rPr>
          <w:rFonts w:ascii="Times New Roman" w:hAnsi="Times New Roman" w:cs="B Nazanin" w:hint="cs"/>
          <w:sz w:val="24"/>
          <w:szCs w:val="28"/>
          <w:rtl/>
        </w:rPr>
        <w:t>بر</w:t>
      </w:r>
      <w:r>
        <w:rPr>
          <w:rFonts w:ascii="Times New Roman" w:hAnsi="Times New Roman" w:cs="B Nazanin"/>
          <w:sz w:val="24"/>
          <w:szCs w:val="28"/>
          <w:rtl/>
        </w:rPr>
        <w:t xml:space="preserve"> اساس اصول، ضوابط‌ و استانداردهای‌ نظام شبکه‌ در مراکز شبانه‌روزی‌ خدمات در ساعات غیراداری‌ به‌صورت فعال در مرکز ارائه‌ می‌گر</w:t>
      </w:r>
      <w:r>
        <w:rPr>
          <w:rFonts w:ascii="Times New Roman" w:hAnsi="Times New Roman" w:cs="B Nazanin"/>
          <w:sz w:val="24"/>
          <w:szCs w:val="28"/>
          <w:rtl/>
        </w:rPr>
        <w:t>دد. در موارد کمبود در تعداد پزشکان مراکز شبانه‌روزی‌، مرکز بهداشت‌ از پزشکان سایر مراکز فاقد بیتوته‌، پزشک‌ تامین‌ می‌نماید.</w:t>
      </w:r>
    </w:p>
    <w:p w:rsidR="008878CE" w:rsidRDefault="008878CE">
      <w:pPr>
        <w:widowControl w:val="0"/>
        <w:autoSpaceDE w:val="0"/>
        <w:autoSpaceDN w:val="0"/>
        <w:adjustRightInd w:val="0"/>
        <w:spacing w:after="0" w:line="13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 xml:space="preserve">ه ١: در مراکز شبانه‌روزی‌، در صورتی‌ که‌ پزشک‌ در شیفت‌ عصر و شب‌ فعالیت‌ نماید اجازه استراحت‌ (بدون لحاظ غیبت‌) در روز کاری‌ </w:t>
      </w:r>
      <w:r>
        <w:rPr>
          <w:rFonts w:ascii="Times New Roman" w:hAnsi="Times New Roman" w:cs="B Nazanin"/>
          <w:sz w:val="24"/>
          <w:szCs w:val="28"/>
          <w:rtl/>
        </w:rPr>
        <w:t>بعد را دارد.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ind w:firstLine="1"/>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٢: در صورت کمبود، استفاده از پزشکان سایر مراکز در ساعات شیفت‌ عصر</w:t>
      </w:r>
      <w:r>
        <w:rPr>
          <w:rFonts w:ascii="Times New Roman" w:hAnsi="Times New Roman" w:cs="B Nazanin"/>
          <w:sz w:val="28"/>
          <w:szCs w:val="28"/>
        </w:rPr>
        <w:t>/</w:t>
      </w:r>
      <w:r>
        <w:rPr>
          <w:rFonts w:ascii="Times New Roman" w:hAnsi="Times New Roman" w:cs="B Nazanin"/>
          <w:sz w:val="24"/>
          <w:szCs w:val="28"/>
          <w:rtl/>
        </w:rPr>
        <w:t xml:space="preserve"> شب‌ مراکز شبانه‌روزی‌، استراحت‌ </w:t>
      </w:r>
      <w:r>
        <w:rPr>
          <w:rFonts w:ascii="Times New Roman" w:hAnsi="Times New Roman" w:cs="B Nazanin"/>
          <w:sz w:val="28"/>
          <w:szCs w:val="28"/>
        </w:rPr>
        <w:t>(</w:t>
      </w:r>
      <w:r>
        <w:rPr>
          <w:rFonts w:ascii="Calibri" w:hAnsi="Calibri" w:cs="B Nazanin"/>
          <w:sz w:val="28"/>
          <w:szCs w:val="28"/>
        </w:rPr>
        <w:t>Off</w:t>
      </w:r>
      <w:r>
        <w:rPr>
          <w:rFonts w:ascii="Times New Roman" w:hAnsi="Times New Roman" w:cs="B Nazanin"/>
          <w:sz w:val="28"/>
          <w:szCs w:val="28"/>
        </w:rPr>
        <w:t>)</w:t>
      </w:r>
      <w:r>
        <w:rPr>
          <w:rFonts w:ascii="Times New Roman" w:hAnsi="Times New Roman" w:cs="B Nazanin"/>
          <w:sz w:val="24"/>
          <w:szCs w:val="28"/>
          <w:rtl/>
        </w:rPr>
        <w:t xml:space="preserve"> روز بعد شامل‌ این‌ پزشکان نیز می‌شود. مرکز بهداشت‌ شهرستان موظف‌ است‌ جهت‌ جلوگیری‌ از اختلال در کار مراکز، این‌ شیفت‌ ها را حتی‌ال</w:t>
      </w:r>
      <w:r>
        <w:rPr>
          <w:rFonts w:ascii="Times New Roman" w:hAnsi="Times New Roman" w:cs="B Nazanin"/>
          <w:sz w:val="24"/>
          <w:szCs w:val="28"/>
          <w:rtl/>
        </w:rPr>
        <w:t>مقدور برای‌ پزشکان مراکز چندپزشک‌ و نیز قبل‌ از تعطیلات رسمی‌ تعریف‌ نماید.</w:t>
      </w:r>
    </w:p>
    <w:p w:rsidR="008878CE" w:rsidRDefault="008878CE">
      <w:pPr>
        <w:widowControl w:val="0"/>
        <w:autoSpaceDE w:val="0"/>
        <w:autoSpaceDN w:val="0"/>
        <w:adjustRightInd w:val="0"/>
        <w:spacing w:after="0" w:line="13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٢٦</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64736"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05" name="_x0000_s11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F63CD25" id="_x0000_s1129"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AHWWqqxQEAAG8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9" w:right="1440" w:bottom="826" w:left="1440" w:header="720" w:footer="720" w:gutter="0"/>
          <w:cols w:space="720" w:equalWidth="0">
            <w:col w:w="9020"/>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28" w:name="page28"/>
      <w:bookmarkEnd w:id="28"/>
      <w:r>
        <w:rPr>
          <w:noProof/>
        </w:rPr>
        <w:lastRenderedPageBreak/>
        <mc:AlternateContent>
          <mc:Choice Requires="wps">
            <w:drawing>
              <wp:anchor distT="0" distB="0" distL="114300" distR="114300" simplePos="0" relativeHeight="251765760"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06" name="_x0000_s11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EED06C2" id="_x0000_s1130"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AsbvGM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66784"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07" name="_x0000_s11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01B328A" id="_x0000_s1131"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JxxN1s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67808"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08" name="_x0000_s11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BCA3981" id="_x0000_s1132"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DZpRVyxQEAAHA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p>
    <w:p w:rsidR="008878CE" w:rsidRDefault="000273DA" w:rsidP="000273DA">
      <w:pPr>
        <w:widowControl w:val="0"/>
        <w:numPr>
          <w:ilvl w:val="0"/>
          <w:numId w:val="4"/>
        </w:numPr>
        <w:overflowPunct w:val="0"/>
        <w:autoSpaceDE w:val="0"/>
        <w:autoSpaceDN w:val="0"/>
        <w:bidi/>
        <w:adjustRightInd w:val="0"/>
        <w:spacing w:after="0" w:line="275" w:lineRule="auto"/>
        <w:ind w:hanging="364"/>
        <w:jc w:val="both"/>
        <w:rPr>
          <w:rFonts w:ascii="Times New Roman" w:hAnsi="Times New Roman" w:cs="Symbol"/>
          <w:sz w:val="24"/>
          <w:szCs w:val="28"/>
          <w:rtl/>
        </w:rPr>
      </w:pPr>
      <w:r>
        <w:rPr>
          <w:rFonts w:ascii="Times New Roman" w:hAnsi="Times New Roman" w:cs="B Nazanin"/>
          <w:sz w:val="24"/>
          <w:szCs w:val="28"/>
          <w:rtl/>
        </w:rPr>
        <w:t>در صورت نبودن شرایط‌ ایجاد مرکز شبانه‌روزی‌، در صورت نیاز، می‌توان اقدام به‌ افزایش‌ ساعت‌ فعالیت‌ مرکز از تک‌نوبت‌ تا ١٦ساعته‌ و یا امکانسنجی‌ به‌ منظو</w:t>
      </w:r>
      <w:r>
        <w:rPr>
          <w:rFonts w:ascii="Times New Roman" w:hAnsi="Times New Roman" w:cs="B Nazanin"/>
          <w:sz w:val="24"/>
          <w:szCs w:val="28"/>
          <w:rtl/>
        </w:rPr>
        <w:t>ر استقرار پزشک‌ بیتوته‌ مطابق‌ با ضوابط‌ و استانداردهای‌ نظام شبکه‌ نمود. حداقل‌ یکی‌ از مراکز ارائه‌ خدمتی‌ که‌ بیش‌ از ٣٠ کیلومتر یا نیم‌ ساعت‌ با وسیله‌ نقلیه‌ تا مراکز شبانه‌روزی‌</w:t>
      </w:r>
      <w:r>
        <w:rPr>
          <w:rFonts w:ascii="Times New Roman" w:hAnsi="Times New Roman" w:cs="B Nazanin"/>
          <w:sz w:val="28"/>
          <w:szCs w:val="28"/>
        </w:rPr>
        <w:t>/</w:t>
      </w:r>
      <w:r>
        <w:rPr>
          <w:rFonts w:ascii="Times New Roman" w:hAnsi="Times New Roman" w:cs="B Nazanin"/>
          <w:sz w:val="24"/>
          <w:szCs w:val="28"/>
          <w:rtl/>
        </w:rPr>
        <w:t xml:space="preserve"> بیمارستان فاصله‌ دارند. به‌عنوان مرکز تجمیعی‌ (معین‌) برای‌ پوشش‌ شیفت‌</w:t>
      </w:r>
      <w:r>
        <w:rPr>
          <w:rFonts w:ascii="Times New Roman" w:hAnsi="Times New Roman" w:cs="B Nazanin"/>
          <w:sz w:val="24"/>
          <w:szCs w:val="28"/>
          <w:rtl/>
        </w:rPr>
        <w:t xml:space="preserve"> بیتوته‌ تعیین‌ می‌گردد. در این‌ صورت نیازی‌ به‌ بیتوته‌ در مراکز دیگر در این‌ محدوده نیست‌. سقف‌ جمعیت‌ مراکز تجمیعی‌ تعریف‌شده برای‌ ارائه‌ خدمات بیتوته‌، ٠٠٠,٢٠ نفر درنظر گرفته‌شود. در این‌ مراکز باید امکانات بیتوته‌ برای‌ ارائه‌دهندگان فراهم‌ گردد. حضو</w:t>
      </w:r>
      <w:r>
        <w:rPr>
          <w:rFonts w:ascii="Times New Roman" w:hAnsi="Times New Roman" w:cs="B Nazanin"/>
          <w:sz w:val="24"/>
          <w:szCs w:val="28"/>
          <w:rtl/>
        </w:rPr>
        <w:t>ر پرستار</w:t>
      </w:r>
      <w:r>
        <w:rPr>
          <w:rFonts w:ascii="Times New Roman" w:hAnsi="Times New Roman" w:cs="B Nazanin"/>
          <w:sz w:val="28"/>
          <w:szCs w:val="28"/>
        </w:rPr>
        <w:t>/</w:t>
      </w:r>
      <w:r>
        <w:rPr>
          <w:rFonts w:ascii="Times New Roman" w:hAnsi="Times New Roman" w:cs="B Nazanin"/>
          <w:sz w:val="24"/>
          <w:szCs w:val="28"/>
          <w:rtl/>
        </w:rPr>
        <w:t xml:space="preserve"> بهیار و نگهبان</w:t>
      </w:r>
      <w:r>
        <w:rPr>
          <w:rFonts w:ascii="Times New Roman" w:hAnsi="Times New Roman" w:cs="B Nazanin"/>
          <w:sz w:val="28"/>
          <w:szCs w:val="28"/>
        </w:rPr>
        <w:t>/</w:t>
      </w:r>
      <w:r>
        <w:rPr>
          <w:rFonts w:ascii="Times New Roman" w:hAnsi="Times New Roman" w:cs="B Nazanin"/>
          <w:sz w:val="24"/>
          <w:szCs w:val="28"/>
          <w:rtl/>
        </w:rPr>
        <w:t xml:space="preserve"> سرایدار به‌همراه پزشک‌ در مراکز تجمیعی‌ الزامی‌ است‌.</w:t>
      </w:r>
    </w:p>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4" w:lineRule="auto"/>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١: انتخاب مرکز تجمیعی‌ از بین‌ مراکز محدوده ذکر شده با توجه‌ به‌ شرایط‌ دسترسی‌ جمعیت‌ و امکانات مرکز (زیست‌ پزشک‌ و پرستار و...) انجام گیرد.</w:t>
      </w:r>
    </w:p>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firstLine="1"/>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٢: پوشش‌ بیتوته‌ مرا</w:t>
      </w:r>
      <w:r>
        <w:rPr>
          <w:rFonts w:ascii="Times New Roman" w:hAnsi="Times New Roman" w:cs="B Nazanin"/>
          <w:sz w:val="24"/>
          <w:szCs w:val="28"/>
          <w:rtl/>
        </w:rPr>
        <w:t>کز تجمیعی‌ باید توسط‌ کلیه‌ پزشکان مراکز فاقد امکان بیتوته‌ تحت‌پوشش‌ مرکز بهداشت‌ و براساس برنامه‌ریزی‌، به‌صورت عادلانه‌ انجام گیرد.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٣: حداقل‌ خدمات پزشکی‌ و داروهای‌ اورژانس‌ در خارج از ساعات اداری‌ در این‌ مراکز ارائه‌ می‌گردد.</w:t>
      </w:r>
    </w:p>
    <w:p w:rsidR="008878CE" w:rsidRDefault="008878CE">
      <w:pPr>
        <w:widowControl w:val="0"/>
        <w:autoSpaceDE w:val="0"/>
        <w:autoSpaceDN w:val="0"/>
        <w:adjustRightInd w:val="0"/>
        <w:spacing w:after="0" w:line="18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ind w:firstLine="1"/>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 xml:space="preserve">ه ٤: مرکز </w:t>
      </w:r>
      <w:r>
        <w:rPr>
          <w:rFonts w:ascii="Times New Roman" w:hAnsi="Times New Roman" w:cs="B Nazanin"/>
          <w:sz w:val="24"/>
          <w:szCs w:val="28"/>
          <w:rtl/>
        </w:rPr>
        <w:t>بهداشت‌ باید برنامه‌ زمانبندی‌ شیفت‌ بیتوته‌ (و تغییرات پس‌ از آن) برای‌ پزشکان را به‌صورت نوبتی‌ و با پیشنهاد پزشک‌ مسئول مرکز تدوین‌ و ابلاغ نماید. همچنین‌ لازم است‌ برنامه‌ بیتوته‌ پزشکان به‌گونه‌ای‌ طراحی‌ گردد که‌ کلیه‌ پزشکان این‌ مراکز در محدوده مشخ</w:t>
      </w:r>
      <w:r>
        <w:rPr>
          <w:rFonts w:ascii="Times New Roman" w:hAnsi="Times New Roman" w:cs="B Nazanin"/>
          <w:sz w:val="24"/>
          <w:szCs w:val="28"/>
          <w:rtl/>
        </w:rPr>
        <w:t>ص‌شده در آن حضور یابند.</w:t>
      </w:r>
    </w:p>
    <w:p w:rsidR="008878CE" w:rsidRDefault="008878CE">
      <w:pPr>
        <w:widowControl w:val="0"/>
        <w:autoSpaceDE w:val="0"/>
        <w:autoSpaceDN w:val="0"/>
        <w:adjustRightInd w:val="0"/>
        <w:spacing w:after="0" w:line="124"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95" w:lineRule="auto"/>
        <w:jc w:val="both"/>
        <w:rPr>
          <w:rFonts w:ascii="Times New Roman" w:hAnsi="Times New Roman" w:cs="Times New Roman"/>
          <w:sz w:val="24"/>
          <w:szCs w:val="24"/>
        </w:rPr>
      </w:pPr>
      <w:r>
        <w:rPr>
          <w:rFonts w:ascii="Times New Roman" w:hAnsi="Times New Roman" w:cs="B Nazanin" w:hint="cs"/>
          <w:sz w:val="24"/>
          <w:szCs w:val="27"/>
          <w:rtl/>
        </w:rPr>
        <w:t>تبصر</w:t>
      </w:r>
      <w:r>
        <w:rPr>
          <w:rFonts w:ascii="Times New Roman" w:hAnsi="Times New Roman" w:cs="B Nazanin"/>
          <w:sz w:val="24"/>
          <w:szCs w:val="27"/>
          <w:rtl/>
        </w:rPr>
        <w:t>ه ٥: لازم است‌ نام، محل‌ و نشانی‌ مراکز ارائه‌دهنده خدمت‌ بیتوته‌ و ساعت‌ کشیک‌ به‌نحو مقتضی‌ به‌اطلاع مردم تحت‌پوشش‌ مراکز رساندهشود تا بدانند خدمت‌ بیتوته‌ را از کدام مرکز ارائه‌دهنده دریافت‌ نمایند.</w:t>
      </w:r>
    </w:p>
    <w:p w:rsidR="008878CE" w:rsidRDefault="008878CE">
      <w:pPr>
        <w:widowControl w:val="0"/>
        <w:autoSpaceDE w:val="0"/>
        <w:autoSpaceDN w:val="0"/>
        <w:adjustRightInd w:val="0"/>
        <w:spacing w:after="0" w:line="101" w:lineRule="exact"/>
        <w:rPr>
          <w:rFonts w:ascii="Times New Roman" w:hAnsi="Times New Roman" w:cs="Times New Roman"/>
          <w:sz w:val="24"/>
          <w:szCs w:val="24"/>
        </w:rPr>
      </w:pPr>
    </w:p>
    <w:p w:rsidR="008878CE" w:rsidRDefault="000273DA" w:rsidP="000273DA">
      <w:pPr>
        <w:widowControl w:val="0"/>
        <w:numPr>
          <w:ilvl w:val="0"/>
          <w:numId w:val="40"/>
        </w:numPr>
        <w:overflowPunct w:val="0"/>
        <w:autoSpaceDE w:val="0"/>
        <w:autoSpaceDN w:val="0"/>
        <w:bidi/>
        <w:adjustRightInd w:val="0"/>
        <w:spacing w:after="0" w:line="286" w:lineRule="auto"/>
        <w:ind w:hanging="364"/>
        <w:jc w:val="both"/>
        <w:rPr>
          <w:rFonts w:ascii="Times New Roman" w:hAnsi="Times New Roman" w:cs="Symbol"/>
          <w:sz w:val="24"/>
          <w:szCs w:val="27"/>
          <w:rtl/>
        </w:rPr>
      </w:pPr>
      <w:r>
        <w:rPr>
          <w:rFonts w:ascii="Times New Roman" w:hAnsi="Times New Roman" w:cs="B Nazanin" w:hint="cs"/>
          <w:sz w:val="24"/>
          <w:szCs w:val="27"/>
          <w:rtl/>
        </w:rPr>
        <w:t>تیم‌</w:t>
      </w:r>
      <w:r>
        <w:rPr>
          <w:rFonts w:ascii="Times New Roman" w:hAnsi="Times New Roman" w:cs="B Nazanin"/>
          <w:sz w:val="24"/>
          <w:szCs w:val="27"/>
          <w:rtl/>
        </w:rPr>
        <w:t xml:space="preserve"> سلامت‌ مستقر در مرا</w:t>
      </w:r>
      <w:r>
        <w:rPr>
          <w:rFonts w:ascii="Times New Roman" w:hAnsi="Times New Roman" w:cs="B Nazanin"/>
          <w:sz w:val="24"/>
          <w:szCs w:val="27"/>
          <w:rtl/>
        </w:rPr>
        <w:t>کز ارائه‌خدمت‌ باید طبق‌ برنامه‌ در روستاهای‌ تحت‌پوشش‌ دهگردشی‌ کنند. لازم است‌ دهگردشی‌ در روستاهای‌ اصلی‌ (دارای‌ خانه‌ بهداشت‌ یا پایگاه سلامت‌) حداقل‌ هفته‌ای‌ یکبار، در روستاهای‌ قمر (فاقد خانه‌ بهداشت‌ و با فاصله‌ کمتر از ٦ کیلومتر تا خانه‌ بهداشت‌)</w:t>
      </w:r>
      <w:r>
        <w:rPr>
          <w:rFonts w:ascii="Times New Roman" w:hAnsi="Times New Roman" w:cs="B Nazanin"/>
          <w:sz w:val="24"/>
          <w:szCs w:val="27"/>
          <w:rtl/>
        </w:rPr>
        <w:t>، حداقل‌ ماهی‌ یکبار و در روستاهای‌ سیاری‌ (فاقد خانه‌ بهداشت‌ و با فاصله‌ بیشتر از ٦ کیلومتر تا خانه‌ بهداشت‌) و جمعیت‌ عشایری‌ (به‌شرط وجود راه برای‌ عبور) حداقل‌ هر سه‌ ماه یکبار انجام گردد. دهگردشی‌ در خانه‌های‌ بهداشت‌ با جمعیت‌ کمتر از ٥٠٠ نفر به‌صور</w:t>
      </w:r>
      <w:r>
        <w:rPr>
          <w:rFonts w:ascii="Times New Roman" w:hAnsi="Times New Roman" w:cs="B Nazanin"/>
          <w:sz w:val="24"/>
          <w:szCs w:val="27"/>
          <w:rtl/>
        </w:rPr>
        <w:t>ت هر دو هفته‌ یک‌ بار انجام می‌شود. دهگردشی‌ دندانپزشک‌، کارشناس تغذیه‌ و روانشناس و سایر اعضای‌ تیم‌ سلامت‌ مرکز باید به‌گونه‌ای‌ تنظیم‌ شود که‌ حداقل‌ هر ماه به‌ یکی‌ از خانه‌های‌ بهداشت‌</w:t>
      </w:r>
      <w:r>
        <w:rPr>
          <w:rFonts w:ascii="Times New Roman" w:hAnsi="Times New Roman" w:cs="B Nazanin"/>
          <w:sz w:val="27"/>
          <w:szCs w:val="27"/>
        </w:rPr>
        <w:t>/</w:t>
      </w:r>
      <w:r>
        <w:rPr>
          <w:rFonts w:ascii="Times New Roman" w:hAnsi="Times New Roman" w:cs="B Nazanin"/>
          <w:sz w:val="24"/>
          <w:szCs w:val="27"/>
          <w:rtl/>
        </w:rPr>
        <w:t xml:space="preserve"> پایگاههای‌ بهداشت‌ تحت‌پوشش‌ خود، بازدید نماید.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6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٢٧</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68832"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09" name="_x0000_s11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1BA1569" id="_x0000_s1133"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CvnBJKxQEAAG8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276" w:lineRule="auto"/>
        <w:jc w:val="both"/>
        <w:rPr>
          <w:rFonts w:ascii="Times New Roman" w:hAnsi="Times New Roman" w:cs="Times New Roman"/>
          <w:sz w:val="24"/>
          <w:szCs w:val="24"/>
        </w:rPr>
      </w:pPr>
      <w:bookmarkStart w:id="29" w:name="page29"/>
      <w:bookmarkEnd w:id="29"/>
      <w:r>
        <w:rPr>
          <w:noProof/>
        </w:rPr>
        <w:lastRenderedPageBreak/>
        <mc:AlternateContent>
          <mc:Choice Requires="wps">
            <w:drawing>
              <wp:anchor distT="0" distB="0" distL="114300" distR="114300" simplePos="0" relativeHeight="251769856"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10" name="_x0000_s11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30A5B19" id="_x0000_s1134"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Az2X8xxAEAAG8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70880"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11" name="_x0000_s11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06BC3BE" id="_x0000_s1135"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Aoy6h8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71904"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12" name="_x0000_s113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9C2A78E" id="_x0000_s1136"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g8J7VMYBAABw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hint="cs"/>
          <w:sz w:val="24"/>
          <w:szCs w:val="28"/>
          <w:rtl/>
        </w:rPr>
        <w:t>تبصر</w:t>
      </w:r>
      <w:r>
        <w:rPr>
          <w:rFonts w:ascii="Times New Roman" w:hAnsi="Times New Roman" w:cs="B Nazanin"/>
          <w:sz w:val="24"/>
          <w:szCs w:val="28"/>
          <w:rtl/>
        </w:rPr>
        <w:t>ه ١: جهت‌ انجام دهگردشی‌ برنامه‌ریزی‌ باید به‌ نحوی‌ صورت گیرد که‌ خدمات مرکز در زمان دهگردشی‌ پزشک‌ مختل‌ نشود. شایان ذکر است‌ زمان شروع دهگردشی‌ در مراکز تک‌ پزشک‌، براساس منطقه‌ جغرافیایی‌ و فصول توسط‌ ستاد شهرستانی‌ تعیین‌ شود.</w:t>
      </w:r>
    </w:p>
    <w:p w:rsidR="008878CE" w:rsidRDefault="008878CE">
      <w:pPr>
        <w:widowControl w:val="0"/>
        <w:autoSpaceDE w:val="0"/>
        <w:autoSpaceDN w:val="0"/>
        <w:adjustRightInd w:val="0"/>
        <w:spacing w:after="0" w:line="11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95" w:lineRule="auto"/>
        <w:ind w:firstLine="1"/>
        <w:jc w:val="both"/>
        <w:rPr>
          <w:rFonts w:ascii="Times New Roman" w:hAnsi="Times New Roman" w:cs="Times New Roman"/>
          <w:sz w:val="24"/>
          <w:szCs w:val="24"/>
        </w:rPr>
      </w:pPr>
      <w:r>
        <w:rPr>
          <w:rFonts w:ascii="Times New Roman" w:hAnsi="Times New Roman" w:cs="B Nazanin" w:hint="cs"/>
          <w:sz w:val="24"/>
          <w:szCs w:val="27"/>
          <w:rtl/>
        </w:rPr>
        <w:t>تبصر</w:t>
      </w:r>
      <w:r>
        <w:rPr>
          <w:rFonts w:ascii="Times New Roman" w:hAnsi="Times New Roman" w:cs="B Nazanin"/>
          <w:sz w:val="24"/>
          <w:szCs w:val="27"/>
          <w:rtl/>
        </w:rPr>
        <w:t>ه ٢: درمورد تعیین‌ تعداد خانه‌ بهداشت‌، چنانچه‌ مرکز موردنظر بیش‌ از یک‌ پزشک‌ دارد، تعداد خانه‌های‌ بهداشت‌ و روستاهای‌ سیاری‌ و قمر باید بین‌ پزشکان و ماماها تا حد امکان به‌طور مساوی‌ توزیع‌ گردد.</w:t>
      </w:r>
    </w:p>
    <w:p w:rsidR="008878CE" w:rsidRDefault="008878CE">
      <w:pPr>
        <w:widowControl w:val="0"/>
        <w:autoSpaceDE w:val="0"/>
        <w:autoSpaceDN w:val="0"/>
        <w:adjustRightInd w:val="0"/>
        <w:spacing w:after="0" w:line="9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91" w:lineRule="auto"/>
        <w:ind w:firstLine="1"/>
        <w:jc w:val="both"/>
        <w:rPr>
          <w:rFonts w:ascii="Times New Roman" w:hAnsi="Times New Roman" w:cs="Times New Roman"/>
          <w:sz w:val="24"/>
          <w:szCs w:val="24"/>
        </w:rPr>
      </w:pPr>
      <w:r>
        <w:rPr>
          <w:rFonts w:ascii="Times New Roman" w:hAnsi="Times New Roman" w:cs="B Nazanin" w:hint="cs"/>
          <w:sz w:val="24"/>
          <w:szCs w:val="27"/>
          <w:rtl/>
        </w:rPr>
        <w:t>تبصر</w:t>
      </w:r>
      <w:r>
        <w:rPr>
          <w:rFonts w:ascii="Times New Roman" w:hAnsi="Times New Roman" w:cs="B Nazanin"/>
          <w:sz w:val="24"/>
          <w:szCs w:val="27"/>
          <w:rtl/>
        </w:rPr>
        <w:t>ه ٣: فراوانی‌ دهگردشی‌ به‌تناسب‌ خانه‌های‌ بهداش</w:t>
      </w:r>
      <w:r>
        <w:rPr>
          <w:rFonts w:ascii="Times New Roman" w:hAnsi="Times New Roman" w:cs="B Nazanin"/>
          <w:sz w:val="24"/>
          <w:szCs w:val="27"/>
          <w:rtl/>
        </w:rPr>
        <w:t>ت‌، روستاهای‌ قمر و سیاری‌ تحت‌پوشش‌، براساس برنامه‌ زمانبندی‌ مسئول مرکز ارائه‌ خدمت‌ و تایید مرکز بهداشت‌ انجام می‌شود. هنگام دهگردشی‌، حضور بهورز در خانه‌ بهداشت‌ محل‌ کار خود الزامی‌ است‌. این‌ شرح وظایف‌ صرفا برای‌ تیم‌ سلامت‌ روستایی‌ می‌باشد.</w:t>
      </w:r>
    </w:p>
    <w:p w:rsidR="008878CE" w:rsidRDefault="008878CE">
      <w:pPr>
        <w:widowControl w:val="0"/>
        <w:autoSpaceDE w:val="0"/>
        <w:autoSpaceDN w:val="0"/>
        <w:adjustRightInd w:val="0"/>
        <w:spacing w:after="0" w:line="108" w:lineRule="exact"/>
        <w:rPr>
          <w:rFonts w:ascii="Times New Roman" w:hAnsi="Times New Roman" w:cs="Times New Roman"/>
          <w:sz w:val="24"/>
          <w:szCs w:val="24"/>
        </w:rPr>
      </w:pPr>
    </w:p>
    <w:p w:rsidR="008878CE" w:rsidRDefault="000273DA" w:rsidP="000273DA">
      <w:pPr>
        <w:widowControl w:val="0"/>
        <w:numPr>
          <w:ilvl w:val="0"/>
          <w:numId w:val="56"/>
        </w:numPr>
        <w:overflowPunct w:val="0"/>
        <w:autoSpaceDE w:val="0"/>
        <w:autoSpaceDN w:val="0"/>
        <w:bidi/>
        <w:adjustRightInd w:val="0"/>
        <w:spacing w:after="0" w:line="272" w:lineRule="auto"/>
        <w:ind w:hanging="364"/>
        <w:jc w:val="both"/>
        <w:rPr>
          <w:rFonts w:ascii="Times New Roman" w:hAnsi="Times New Roman" w:cs="Symbol"/>
          <w:sz w:val="24"/>
          <w:szCs w:val="28"/>
          <w:rtl/>
        </w:rPr>
      </w:pPr>
      <w:r>
        <w:rPr>
          <w:rFonts w:ascii="Times New Roman" w:hAnsi="Times New Roman" w:cs="B Nazanin"/>
          <w:sz w:val="24"/>
          <w:szCs w:val="28"/>
          <w:rtl/>
        </w:rPr>
        <w:t>در تم</w:t>
      </w:r>
      <w:r>
        <w:rPr>
          <w:rFonts w:ascii="Times New Roman" w:hAnsi="Times New Roman" w:cs="B Nazanin"/>
          <w:sz w:val="24"/>
          <w:szCs w:val="28"/>
          <w:rtl/>
        </w:rPr>
        <w:t>امی‌ روستاها و شهرهای‌ محل‌ استقرار مراکز ارائه‌ خدمت‌ مجری‌ برنامه‌، جلسات هیات امنا حداقل‌ فصلی‌ یکبار توسط‌ مسئول مرکز و با همکاری‌ سایر اعضای‌ تیم‌ سلامت‌ تشکیل‌ می‌گردد. می‌توان این‌ جلسات را با جلسات شورای‌ سلامت‌ روستا ادغام نمود.</w:t>
      </w:r>
    </w:p>
    <w:p w:rsidR="008878CE" w:rsidRDefault="008878CE">
      <w:pPr>
        <w:widowControl w:val="0"/>
        <w:autoSpaceDE w:val="0"/>
        <w:autoSpaceDN w:val="0"/>
        <w:adjustRightInd w:val="0"/>
        <w:spacing w:after="0" w:line="12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ind w:firstLine="1"/>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 xml:space="preserve">ه ١: اعضای‌ </w:t>
      </w:r>
      <w:r>
        <w:rPr>
          <w:rFonts w:ascii="Times New Roman" w:hAnsi="Times New Roman" w:cs="B Nazanin"/>
          <w:sz w:val="24"/>
          <w:szCs w:val="28"/>
          <w:rtl/>
        </w:rPr>
        <w:t xml:space="preserve">هیئت‌ امنا شامل‌ دهیار، ١ یا ٢ نماینده شورای‌ اسلامی‌ روستا، مدیر یا معلم‌ مدرسه‌ روستا، ٢ نفر از معتمدین‌ روستا، ١ نفر نماینده شورای‌ حل‌اختلاف دادگستری‌ (درصورت وجود)، ١ نفر بهورز، ١ نفر ماما، ١ نفر کارشناس بهداشت‌ محیط‌ و ١ نفر پزشک‌ روستا که‌ سرپرستی‌ </w:t>
      </w:r>
      <w:r>
        <w:rPr>
          <w:rFonts w:ascii="Times New Roman" w:hAnsi="Times New Roman" w:cs="B Nazanin"/>
          <w:sz w:val="24"/>
          <w:szCs w:val="28"/>
          <w:rtl/>
        </w:rPr>
        <w:t>این‌ هیات با پزشک‌ مسئول مرکز ارائه‌ خدمت‌ است‌ و بنابر صلاحدید و شرایط‌ منطقه‌ می‌توان افرادی‌ را به‌ آن اضافه‌ کرد.</w:t>
      </w:r>
    </w:p>
    <w:p w:rsidR="008878CE" w:rsidRDefault="008878CE">
      <w:pPr>
        <w:widowControl w:val="0"/>
        <w:autoSpaceDE w:val="0"/>
        <w:autoSpaceDN w:val="0"/>
        <w:adjustRightInd w:val="0"/>
        <w:spacing w:after="0" w:line="12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٢: درمورد شهرهای‌ با جمعیت‌ کمتر از ٢٠ هزار نفر، به‌ جای‌ دهیار، بخشدار عضو هیات امنا است‌.</w:t>
      </w:r>
    </w:p>
    <w:p w:rsidR="008878CE" w:rsidRDefault="008878CE">
      <w:pPr>
        <w:widowControl w:val="0"/>
        <w:autoSpaceDE w:val="0"/>
        <w:autoSpaceDN w:val="0"/>
        <w:adjustRightInd w:val="0"/>
        <w:spacing w:after="0" w:line="18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ind w:firstLine="1"/>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٣: وظایف‌ و اختیارات هیات امنای‌</w:t>
      </w:r>
      <w:r>
        <w:rPr>
          <w:rFonts w:ascii="Times New Roman" w:hAnsi="Times New Roman" w:cs="B Nazanin"/>
          <w:sz w:val="24"/>
          <w:szCs w:val="28"/>
          <w:rtl/>
        </w:rPr>
        <w:t xml:space="preserve"> روستا شامل‌ برگزاری‌ نشست‌های‌ جمعی‌ با مردم روستا به‌منظور اطلاعرسانی‌ و آموزش برنامه‌ پزشک‌ خانواده و نظام ارجاع توسط‌ پزشک‌ و مسئول شبکه‌ شهرستان، هماهنگی‌ با بخشدار، فرماندار و اطلاعرسانی‌ به‌ آنها درمورد شاخص‌های‌ سلامت‌ و عوامل‌ اجتماعی‌ موثر برسلام</w:t>
      </w:r>
      <w:r>
        <w:rPr>
          <w:rFonts w:ascii="Times New Roman" w:hAnsi="Times New Roman" w:cs="B Nazanin"/>
          <w:sz w:val="24"/>
          <w:szCs w:val="28"/>
          <w:rtl/>
        </w:rPr>
        <w:t>ت‌ منطقه‌، جلب‌ مشارکت‌های‌ مردمی‌</w:t>
      </w:r>
      <w:r>
        <w:rPr>
          <w:rFonts w:ascii="Times New Roman" w:hAnsi="Times New Roman" w:cs="B Nazanin"/>
          <w:sz w:val="28"/>
          <w:szCs w:val="28"/>
        </w:rPr>
        <w:t>/</w:t>
      </w:r>
      <w:r>
        <w:rPr>
          <w:rFonts w:ascii="Times New Roman" w:hAnsi="Times New Roman" w:cs="B Nazanin"/>
          <w:sz w:val="24"/>
          <w:szCs w:val="28"/>
          <w:rtl/>
        </w:rPr>
        <w:t xml:space="preserve"> خیرین‌، وضعیت‌ ساختار جمعیت‌ و حل‌ مشکلات اجرایی‌ موجود مثل‌ تامین‌ و توسعه‌ محل‌ اسکان مناسب‌ برای‌ بیتوته‌ پزشک‌ و سایر کارکنان مرتبط‌ می‌باشد.</w:t>
      </w:r>
    </w:p>
    <w:p w:rsidR="008878CE" w:rsidRDefault="008878CE">
      <w:pPr>
        <w:widowControl w:val="0"/>
        <w:autoSpaceDE w:val="0"/>
        <w:autoSpaceDN w:val="0"/>
        <w:adjustRightInd w:val="0"/>
        <w:spacing w:after="0" w:line="129"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ج-١-٧-١) ارائه‌ خدمات دارویی‌ در مناطق‌ روستایی‌</w:t>
      </w:r>
    </w:p>
    <w:p w:rsidR="008878CE" w:rsidRDefault="008878CE">
      <w:pPr>
        <w:widowControl w:val="0"/>
        <w:autoSpaceDE w:val="0"/>
        <w:autoSpaceDN w:val="0"/>
        <w:adjustRightInd w:val="0"/>
        <w:spacing w:after="0" w:line="192" w:lineRule="exact"/>
        <w:rPr>
          <w:rFonts w:ascii="Times New Roman" w:hAnsi="Times New Roman" w:cs="Times New Roman"/>
          <w:sz w:val="24"/>
          <w:szCs w:val="24"/>
        </w:rPr>
      </w:pPr>
    </w:p>
    <w:p w:rsidR="008878CE" w:rsidRDefault="000273DA" w:rsidP="000273DA">
      <w:pPr>
        <w:widowControl w:val="0"/>
        <w:numPr>
          <w:ilvl w:val="0"/>
          <w:numId w:val="59"/>
        </w:numPr>
        <w:overflowPunct w:val="0"/>
        <w:autoSpaceDE w:val="0"/>
        <w:autoSpaceDN w:val="0"/>
        <w:bidi/>
        <w:adjustRightInd w:val="0"/>
        <w:spacing w:after="0" w:line="286" w:lineRule="auto"/>
        <w:ind w:hanging="364"/>
        <w:jc w:val="both"/>
        <w:rPr>
          <w:rFonts w:ascii="Times New Roman" w:hAnsi="Times New Roman" w:cs="Symbol"/>
          <w:sz w:val="24"/>
          <w:szCs w:val="27"/>
          <w:rtl/>
        </w:rPr>
      </w:pPr>
      <w:r>
        <w:rPr>
          <w:rFonts w:ascii="Times New Roman" w:hAnsi="Times New Roman" w:cs="B Nazanin" w:hint="cs"/>
          <w:sz w:val="24"/>
          <w:szCs w:val="27"/>
          <w:rtl/>
        </w:rPr>
        <w:t>نظر</w:t>
      </w:r>
      <w:r>
        <w:rPr>
          <w:rFonts w:ascii="Times New Roman" w:hAnsi="Times New Roman" w:cs="B Nazanin"/>
          <w:sz w:val="24"/>
          <w:szCs w:val="27"/>
          <w:rtl/>
        </w:rPr>
        <w:t xml:space="preserve"> به‌ تولیت‌ دانشگاه</w:t>
      </w:r>
      <w:r>
        <w:rPr>
          <w:rFonts w:ascii="Times New Roman" w:hAnsi="Times New Roman" w:cs="B Nazanin"/>
          <w:sz w:val="27"/>
          <w:szCs w:val="27"/>
        </w:rPr>
        <w:t>/</w:t>
      </w:r>
      <w:r>
        <w:rPr>
          <w:rFonts w:ascii="Times New Roman" w:hAnsi="Times New Roman" w:cs="B Nazanin"/>
          <w:sz w:val="24"/>
          <w:szCs w:val="27"/>
          <w:rtl/>
        </w:rPr>
        <w:t xml:space="preserve"> دانشکدههای‌ علوم پزشکی‌ در ارائه‌ بسته‌ خدمات داروی‌ سطح‌ اول، مرکز بهداشت‌، وظیفه‌ نظارت بر تامین‌ اقلام دارویی‌ مورد نیاز سطح‌ اول را برعهده دارد. درصورت غیرفعال بودن خدمات داروخانه‌ و خدمات پزشکی‌، سرانه‌ دارو و پزشک‌ کسر و سرانه‌ سایر خدمات توسط‌ سازم</w:t>
      </w:r>
      <w:r>
        <w:rPr>
          <w:rFonts w:ascii="Times New Roman" w:hAnsi="Times New Roman" w:cs="B Nazanin"/>
          <w:sz w:val="24"/>
          <w:szCs w:val="27"/>
          <w:rtl/>
        </w:rPr>
        <w:t>ان قابل‌ پرداخت‌ است‌. نظارت بر ارائه‌ خدمات دارویی‌ و تأمین‌ اقلام دارویی‌ (موجودی‌ حداقل‌ ٥٠ درصد از هر قلم‌ دارو و طی‌ درخواست‌ قبلی‌ پزشک‌ مرکز) از طریق‌ داروخانه‌های‌ وابسته‌ به‌ مرکز</w:t>
      </w:r>
    </w:p>
    <w:p w:rsidR="008878CE" w:rsidRDefault="008878CE">
      <w:pPr>
        <w:widowControl w:val="0"/>
        <w:autoSpaceDE w:val="0"/>
        <w:autoSpaceDN w:val="0"/>
        <w:adjustRightInd w:val="0"/>
        <w:spacing w:after="0" w:line="4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٢٨</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72928"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13" name="_x0000_s11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90F8040" id="_x0000_s1137"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276" w:lineRule="auto"/>
        <w:ind w:left="364"/>
        <w:rPr>
          <w:rFonts w:ascii="Times New Roman" w:hAnsi="Times New Roman" w:cs="Times New Roman"/>
          <w:sz w:val="24"/>
          <w:szCs w:val="24"/>
        </w:rPr>
      </w:pPr>
      <w:bookmarkStart w:id="30" w:name="page30"/>
      <w:bookmarkEnd w:id="30"/>
      <w:r>
        <w:rPr>
          <w:noProof/>
        </w:rPr>
        <w:lastRenderedPageBreak/>
        <mc:AlternateContent>
          <mc:Choice Requires="wps">
            <w:drawing>
              <wp:anchor distT="0" distB="0" distL="114300" distR="114300" simplePos="0" relativeHeight="251773952"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14" name="_x0000_s113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393AA4D" id="_x0000_s1138"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UYHshM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74976"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15" name="_x0000_s113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9826165" id="_x0000_s1139"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Lh+zJM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76000"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16" name="_x0000_s114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2D2E835" id="_x0000_s1140"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DT7MnXxQEAAHA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r>
        <w:rPr>
          <w:rFonts w:ascii="Times New Roman" w:hAnsi="Times New Roman" w:cs="B Nazanin" w:hint="cs"/>
          <w:sz w:val="24"/>
          <w:szCs w:val="28"/>
          <w:rtl/>
        </w:rPr>
        <w:t>بهد</w:t>
      </w:r>
      <w:r>
        <w:rPr>
          <w:rFonts w:ascii="Times New Roman" w:hAnsi="Times New Roman" w:cs="B Nazanin"/>
          <w:sz w:val="24"/>
          <w:szCs w:val="28"/>
          <w:rtl/>
        </w:rPr>
        <w:t xml:space="preserve">اشت‌ و بخش‌ خصوصی‌ (شعاع ٥٠٠ متر و </w:t>
      </w:r>
      <w:r>
        <w:rPr>
          <w:rFonts w:ascii="Times New Roman" w:hAnsi="Times New Roman" w:cs="B Nazanin"/>
          <w:sz w:val="24"/>
          <w:szCs w:val="28"/>
          <w:rtl/>
        </w:rPr>
        <w:t>کانکس‌ دارویی‌) توسط‌ مرکز بهداشت‌ به‌عنوان متولی‌ ارائه‌ بسته‌ خدمات سطح‌ اول صورت پذیرد.</w:t>
      </w:r>
    </w:p>
    <w:p w:rsidR="008878CE" w:rsidRDefault="008878CE">
      <w:pPr>
        <w:widowControl w:val="0"/>
        <w:autoSpaceDE w:val="0"/>
        <w:autoSpaceDN w:val="0"/>
        <w:adjustRightInd w:val="0"/>
        <w:spacing w:after="0" w:line="10" w:lineRule="exact"/>
        <w:rPr>
          <w:rFonts w:ascii="Times New Roman" w:hAnsi="Times New Roman" w:cs="Times New Roman"/>
          <w:sz w:val="24"/>
          <w:szCs w:val="24"/>
        </w:rPr>
      </w:pPr>
    </w:p>
    <w:p w:rsidR="008878CE" w:rsidRDefault="000273DA" w:rsidP="000273DA">
      <w:pPr>
        <w:widowControl w:val="0"/>
        <w:numPr>
          <w:ilvl w:val="0"/>
          <w:numId w:val="64"/>
        </w:numPr>
        <w:tabs>
          <w:tab w:val="clear" w:pos="720"/>
          <w:tab w:val="num" w:pos="365"/>
        </w:tabs>
        <w:overflowPunct w:val="0"/>
        <w:autoSpaceDE w:val="0"/>
        <w:autoSpaceDN w:val="0"/>
        <w:bidi/>
        <w:adjustRightInd w:val="0"/>
        <w:spacing w:after="0" w:line="272" w:lineRule="auto"/>
        <w:ind w:left="364" w:hanging="364"/>
        <w:jc w:val="both"/>
        <w:rPr>
          <w:rFonts w:ascii="Times New Roman" w:hAnsi="Times New Roman" w:cs="Symbol"/>
          <w:sz w:val="24"/>
          <w:szCs w:val="28"/>
          <w:rtl/>
        </w:rPr>
      </w:pPr>
      <w:r>
        <w:rPr>
          <w:rFonts w:ascii="Times New Roman" w:hAnsi="Times New Roman" w:cs="B Nazanin" w:hint="cs"/>
          <w:sz w:val="24"/>
          <w:szCs w:val="28"/>
          <w:rtl/>
        </w:rPr>
        <w:t>پزشکا</w:t>
      </w:r>
      <w:r>
        <w:rPr>
          <w:rFonts w:ascii="Times New Roman" w:hAnsi="Times New Roman" w:cs="B Nazanin"/>
          <w:sz w:val="24"/>
          <w:szCs w:val="28"/>
          <w:rtl/>
        </w:rPr>
        <w:t>ن خانواده شاغل‌ مجاز به‌ تجویز اقلام مورد تعهد سازمان (قابل‌تجویز توسط‌ پزشک‌ عمومی‌) هستند. ملاك پایش‌ خدمات دارویی‌ مرکز، لیست‌ داروهای‌ منتخب‌ پزشک‌ خانواده</w:t>
      </w:r>
      <w:r>
        <w:rPr>
          <w:rFonts w:ascii="Times New Roman" w:hAnsi="Times New Roman" w:cs="B Nazanin"/>
          <w:sz w:val="24"/>
          <w:szCs w:val="28"/>
          <w:rtl/>
        </w:rPr>
        <w:t xml:space="preserve"> مرکز ارائه‌ خدمت‌ و مورد توافق‌ بیمه‌های‌ سلامت‌ است‌ که‌ به‌ داروخانه‌ اعلام شده است‌.</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64"/>
        </w:numPr>
        <w:tabs>
          <w:tab w:val="clear" w:pos="720"/>
          <w:tab w:val="num" w:pos="365"/>
        </w:tabs>
        <w:overflowPunct w:val="0"/>
        <w:autoSpaceDE w:val="0"/>
        <w:autoSpaceDN w:val="0"/>
        <w:bidi/>
        <w:adjustRightInd w:val="0"/>
        <w:spacing w:after="0" w:line="275" w:lineRule="auto"/>
        <w:ind w:left="364" w:hanging="364"/>
        <w:jc w:val="both"/>
        <w:rPr>
          <w:rFonts w:ascii="Times New Roman" w:hAnsi="Times New Roman" w:cs="Symbol"/>
          <w:sz w:val="24"/>
          <w:szCs w:val="28"/>
          <w:rtl/>
        </w:rPr>
      </w:pPr>
      <w:r>
        <w:rPr>
          <w:rFonts w:ascii="Times New Roman" w:hAnsi="Times New Roman" w:cs="B Nazanin"/>
          <w:sz w:val="24"/>
          <w:szCs w:val="28"/>
          <w:rtl/>
        </w:rPr>
        <w:t>داروخانه‌های‌ وابسته‌ به‌ مرکز بهداشت‌ مراکز ارائه‌خدمت‌ و داروخانه‌های‌ طرفقرارداد بخش‌ خصوصی‌، ملزم به‌ ارائه‌ دارو، مطابق‌ نسخه‌ تجویزی‌ پزشک‌ هستند. داروها باید ب</w:t>
      </w:r>
      <w:r>
        <w:rPr>
          <w:rFonts w:ascii="Times New Roman" w:hAnsi="Times New Roman" w:cs="B Nazanin"/>
          <w:sz w:val="24"/>
          <w:szCs w:val="28"/>
          <w:rtl/>
        </w:rPr>
        <w:t xml:space="preserve">ه‌صورت ژنریک‌ تجویز، تامین‌ و به‌ بیماران تحویل‌ دادهشود. داروخانه‌ها ملزم به‌ نسخه‌پیچی‌ الکترونیک‌ همگام با نسخه‌نویسی‌ الکترونیک‌ در مراکز ارائه‌خدمت‌ هستند. لکن‌ پرداخت‌ سهم‌ ارز ترجیحی‌ دارو و سهم‌ سازمانصرفاً بابت‌ اسناد تمام الکترونیک‌ (نسخه‌نویسی‌ </w:t>
      </w:r>
      <w:r>
        <w:rPr>
          <w:rFonts w:ascii="Times New Roman" w:hAnsi="Times New Roman" w:cs="B Nazanin"/>
          <w:sz w:val="24"/>
          <w:szCs w:val="28"/>
          <w:rtl/>
        </w:rPr>
        <w:t xml:space="preserve">و نسخه‌پیچی‌ الکترونیک‌) و اسناد نیمه‌الکترونیک‌ (نسخه‌نویسی‌ کاغذی‌ و نسخه‌پیچی‌ الکترونیک‌) با رعایت‌ ضوابط‌ مربوطه‌ خواهدبود. درصورت نبود زیرساخت‌ لازم برای‌ نسخه‌نویسی‌ الکترونیک‌، با تصمیم‌ مشترك بیمه‌های‌ پایه‌ استانی‌ و معاونت‌ بهداشت‌، ضمن‌ رعایت‌ </w:t>
      </w:r>
      <w:r>
        <w:rPr>
          <w:rFonts w:ascii="Times New Roman" w:hAnsi="Times New Roman" w:cs="B Nazanin"/>
          <w:sz w:val="24"/>
          <w:szCs w:val="28"/>
          <w:rtl/>
        </w:rPr>
        <w:t>ضوابط‌ مربوطه‌ و تنظیم‌ صورتجلسه‌، پزشکان خانواده مجاز به‌ نسخه‌نویسی‌ کاغذی‌ هستند، لکن‌ ضروری‌ است‌ هنگام نسخه‌پیچی‌، نسخه‌ در سامانه‌ نسخه‌ الکترونیک‌ سازمان ثبت‌ شود.</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64"/>
        </w:numPr>
        <w:tabs>
          <w:tab w:val="clear" w:pos="720"/>
          <w:tab w:val="num" w:pos="363"/>
        </w:tabs>
        <w:overflowPunct w:val="0"/>
        <w:autoSpaceDE w:val="0"/>
        <w:autoSpaceDN w:val="0"/>
        <w:bidi/>
        <w:adjustRightInd w:val="0"/>
        <w:spacing w:after="0" w:line="275" w:lineRule="auto"/>
        <w:ind w:left="364" w:hanging="364"/>
        <w:jc w:val="both"/>
        <w:rPr>
          <w:rFonts w:ascii="Times New Roman" w:hAnsi="Times New Roman" w:cs="Symbol"/>
          <w:sz w:val="24"/>
          <w:szCs w:val="28"/>
          <w:rtl/>
        </w:rPr>
      </w:pPr>
      <w:r>
        <w:rPr>
          <w:rFonts w:ascii="Times New Roman" w:hAnsi="Times New Roman" w:cs="B Nazanin" w:hint="cs"/>
          <w:sz w:val="24"/>
          <w:szCs w:val="28"/>
          <w:rtl/>
        </w:rPr>
        <w:t>سهم‌</w:t>
      </w:r>
      <w:r>
        <w:rPr>
          <w:rFonts w:ascii="Times New Roman" w:hAnsi="Times New Roman" w:cs="B Nazanin"/>
          <w:sz w:val="24"/>
          <w:szCs w:val="28"/>
          <w:rtl/>
        </w:rPr>
        <w:t xml:space="preserve"> سازمانهای‌ بیمه‌گر پایه‌ از داروهای‌ قابل‌تجویز توسط‌ پزشکان عمومی‌ حسب‌ ضوابط‌</w:t>
      </w:r>
      <w:r>
        <w:rPr>
          <w:rFonts w:ascii="Times New Roman" w:hAnsi="Times New Roman" w:cs="B Nazanin"/>
          <w:sz w:val="24"/>
          <w:szCs w:val="28"/>
          <w:rtl/>
        </w:rPr>
        <w:t xml:space="preserve"> مربوطه‌ در کلیه‌ صندوقهای‌ تحت‌پوشش‌ این‌ سازمانها به‌ داروخانه‌های‌ وابسته‌ به‌ مرکز بهداشت‌ و بخش‌ خصوصی‌ (داروخانه‌ اصلی‌ و کانکس‌ دارویی‌) قابل‌پرداخت‌ است‌. سهم‌ سازمانهای‌ بیمه‌گر پایه‌ از داروهای‌ سطح‌ اول در داروخانه‌های‌ وابسته‌ به‌ مرکز بهداشت‌،</w:t>
      </w:r>
      <w:r>
        <w:rPr>
          <w:rFonts w:ascii="Times New Roman" w:hAnsi="Times New Roman" w:cs="B Nazanin"/>
          <w:sz w:val="24"/>
          <w:szCs w:val="28"/>
          <w:rtl/>
        </w:rPr>
        <w:t xml:space="preserve"> به‌ مرکز بهداشت‌ پرداخت‌ می‌گردد. سهم‌ این‌ سازمانها از داروهای‌ سطح‌ اول در داروخانه‌های‌ بخش‌ خصوصی‌ (داروخانه‌ اصلی‌ و کانکس‌ دارویی‌) طرفقرارداد، به‌ داروخانه‌ اصلی‌ و براساس قرارداد همکاری‌ آنان با سازمانهای‌ بیمه‌گر پایه‌ پرداخت‌ می‌گردد.</w:t>
      </w:r>
    </w:p>
    <w:p w:rsidR="008878CE" w:rsidRDefault="008878CE">
      <w:pPr>
        <w:widowControl w:val="0"/>
        <w:autoSpaceDE w:val="0"/>
        <w:autoSpaceDN w:val="0"/>
        <w:bidi/>
        <w:adjustRightInd w:val="0"/>
        <w:spacing w:after="0" w:line="12" w:lineRule="exact"/>
        <w:rPr>
          <w:rFonts w:ascii="Times New Roman" w:hAnsi="Times New Roman" w:cs="Symbol"/>
          <w:sz w:val="24"/>
          <w:szCs w:val="28"/>
          <w:rtl/>
        </w:rPr>
      </w:pPr>
    </w:p>
    <w:p w:rsidR="008878CE" w:rsidRDefault="000273DA" w:rsidP="000273DA">
      <w:pPr>
        <w:widowControl w:val="0"/>
        <w:numPr>
          <w:ilvl w:val="0"/>
          <w:numId w:val="64"/>
        </w:numPr>
        <w:tabs>
          <w:tab w:val="clear" w:pos="720"/>
          <w:tab w:val="num" w:pos="364"/>
        </w:tabs>
        <w:overflowPunct w:val="0"/>
        <w:autoSpaceDE w:val="0"/>
        <w:autoSpaceDN w:val="0"/>
        <w:bidi/>
        <w:adjustRightInd w:val="0"/>
        <w:spacing w:after="0" w:line="274" w:lineRule="auto"/>
        <w:ind w:left="364" w:hanging="364"/>
        <w:jc w:val="both"/>
        <w:rPr>
          <w:rFonts w:ascii="Times New Roman" w:hAnsi="Times New Roman" w:cs="Symbol"/>
          <w:sz w:val="24"/>
          <w:szCs w:val="28"/>
          <w:rtl/>
        </w:rPr>
      </w:pPr>
      <w:r>
        <w:rPr>
          <w:rFonts w:ascii="Times New Roman" w:hAnsi="Times New Roman" w:cs="B Nazanin" w:hint="cs"/>
          <w:sz w:val="24"/>
          <w:szCs w:val="28"/>
          <w:rtl/>
        </w:rPr>
        <w:t>سا</w:t>
      </w:r>
      <w:r>
        <w:rPr>
          <w:rFonts w:ascii="Times New Roman" w:hAnsi="Times New Roman" w:cs="B Nazanin"/>
          <w:sz w:val="24"/>
          <w:szCs w:val="28"/>
          <w:rtl/>
        </w:rPr>
        <w:t>زمانهای</w:t>
      </w:r>
      <w:r>
        <w:rPr>
          <w:rFonts w:ascii="Times New Roman" w:hAnsi="Times New Roman" w:cs="B Nazanin"/>
          <w:sz w:val="24"/>
          <w:szCs w:val="28"/>
          <w:rtl/>
        </w:rPr>
        <w:t>‌ بیمه‌گر پایه‌صرفاً مجاز به‌ خرید خدمات دارویی‌ سطح‌ اول از داروخانه‌های‌ طرفقرارداد این‌ سازمانها و در محدوده جغرافیای‌ شهرستان خود هستند، در صورت عدم وجود متقاضی‌ با تایید سازمانهای‌ بیمه‌گرهای‌ پایه‌، عقد قرارداد با داروخانه‌های‌ خارج از محدوده شهرستان</w:t>
      </w:r>
      <w:r>
        <w:rPr>
          <w:rFonts w:ascii="Times New Roman" w:hAnsi="Times New Roman" w:cs="B Nazanin"/>
          <w:sz w:val="24"/>
          <w:szCs w:val="28"/>
          <w:rtl/>
        </w:rPr>
        <w:t xml:space="preserve"> امکانپذیر می‌باشد. بدیهی‌ است‌ پرداخت‌ سهم‌ ارز و سهم‌ سازمانهای‌ بیمه‌گر پایه‌ به‌ داروخانه‌های‌ غیرطرفقرارداد این‌ سازمانها، امکان پذیر نمی‌باشد.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044"/>
        <w:rPr>
          <w:rFonts w:ascii="Times New Roman" w:hAnsi="Times New Roman" w:cs="Times New Roman"/>
          <w:sz w:val="24"/>
          <w:szCs w:val="24"/>
        </w:rPr>
      </w:pPr>
      <w:r>
        <w:rPr>
          <w:rFonts w:ascii="Times New Roman" w:hAnsi="Times New Roman" w:cs="B Nazanin" w:hint="cs"/>
          <w:bCs/>
          <w:sz w:val="24"/>
          <w:szCs w:val="24"/>
          <w:rtl/>
        </w:rPr>
        <w:t>٢٩</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77024"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17" name="_x0000_s11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A3EA916" id="_x0000_s1141"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CI/e6cxQEAAG8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796" w:bottom="826" w:left="1440" w:header="720" w:footer="720" w:gutter="0"/>
          <w:cols w:space="720" w:equalWidth="0">
            <w:col w:w="8664"/>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31" w:name="page31"/>
      <w:bookmarkEnd w:id="31"/>
      <w:r>
        <w:rPr>
          <w:noProof/>
        </w:rPr>
        <w:lastRenderedPageBreak/>
        <mc:AlternateContent>
          <mc:Choice Requires="wps">
            <w:drawing>
              <wp:anchor distT="0" distB="0" distL="114300" distR="114300" simplePos="0" relativeHeight="25177804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18" name="_x0000_s11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3CDAEC7" id="_x0000_s1142"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AlpxPOxAEAAG8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7907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19" name="_x0000_s114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B73AFB8" id="_x0000_s1143"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LVWRc8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8009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20" name="_x0000_s114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081F51D" id="_x0000_s1144"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UtfMEMYBAABw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p>
    <w:p w:rsidR="008878CE" w:rsidRDefault="000273DA" w:rsidP="000273DA">
      <w:pPr>
        <w:widowControl w:val="0"/>
        <w:numPr>
          <w:ilvl w:val="0"/>
          <w:numId w:val="65"/>
        </w:numPr>
        <w:overflowPunct w:val="0"/>
        <w:autoSpaceDE w:val="0"/>
        <w:autoSpaceDN w:val="0"/>
        <w:bidi/>
        <w:adjustRightInd w:val="0"/>
        <w:spacing w:after="0" w:line="273" w:lineRule="auto"/>
        <w:ind w:hanging="364"/>
        <w:jc w:val="both"/>
        <w:rPr>
          <w:rFonts w:ascii="Times New Roman" w:hAnsi="Times New Roman" w:cs="Symbol"/>
          <w:sz w:val="24"/>
          <w:szCs w:val="28"/>
          <w:rtl/>
        </w:rPr>
      </w:pPr>
      <w:r>
        <w:rPr>
          <w:rFonts w:ascii="Times New Roman" w:hAnsi="Times New Roman" w:cs="B Nazanin"/>
          <w:sz w:val="24"/>
          <w:szCs w:val="28"/>
          <w:rtl/>
        </w:rPr>
        <w:t>داروهای‌ بیماران اعصاب و روان با تشخیص‌ اختلال روانپزشکی‌ شدید (سایکوتیک‌</w:t>
      </w:r>
      <w:r>
        <w:rPr>
          <w:rFonts w:ascii="Times New Roman" w:hAnsi="Times New Roman" w:cs="B Nazanin"/>
          <w:sz w:val="24"/>
          <w:szCs w:val="28"/>
          <w:rtl/>
        </w:rPr>
        <w:t>) و نیز بیماران مبتلا به‌ صرع که‌ دارای‌ پرونده فعال مراقبت‌ هستند چنانچه‌ در فهرست‌ اقلام دارویی‌ مصوب قرار گیرند، به‌صورت رایگان دراختیار بیماران قرار می‌گیرند.</w:t>
      </w:r>
    </w:p>
    <w:p w:rsidR="008878CE" w:rsidRDefault="008878CE">
      <w:pPr>
        <w:widowControl w:val="0"/>
        <w:autoSpaceDE w:val="0"/>
        <w:autoSpaceDN w:val="0"/>
        <w:adjustRightInd w:val="0"/>
        <w:spacing w:after="0" w:line="124"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firstLine="3"/>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 xml:space="preserve">ه: انتقال دادههای‌ پرونده بیماران اعصاب و روان پروندهای‌ از سامانه‌ های‌ سطح‌ اول وزارت </w:t>
      </w:r>
      <w:r>
        <w:rPr>
          <w:rFonts w:ascii="Times New Roman" w:hAnsi="Times New Roman" w:cs="B Nazanin"/>
          <w:sz w:val="24"/>
          <w:szCs w:val="28"/>
          <w:rtl/>
        </w:rPr>
        <w:t xml:space="preserve">بهداشت‌ به‌ سامانه‌ نسخه‌ الکترونیک‌ سازمانهای‌ بیمه‌گر پایه‌ ازطریق‌ درگاه دیتاس، نشاندار و انجام می‌گردد. درصورت نشاندارشدن پرونده بیماران اعصاب و روان پروندهای‌ صندوق روستائیان و عشایر در سامانه‌ نسخه‌ الکترونیک‌ سازمانهای‌ بیمه‌گر پایه‌، ارائه‌ رایگان </w:t>
      </w:r>
      <w:r>
        <w:rPr>
          <w:rFonts w:ascii="Times New Roman" w:hAnsi="Times New Roman" w:cs="B Nazanin"/>
          <w:sz w:val="24"/>
          <w:szCs w:val="28"/>
          <w:rtl/>
        </w:rPr>
        <w:t>این‌ داروها به‌ صورت رایگان ممکن‌ است‌، در غیراین‌صورت مانند سایر داروها حسب‌ ضوابط‌ مربوطه‌ محاسبه‌ می‌شود.</w:t>
      </w:r>
    </w:p>
    <w:p w:rsidR="008878CE" w:rsidRDefault="008878CE">
      <w:pPr>
        <w:widowControl w:val="0"/>
        <w:autoSpaceDE w:val="0"/>
        <w:autoSpaceDN w:val="0"/>
        <w:adjustRightInd w:val="0"/>
        <w:spacing w:after="0" w:line="132" w:lineRule="exact"/>
        <w:rPr>
          <w:rFonts w:ascii="Times New Roman" w:hAnsi="Times New Roman" w:cs="Times New Roman"/>
          <w:sz w:val="24"/>
          <w:szCs w:val="24"/>
        </w:rPr>
      </w:pPr>
    </w:p>
    <w:p w:rsidR="008878CE" w:rsidRDefault="000273DA" w:rsidP="000273DA">
      <w:pPr>
        <w:widowControl w:val="0"/>
        <w:numPr>
          <w:ilvl w:val="0"/>
          <w:numId w:val="20"/>
        </w:numPr>
        <w:overflowPunct w:val="0"/>
        <w:autoSpaceDE w:val="0"/>
        <w:autoSpaceDN w:val="0"/>
        <w:bidi/>
        <w:adjustRightInd w:val="0"/>
        <w:spacing w:after="0" w:line="269" w:lineRule="auto"/>
        <w:ind w:hanging="364"/>
        <w:jc w:val="both"/>
        <w:rPr>
          <w:rFonts w:ascii="Times New Roman" w:hAnsi="Times New Roman" w:cs="Symbol"/>
          <w:sz w:val="24"/>
          <w:szCs w:val="28"/>
          <w:rtl/>
        </w:rPr>
      </w:pPr>
      <w:r>
        <w:rPr>
          <w:rFonts w:ascii="Times New Roman" w:hAnsi="Times New Roman" w:cs="B Nazanin" w:hint="cs"/>
          <w:sz w:val="24"/>
          <w:szCs w:val="28"/>
          <w:rtl/>
        </w:rPr>
        <w:t>تبصر</w:t>
      </w:r>
      <w:r>
        <w:rPr>
          <w:rFonts w:ascii="Times New Roman" w:hAnsi="Times New Roman" w:cs="B Nazanin"/>
          <w:sz w:val="24"/>
          <w:szCs w:val="28"/>
          <w:rtl/>
        </w:rPr>
        <w:t>ه: ارائه‌ نسخ‌ دارویی‌ تجویزی‌ مامایی‌ و دندانپزشکی‌، در محدوده داروهای‌ مصوب، حسب‌ سایر ضوابط‌ مربوطه‌ بلامانع‌ است‌.</w:t>
      </w:r>
    </w:p>
    <w:p w:rsidR="008878CE" w:rsidRDefault="008878CE">
      <w:pPr>
        <w:widowControl w:val="0"/>
        <w:autoSpaceDE w:val="0"/>
        <w:autoSpaceDN w:val="0"/>
        <w:bidi/>
        <w:adjustRightInd w:val="0"/>
        <w:spacing w:after="0" w:line="21" w:lineRule="exact"/>
        <w:rPr>
          <w:rFonts w:ascii="Times New Roman" w:hAnsi="Times New Roman" w:cs="Symbol"/>
          <w:sz w:val="24"/>
          <w:szCs w:val="28"/>
          <w:rtl/>
        </w:rPr>
      </w:pPr>
    </w:p>
    <w:p w:rsidR="008878CE" w:rsidRDefault="000273DA" w:rsidP="000273DA">
      <w:pPr>
        <w:widowControl w:val="0"/>
        <w:numPr>
          <w:ilvl w:val="0"/>
          <w:numId w:val="20"/>
        </w:numPr>
        <w:overflowPunct w:val="0"/>
        <w:autoSpaceDE w:val="0"/>
        <w:autoSpaceDN w:val="0"/>
        <w:bidi/>
        <w:adjustRightInd w:val="0"/>
        <w:spacing w:after="0" w:line="275" w:lineRule="auto"/>
        <w:ind w:hanging="364"/>
        <w:jc w:val="both"/>
        <w:rPr>
          <w:rFonts w:ascii="Times New Roman" w:hAnsi="Times New Roman" w:cs="Symbol"/>
          <w:sz w:val="24"/>
          <w:szCs w:val="28"/>
          <w:rtl/>
        </w:rPr>
      </w:pPr>
      <w:r>
        <w:rPr>
          <w:rFonts w:ascii="Times New Roman" w:hAnsi="Times New Roman" w:cs="B Nazanin"/>
          <w:sz w:val="24"/>
          <w:szCs w:val="28"/>
          <w:rtl/>
        </w:rPr>
        <w:t xml:space="preserve">داروها باید به‌ میزان </w:t>
      </w:r>
      <w:r>
        <w:rPr>
          <w:rFonts w:ascii="Times New Roman" w:hAnsi="Times New Roman" w:cs="B Nazanin"/>
          <w:sz w:val="24"/>
          <w:szCs w:val="28"/>
          <w:rtl/>
        </w:rPr>
        <w:t>کافی‌ در انبار دارویی‌ مرکز بهداشت‌ و داروخانه‌های‌ خصوصی‌ طرفقرارداد سازمانهای‌ بیمه‌گر پایه‌ وجود داشته‌باشد و حداقل‌ در مقاطع‌ سه‌ماهه‌، نیازهای‌ دارویی‌ مراکز ارائه‌دهنده خدمت‌ را براساس درخواست‌ کتبی‌ پزشک‌ یا پزشکان شاغل‌ در هر مرکز تامین‌ نماید. پزش</w:t>
      </w:r>
      <w:r>
        <w:rPr>
          <w:rFonts w:ascii="Times New Roman" w:hAnsi="Times New Roman" w:cs="B Nazanin"/>
          <w:sz w:val="24"/>
          <w:szCs w:val="28"/>
          <w:rtl/>
        </w:rPr>
        <w:t xml:space="preserve">ک‌ یا پزشکان شاغل‌ در مرکز ارائه‌خدمت‌، درخواست‌ دارویی‌ خود را باید زمانی‌ به‌ مرکز بهداشت‌ و داروخانه‌ بخش‌ خصوصی‌ اعلام کنند که‌ هنوز حداقل‌ ٥٠ درصد از هر قلم‌ دارو طی‌ درخواست‌ قبلی‌ در مرکز موجود است‌. نبود بعضی‌ داروها در برخی‌ مناطق‌ به‌دلیل‌ کمبود </w:t>
      </w:r>
      <w:r>
        <w:rPr>
          <w:rFonts w:ascii="Times New Roman" w:hAnsi="Times New Roman" w:cs="B Nazanin"/>
          <w:sz w:val="24"/>
          <w:szCs w:val="28"/>
          <w:rtl/>
        </w:rPr>
        <w:t>کشوری‌ دارو، مشمول تعدیلات نمی‌شود.</w:t>
      </w:r>
    </w:p>
    <w:p w:rsidR="008878CE" w:rsidRDefault="008878CE">
      <w:pPr>
        <w:widowControl w:val="0"/>
        <w:autoSpaceDE w:val="0"/>
        <w:autoSpaceDN w:val="0"/>
        <w:bidi/>
        <w:adjustRightInd w:val="0"/>
        <w:spacing w:after="0" w:line="11" w:lineRule="exact"/>
        <w:rPr>
          <w:rFonts w:ascii="Times New Roman" w:hAnsi="Times New Roman" w:cs="Symbol"/>
          <w:sz w:val="24"/>
          <w:szCs w:val="28"/>
          <w:rtl/>
        </w:rPr>
      </w:pPr>
    </w:p>
    <w:p w:rsidR="008878CE" w:rsidRDefault="000273DA" w:rsidP="000273DA">
      <w:pPr>
        <w:widowControl w:val="0"/>
        <w:numPr>
          <w:ilvl w:val="0"/>
          <w:numId w:val="20"/>
        </w:numPr>
        <w:overflowPunct w:val="0"/>
        <w:autoSpaceDE w:val="0"/>
        <w:autoSpaceDN w:val="0"/>
        <w:bidi/>
        <w:adjustRightInd w:val="0"/>
        <w:spacing w:after="0" w:line="270" w:lineRule="auto"/>
        <w:ind w:hanging="364"/>
        <w:jc w:val="both"/>
        <w:rPr>
          <w:rFonts w:ascii="Times New Roman" w:hAnsi="Times New Roman" w:cs="Symbol"/>
          <w:sz w:val="24"/>
          <w:szCs w:val="28"/>
          <w:rtl/>
        </w:rPr>
      </w:pPr>
      <w:r>
        <w:rPr>
          <w:rFonts w:ascii="Times New Roman" w:hAnsi="Times New Roman" w:cs="B Nazanin" w:hint="cs"/>
          <w:sz w:val="24"/>
          <w:szCs w:val="28"/>
          <w:rtl/>
        </w:rPr>
        <w:t>تامین‌</w:t>
      </w:r>
      <w:r>
        <w:rPr>
          <w:rFonts w:ascii="Times New Roman" w:hAnsi="Times New Roman" w:cs="B Nazanin"/>
          <w:sz w:val="24"/>
          <w:szCs w:val="28"/>
          <w:rtl/>
        </w:rPr>
        <w:t xml:space="preserve"> داروهای‌ سطح‌ اول به‌ جز داروهای‌ ترالی‌ اورژانس‌ و داروهای‌ خانه‌ بهداشت‌، ازمحل‌ اعتبار سهم‌ دارو (اعتبار یک‌ درصد مالیات بر ارزش افزوده) است‌.</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20"/>
        </w:numPr>
        <w:overflowPunct w:val="0"/>
        <w:autoSpaceDE w:val="0"/>
        <w:autoSpaceDN w:val="0"/>
        <w:bidi/>
        <w:adjustRightInd w:val="0"/>
        <w:spacing w:after="0" w:line="271" w:lineRule="auto"/>
        <w:ind w:hanging="364"/>
        <w:jc w:val="both"/>
        <w:rPr>
          <w:rFonts w:ascii="Times New Roman" w:hAnsi="Times New Roman" w:cs="Symbol"/>
          <w:sz w:val="24"/>
          <w:szCs w:val="28"/>
          <w:rtl/>
        </w:rPr>
      </w:pPr>
      <w:r>
        <w:rPr>
          <w:rFonts w:ascii="Times New Roman" w:hAnsi="Times New Roman" w:cs="B Nazanin" w:hint="cs"/>
          <w:sz w:val="24"/>
          <w:szCs w:val="28"/>
          <w:rtl/>
        </w:rPr>
        <w:t>تأمین‌</w:t>
      </w:r>
      <w:r>
        <w:rPr>
          <w:rFonts w:ascii="Times New Roman" w:hAnsi="Times New Roman" w:cs="B Nazanin"/>
          <w:sz w:val="24"/>
          <w:szCs w:val="28"/>
          <w:rtl/>
        </w:rPr>
        <w:t xml:space="preserve"> داروی‌ ترالی‌ اورژانس‌ در تمامی‌ مراکز ارائه‌خدمت‌ براساس </w:t>
      </w:r>
      <w:r>
        <w:rPr>
          <w:rFonts w:ascii="Times New Roman" w:hAnsi="Times New Roman" w:cs="B Nazanin"/>
          <w:sz w:val="24"/>
          <w:szCs w:val="28"/>
          <w:rtl/>
        </w:rPr>
        <w:t>آخرین‌ مصوبه‌ اورژانس‌ کشوری‌، به‌عهده مرکز بهداشت‌ است‌.</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20"/>
        </w:numPr>
        <w:overflowPunct w:val="0"/>
        <w:autoSpaceDE w:val="0"/>
        <w:autoSpaceDN w:val="0"/>
        <w:bidi/>
        <w:adjustRightInd w:val="0"/>
        <w:spacing w:after="0" w:line="270" w:lineRule="auto"/>
        <w:ind w:hanging="364"/>
        <w:jc w:val="both"/>
        <w:rPr>
          <w:rFonts w:ascii="Times New Roman" w:hAnsi="Times New Roman" w:cs="Symbol"/>
          <w:sz w:val="24"/>
          <w:szCs w:val="28"/>
          <w:rtl/>
        </w:rPr>
      </w:pPr>
      <w:r>
        <w:rPr>
          <w:rFonts w:ascii="Times New Roman" w:hAnsi="Times New Roman" w:cs="B Nazanin" w:hint="cs"/>
          <w:sz w:val="24"/>
          <w:szCs w:val="28"/>
          <w:rtl/>
        </w:rPr>
        <w:t>تأمین‌</w:t>
      </w:r>
      <w:r>
        <w:rPr>
          <w:rFonts w:ascii="Times New Roman" w:hAnsi="Times New Roman" w:cs="B Nazanin"/>
          <w:sz w:val="24"/>
          <w:szCs w:val="28"/>
          <w:rtl/>
        </w:rPr>
        <w:t xml:space="preserve"> داروهای‌ قفسه‌ دارویی‌ در تمامی‌ خانه‌های‌ بهداشت‌ براساس آخرین‌ دستورالعمل‌ و ضوابط‌ مربوطه‌ معاونت‌ بهداشت‌ (علاوه بر داروهای‌ مکمل‌) به‌عهده مرکز بهداشت‌ است‌.</w:t>
      </w:r>
    </w:p>
    <w:p w:rsidR="008878CE" w:rsidRDefault="008878CE">
      <w:pPr>
        <w:widowControl w:val="0"/>
        <w:autoSpaceDE w:val="0"/>
        <w:autoSpaceDN w:val="0"/>
        <w:bidi/>
        <w:adjustRightInd w:val="0"/>
        <w:spacing w:after="0" w:line="20" w:lineRule="exact"/>
        <w:rPr>
          <w:rFonts w:ascii="Times New Roman" w:hAnsi="Times New Roman" w:cs="Symbol"/>
          <w:sz w:val="24"/>
          <w:szCs w:val="28"/>
          <w:rtl/>
        </w:rPr>
      </w:pPr>
    </w:p>
    <w:p w:rsidR="008878CE" w:rsidRDefault="000273DA" w:rsidP="000273DA">
      <w:pPr>
        <w:widowControl w:val="0"/>
        <w:numPr>
          <w:ilvl w:val="0"/>
          <w:numId w:val="20"/>
        </w:numPr>
        <w:overflowPunct w:val="0"/>
        <w:autoSpaceDE w:val="0"/>
        <w:autoSpaceDN w:val="0"/>
        <w:bidi/>
        <w:adjustRightInd w:val="0"/>
        <w:spacing w:after="0" w:line="272" w:lineRule="auto"/>
        <w:ind w:hanging="364"/>
        <w:jc w:val="both"/>
        <w:rPr>
          <w:rFonts w:ascii="Times New Roman" w:hAnsi="Times New Roman" w:cs="Symbol"/>
          <w:sz w:val="24"/>
          <w:szCs w:val="28"/>
          <w:rtl/>
        </w:rPr>
      </w:pPr>
      <w:r>
        <w:rPr>
          <w:rFonts w:ascii="Times New Roman" w:hAnsi="Times New Roman" w:cs="B Nazanin" w:hint="cs"/>
          <w:sz w:val="24"/>
          <w:szCs w:val="28"/>
          <w:rtl/>
        </w:rPr>
        <w:t>تأمین‌</w:t>
      </w:r>
      <w:r>
        <w:rPr>
          <w:rFonts w:ascii="Times New Roman" w:hAnsi="Times New Roman" w:cs="B Nazanin"/>
          <w:sz w:val="24"/>
          <w:szCs w:val="28"/>
          <w:rtl/>
        </w:rPr>
        <w:t xml:space="preserve"> دارو در زمان ارائه‌</w:t>
      </w:r>
      <w:r>
        <w:rPr>
          <w:rFonts w:ascii="Times New Roman" w:hAnsi="Times New Roman" w:cs="B Nazanin"/>
          <w:sz w:val="24"/>
          <w:szCs w:val="28"/>
          <w:rtl/>
        </w:rPr>
        <w:t xml:space="preserve"> خدمت‌ بیتوته‌ (به‌جز ترالی‌ اورژانس‌) و دهگردشی‌، به‌عهده داروخانه‌های‌ وابسته‌ به‌ مرکز بهداشت‌ و بخش‌ خصوصی‌ طرفقرارداد سازمانهای‌ بیمه‌گر بیمه‌های‌ پایه‌ استانی‌ (شعاع ٥٠٠ متر وکانکس‌) است‌.</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1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٣٠</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81120"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21" name="_x0000_s114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E8A6F4E" id="_x0000_s1145"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40" w:bottom="826" w:left="1440" w:header="720" w:footer="720" w:gutter="0"/>
          <w:cols w:space="720" w:equalWidth="0">
            <w:col w:w="9020"/>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32" w:name="page32"/>
      <w:bookmarkEnd w:id="32"/>
      <w:r>
        <w:rPr>
          <w:noProof/>
        </w:rPr>
        <w:lastRenderedPageBreak/>
        <mc:AlternateContent>
          <mc:Choice Requires="wps">
            <w:drawing>
              <wp:anchor distT="0" distB="0" distL="114300" distR="114300" simplePos="0" relativeHeight="251782144"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22" name="_x0000_s11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8D76102" id="_x0000_s1146"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X3tHgs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83168"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23" name="_x0000_s114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0CAEB4D" id="_x0000_s1147"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05kNw8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84192"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24" name="_x0000_s11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BA030FD" id="_x0000_s1148"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fkTFs8YBAABw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p>
    <w:p w:rsidR="008878CE" w:rsidRDefault="000273DA" w:rsidP="000273DA">
      <w:pPr>
        <w:widowControl w:val="0"/>
        <w:numPr>
          <w:ilvl w:val="0"/>
          <w:numId w:val="70"/>
        </w:numPr>
        <w:overflowPunct w:val="0"/>
        <w:autoSpaceDE w:val="0"/>
        <w:autoSpaceDN w:val="0"/>
        <w:bidi/>
        <w:adjustRightInd w:val="0"/>
        <w:spacing w:after="0" w:line="273" w:lineRule="auto"/>
        <w:ind w:hanging="364"/>
        <w:jc w:val="both"/>
        <w:rPr>
          <w:rFonts w:ascii="Times New Roman" w:hAnsi="Times New Roman" w:cs="Symbol"/>
          <w:sz w:val="24"/>
          <w:szCs w:val="28"/>
          <w:rtl/>
        </w:rPr>
      </w:pPr>
      <w:r>
        <w:rPr>
          <w:rFonts w:ascii="Times New Roman" w:hAnsi="Times New Roman" w:cs="B Nazanin" w:hint="cs"/>
          <w:sz w:val="24"/>
          <w:szCs w:val="28"/>
          <w:rtl/>
        </w:rPr>
        <w:t>تأمین‌</w:t>
      </w:r>
      <w:r>
        <w:rPr>
          <w:rFonts w:ascii="Times New Roman" w:hAnsi="Times New Roman" w:cs="B Nazanin"/>
          <w:sz w:val="24"/>
          <w:szCs w:val="28"/>
          <w:rtl/>
        </w:rPr>
        <w:t xml:space="preserve"> نیروی‌ انسانی‌ در دارو</w:t>
      </w:r>
      <w:r>
        <w:rPr>
          <w:rFonts w:ascii="Times New Roman" w:hAnsi="Times New Roman" w:cs="B Nazanin"/>
          <w:sz w:val="24"/>
          <w:szCs w:val="28"/>
          <w:rtl/>
        </w:rPr>
        <w:t>خانه‌های‌ وابسته‌ به‌ مرکز بهداشت‌ و در داروخانه‌های‌ بخش‌ خصوصی‌ (داروخانه‌ اصلی‌ در شعاع٥٠٠ متر و کانکس‌ دارویی‌) به‌عهده داروخانه‌ اصلی‌ طرفقرارداد سازمانهای‌ بیمه‌گر پایه‌ است‌.</w:t>
      </w:r>
    </w:p>
    <w:p w:rsidR="008878CE" w:rsidRDefault="008878CE">
      <w:pPr>
        <w:widowControl w:val="0"/>
        <w:autoSpaceDE w:val="0"/>
        <w:autoSpaceDN w:val="0"/>
        <w:bidi/>
        <w:adjustRightInd w:val="0"/>
        <w:spacing w:after="0" w:line="13" w:lineRule="exact"/>
        <w:rPr>
          <w:rFonts w:ascii="Times New Roman" w:hAnsi="Times New Roman" w:cs="Symbol"/>
          <w:sz w:val="24"/>
          <w:szCs w:val="28"/>
          <w:rtl/>
        </w:rPr>
      </w:pPr>
    </w:p>
    <w:p w:rsidR="008878CE" w:rsidRDefault="000273DA" w:rsidP="000273DA">
      <w:pPr>
        <w:widowControl w:val="0"/>
        <w:numPr>
          <w:ilvl w:val="0"/>
          <w:numId w:val="70"/>
        </w:numPr>
        <w:overflowPunct w:val="0"/>
        <w:autoSpaceDE w:val="0"/>
        <w:autoSpaceDN w:val="0"/>
        <w:bidi/>
        <w:adjustRightInd w:val="0"/>
        <w:spacing w:after="0" w:line="270" w:lineRule="auto"/>
        <w:ind w:hanging="364"/>
        <w:jc w:val="both"/>
        <w:rPr>
          <w:rFonts w:ascii="Times New Roman" w:hAnsi="Times New Roman" w:cs="Symbol"/>
          <w:sz w:val="24"/>
          <w:szCs w:val="28"/>
          <w:rtl/>
        </w:rPr>
      </w:pPr>
      <w:r>
        <w:rPr>
          <w:rFonts w:ascii="Times New Roman" w:hAnsi="Times New Roman" w:cs="B Nazanin"/>
          <w:sz w:val="24"/>
          <w:szCs w:val="28"/>
          <w:rtl/>
        </w:rPr>
        <w:t>داروخانه‌ طرفقرارداد موظف‌ به‌ تامین‌ و توزیع‌ دارو و تامین‌ نیروی‌ آموزش</w:t>
      </w:r>
      <w:r>
        <w:rPr>
          <w:rFonts w:ascii="Times New Roman" w:hAnsi="Times New Roman" w:cs="B Nazanin"/>
          <w:sz w:val="24"/>
          <w:szCs w:val="28"/>
          <w:rtl/>
        </w:rPr>
        <w:t>دیده برای‌ ارائه‌خدمت‌ در دهگردشی‌ پزشک‌ خانواده در روستاهای‌ تحت‌پوشش‌ مرکز ارائه‌خدمت‌ می‌ باشد.</w:t>
      </w:r>
    </w:p>
    <w:p w:rsidR="008878CE" w:rsidRDefault="008878CE">
      <w:pPr>
        <w:widowControl w:val="0"/>
        <w:autoSpaceDE w:val="0"/>
        <w:autoSpaceDN w:val="0"/>
        <w:adjustRightInd w:val="0"/>
        <w:spacing w:after="0" w:line="13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95" w:lineRule="auto"/>
        <w:ind w:firstLine="2"/>
        <w:rPr>
          <w:rFonts w:ascii="Times New Roman" w:hAnsi="Times New Roman" w:cs="Times New Roman"/>
          <w:sz w:val="24"/>
          <w:szCs w:val="24"/>
        </w:rPr>
      </w:pPr>
      <w:r>
        <w:rPr>
          <w:rFonts w:ascii="Times New Roman" w:hAnsi="Times New Roman" w:cs="B Nazanin" w:hint="cs"/>
          <w:sz w:val="24"/>
          <w:szCs w:val="27"/>
          <w:rtl/>
        </w:rPr>
        <w:t>تبصر</w:t>
      </w:r>
      <w:r>
        <w:rPr>
          <w:rFonts w:ascii="Times New Roman" w:hAnsi="Times New Roman" w:cs="B Nazanin"/>
          <w:sz w:val="24"/>
          <w:szCs w:val="27"/>
          <w:rtl/>
        </w:rPr>
        <w:t>ه: لازم است‌ نیروی‌ انسانی‌ به‌کارگیری‌شده به‌عنوان دارویار در داروخانه‌های‌ مرکز ارائه‌خدمت‌، حائز شرایط‌ اعلامشده ازسوی‌ معاونت‌ غذا و داروی‌ دانشگاه</w:t>
      </w:r>
      <w:r>
        <w:rPr>
          <w:rFonts w:ascii="Times New Roman" w:hAnsi="Times New Roman" w:cs="B Nazanin"/>
          <w:sz w:val="27"/>
          <w:szCs w:val="27"/>
        </w:rPr>
        <w:t>/</w:t>
      </w:r>
      <w:r>
        <w:rPr>
          <w:rFonts w:ascii="Times New Roman" w:hAnsi="Times New Roman" w:cs="B Nazanin"/>
          <w:sz w:val="24"/>
          <w:szCs w:val="27"/>
          <w:rtl/>
        </w:rPr>
        <w:t xml:space="preserve"> دانشکدههای‌ علوم پزشکی‌ و دارای‌ گواهی‌ آموزشی‌ معتبر باشد.</w:t>
      </w:r>
    </w:p>
    <w:p w:rsidR="008878CE" w:rsidRDefault="008878CE">
      <w:pPr>
        <w:widowControl w:val="0"/>
        <w:autoSpaceDE w:val="0"/>
        <w:autoSpaceDN w:val="0"/>
        <w:adjustRightInd w:val="0"/>
        <w:spacing w:after="0" w:line="102" w:lineRule="exact"/>
        <w:rPr>
          <w:rFonts w:ascii="Times New Roman" w:hAnsi="Times New Roman" w:cs="Times New Roman"/>
          <w:sz w:val="24"/>
          <w:szCs w:val="24"/>
        </w:rPr>
      </w:pPr>
    </w:p>
    <w:p w:rsidR="008878CE" w:rsidRDefault="000273DA" w:rsidP="000273DA">
      <w:pPr>
        <w:widowControl w:val="0"/>
        <w:numPr>
          <w:ilvl w:val="0"/>
          <w:numId w:val="45"/>
        </w:numPr>
        <w:overflowPunct w:val="0"/>
        <w:autoSpaceDE w:val="0"/>
        <w:autoSpaceDN w:val="0"/>
        <w:bidi/>
        <w:adjustRightInd w:val="0"/>
        <w:spacing w:after="0" w:line="274" w:lineRule="auto"/>
        <w:ind w:hanging="364"/>
        <w:jc w:val="both"/>
        <w:rPr>
          <w:rFonts w:ascii="Times New Roman" w:hAnsi="Times New Roman" w:cs="Symbol"/>
          <w:sz w:val="24"/>
          <w:szCs w:val="28"/>
          <w:rtl/>
        </w:rPr>
      </w:pPr>
      <w:r>
        <w:rPr>
          <w:rFonts w:ascii="Times New Roman" w:hAnsi="Times New Roman" w:cs="B Nazanin" w:hint="cs"/>
          <w:sz w:val="24"/>
          <w:szCs w:val="28"/>
          <w:rtl/>
        </w:rPr>
        <w:t>به‌منظو</w:t>
      </w:r>
      <w:r>
        <w:rPr>
          <w:rFonts w:ascii="Times New Roman" w:hAnsi="Times New Roman" w:cs="B Nazanin"/>
          <w:sz w:val="24"/>
          <w:szCs w:val="28"/>
          <w:rtl/>
        </w:rPr>
        <w:t>ر افزایش‌ دسترسی‌ بیمه‌شدگان روستایی‌ به‌ خدمات دارویی‌، درصورت ممکن‌نبودن ارائه‌ خدمات دارویی‌ ازطریق‌ ظرفیت‌های‌ بخش‌ دولتی‌، سازمانهای‌ بیمه‌گر پایه‌ با داروخانه‌ بخش‌ خصوصی‌ با اولویت</w:t>
      </w:r>
      <w:r>
        <w:rPr>
          <w:rFonts w:ascii="Times New Roman" w:hAnsi="Times New Roman" w:cs="B Nazanin"/>
          <w:sz w:val="24"/>
          <w:szCs w:val="28"/>
          <w:rtl/>
        </w:rPr>
        <w:t>‌ داروخانه‌ مستقر در روستا، مرکز شهرستان و مرکز استان در قالب‌ داروخانه‌ اصلی‌ یا کانکس‌، عقد قرارداد می‌نماید. بدیهی‌است‌ انعقاد این‌ قرارداد با داروخانه‌ بخش‌ خصوصی‌ خارج از محدوده جغرافیایی‌ استان، ممنوع است‌.</w:t>
      </w:r>
    </w:p>
    <w:p w:rsidR="008878CE" w:rsidRDefault="008878CE">
      <w:pPr>
        <w:widowControl w:val="0"/>
        <w:autoSpaceDE w:val="0"/>
        <w:autoSpaceDN w:val="0"/>
        <w:bidi/>
        <w:adjustRightInd w:val="0"/>
        <w:spacing w:after="0" w:line="15" w:lineRule="exact"/>
        <w:rPr>
          <w:rFonts w:ascii="Times New Roman" w:hAnsi="Times New Roman" w:cs="Symbol"/>
          <w:sz w:val="24"/>
          <w:szCs w:val="28"/>
          <w:rtl/>
        </w:rPr>
      </w:pPr>
    </w:p>
    <w:p w:rsidR="008878CE" w:rsidRDefault="000273DA" w:rsidP="000273DA">
      <w:pPr>
        <w:widowControl w:val="0"/>
        <w:numPr>
          <w:ilvl w:val="0"/>
          <w:numId w:val="45"/>
        </w:numPr>
        <w:overflowPunct w:val="0"/>
        <w:autoSpaceDE w:val="0"/>
        <w:autoSpaceDN w:val="0"/>
        <w:bidi/>
        <w:adjustRightInd w:val="0"/>
        <w:spacing w:after="0" w:line="272" w:lineRule="auto"/>
        <w:ind w:hanging="364"/>
        <w:jc w:val="both"/>
        <w:rPr>
          <w:rFonts w:ascii="Times New Roman" w:hAnsi="Times New Roman" w:cs="Symbol"/>
          <w:sz w:val="24"/>
          <w:szCs w:val="28"/>
          <w:rtl/>
        </w:rPr>
      </w:pPr>
      <w:r>
        <w:rPr>
          <w:rFonts w:ascii="Times New Roman" w:hAnsi="Times New Roman" w:cs="B Nazanin"/>
          <w:sz w:val="24"/>
          <w:szCs w:val="28"/>
          <w:rtl/>
        </w:rPr>
        <w:t>درصورتی‌که‌ داروخانه‌ بخش‌ خصوصی‌ متقاضی‌</w:t>
      </w:r>
      <w:r>
        <w:rPr>
          <w:rFonts w:ascii="Times New Roman" w:hAnsi="Times New Roman" w:cs="B Nazanin"/>
          <w:sz w:val="24"/>
          <w:szCs w:val="28"/>
          <w:rtl/>
        </w:rPr>
        <w:t xml:space="preserve"> ارائه‌ خدمات دارویی‌ سطح‌ اول در مراکز ارائه‌خدمت‌ نبود، بیمه‌های‌ پایه‌ استانی‌،مراتب‌ را کتباً به‌ مرکز بهداشت‌ اعلام می‌نماید تا مرکزهداشت‌ب راساً خدمات دارویی‌ را در داروخانه‌های‌ وابسته‌ به‌ مرکز بهداشت‌ در مرکز مذکور، ارائه‌ نماید.</w:t>
      </w:r>
    </w:p>
    <w:p w:rsidR="008878CE" w:rsidRDefault="008878CE">
      <w:pPr>
        <w:widowControl w:val="0"/>
        <w:autoSpaceDE w:val="0"/>
        <w:autoSpaceDN w:val="0"/>
        <w:adjustRightInd w:val="0"/>
        <w:spacing w:after="0" w:line="12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ind w:firstLine="1"/>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 xml:space="preserve">ه ١: درصورت </w:t>
      </w:r>
      <w:r>
        <w:rPr>
          <w:rFonts w:ascii="Times New Roman" w:hAnsi="Times New Roman" w:cs="B Nazanin"/>
          <w:sz w:val="24"/>
          <w:szCs w:val="28"/>
          <w:rtl/>
        </w:rPr>
        <w:t xml:space="preserve">رعایت‌نکردن ضوابط‌ و دستورالعمل‌های‌ مربوطه‌ از سوی‌ داروخانه‌ طرفقرارداد سازمانهای‌ بیمه‌گر پایه‌ برای‌ تامین‌ داروهای‌ سطح‌ اول، مرکز بهداشت‌ موارد را به‌ صورت کتبی‌ به‌ سازمانهای‌ بیمه‌گر پایه‌ منعکس‌ نموده، سازمانهای‌ بیمه‌گر پایه‌ موظف‌ است‌ در نوبت‌ </w:t>
      </w:r>
      <w:r>
        <w:rPr>
          <w:rFonts w:ascii="Times New Roman" w:hAnsi="Times New Roman" w:cs="B Nazanin"/>
          <w:sz w:val="24"/>
          <w:szCs w:val="28"/>
          <w:rtl/>
        </w:rPr>
        <w:t>اول به‌ داروخانه‌ تذکر کتبی‌ داده، درصورت تکرار موضوع، قرارداد پذیرش نسخ‌ روستایی‌ داروخانه‌ مذکور را لغو و برای‌ تامین‌ داروی‌ سطح‌ اول با داروخانه‌ دیگری‌ عقد قرارداد نماید.</w:t>
      </w:r>
    </w:p>
    <w:p w:rsidR="008878CE" w:rsidRDefault="008878CE">
      <w:pPr>
        <w:widowControl w:val="0"/>
        <w:autoSpaceDE w:val="0"/>
        <w:autoSpaceDN w:val="0"/>
        <w:adjustRightInd w:val="0"/>
        <w:spacing w:after="0" w:line="12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ه٢: درصورت تحمیل‌ هرگونه‌ هزینه‌ به‌ سازمانهای‌ بیمه‌گر پایه‌ یا بیمه‌شدگان</w:t>
      </w:r>
      <w:r>
        <w:rPr>
          <w:rFonts w:ascii="Times New Roman" w:hAnsi="Times New Roman" w:cs="B Nazanin"/>
          <w:sz w:val="24"/>
          <w:szCs w:val="28"/>
          <w:rtl/>
        </w:rPr>
        <w:t xml:space="preserve"> ناشی‌ از عملکرد داروخانه‌های‌ وابسته‌ به‌ مرکز بهداشت‌ یا طرفقرارداد و یا هرگونه‌ عملکرد مغایر ضوابط‌ مربوطه‌، اقدامات مقتضی‌ به‌ تشخیص‌ سازمانهای‌ بیمه‌گرهای‌ پایه‌ استانی‌ حسب‌ ضوابط‌ مربوطه‌، معمول می‌شود.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ه٣: تامین‌ امکانات نرمافزاری‌ و سخت‌افزار</w:t>
      </w:r>
      <w:r>
        <w:rPr>
          <w:rFonts w:ascii="Times New Roman" w:hAnsi="Times New Roman" w:cs="B Nazanin"/>
          <w:sz w:val="24"/>
          <w:szCs w:val="28"/>
          <w:rtl/>
        </w:rPr>
        <w:t>ی‌ الکترونیک‌ داروخانه‌های‌ کانکس‌ مراکز ارائه‌ خدمت‌ به‌ عهده داروخانه‌ بخش‌ خصوصی‌ مربوطه‌ است‌. مراکز بهداشت‌ شهرستان می‌توانند در صورت امکان به‌ تامین‌ این‌ موارد اقدام نمایند.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7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٣١</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85216"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25" name="_x0000_s11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6893145" id="_x0000_s1149"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CRkO77xQEAAG8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40" w:bottom="826" w:left="1440" w:header="720" w:footer="720" w:gutter="0"/>
          <w:cols w:space="720" w:equalWidth="0">
            <w:col w:w="9020"/>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33" w:name="page33"/>
      <w:bookmarkEnd w:id="33"/>
      <w:r>
        <w:rPr>
          <w:noProof/>
        </w:rPr>
        <w:lastRenderedPageBreak/>
        <mc:AlternateContent>
          <mc:Choice Requires="wps">
            <w:drawing>
              <wp:anchor distT="0" distB="0" distL="114300" distR="114300" simplePos="0" relativeHeight="251786240"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26" name="_x0000_s115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2864A1B" id="_x0000_s1150"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CUD2tJxAEAAG8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87264"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27" name="_x0000_s115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47587CC" id="_x0000_s1151"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n65wz8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88288"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28" name="_x0000_s11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46DD709" id="_x0000_s1152"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BhFyhrxQEAAHA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p>
    <w:p w:rsidR="008878CE" w:rsidRDefault="000273DA" w:rsidP="000273DA">
      <w:pPr>
        <w:widowControl w:val="0"/>
        <w:numPr>
          <w:ilvl w:val="0"/>
          <w:numId w:val="36"/>
        </w:numPr>
        <w:overflowPunct w:val="0"/>
        <w:autoSpaceDE w:val="0"/>
        <w:autoSpaceDN w:val="0"/>
        <w:bidi/>
        <w:adjustRightInd w:val="0"/>
        <w:spacing w:after="0" w:line="273" w:lineRule="auto"/>
        <w:ind w:hanging="364"/>
        <w:jc w:val="both"/>
        <w:rPr>
          <w:rFonts w:ascii="Times New Roman" w:hAnsi="Times New Roman" w:cs="Symbol"/>
          <w:sz w:val="24"/>
          <w:szCs w:val="28"/>
          <w:rtl/>
        </w:rPr>
      </w:pPr>
      <w:r>
        <w:rPr>
          <w:rFonts w:ascii="Times New Roman" w:hAnsi="Times New Roman" w:cs="B Nazanin" w:hint="cs"/>
          <w:sz w:val="24"/>
          <w:szCs w:val="28"/>
          <w:rtl/>
        </w:rPr>
        <w:t>میانگین‌</w:t>
      </w:r>
      <w:r>
        <w:rPr>
          <w:rFonts w:ascii="Times New Roman" w:hAnsi="Times New Roman" w:cs="B Nazanin"/>
          <w:sz w:val="24"/>
          <w:szCs w:val="28"/>
          <w:rtl/>
        </w:rPr>
        <w:t xml:space="preserve"> مورد انتظار قلم‌ دارویی‌ در نسخ‌ هر </w:t>
      </w:r>
      <w:r>
        <w:rPr>
          <w:rFonts w:ascii="Times New Roman" w:hAnsi="Times New Roman" w:cs="B Nazanin"/>
          <w:sz w:val="24"/>
          <w:szCs w:val="28"/>
          <w:rtl/>
        </w:rPr>
        <w:t>پزشک‌ در هر فصل‌ ٣ قلم‌ است‌. درصورتی‌ که‌ بیش‌ از %٢٥ جمعیت‌ تحت‌پوشش‌ پزشک‌ خانواده سن‌ بالای‌ ٦٠ سال داشته‌ باشند، این‌ میانگین‌ می‌تواند تا ٥</w:t>
      </w:r>
      <w:r>
        <w:rPr>
          <w:rFonts w:ascii="Times New Roman" w:hAnsi="Times New Roman" w:cs="B Nazanin"/>
          <w:sz w:val="28"/>
          <w:szCs w:val="28"/>
        </w:rPr>
        <w:t>/</w:t>
      </w:r>
      <w:r>
        <w:rPr>
          <w:rFonts w:ascii="Times New Roman" w:hAnsi="Times New Roman" w:cs="B Nazanin"/>
          <w:sz w:val="24"/>
          <w:szCs w:val="28"/>
          <w:rtl/>
        </w:rPr>
        <w:t>٣ قلم‌، افزایش‌ یابد.</w:t>
      </w:r>
    </w:p>
    <w:p w:rsidR="008878CE" w:rsidRDefault="008878CE">
      <w:pPr>
        <w:widowControl w:val="0"/>
        <w:autoSpaceDE w:val="0"/>
        <w:autoSpaceDN w:val="0"/>
        <w:bidi/>
        <w:adjustRightInd w:val="0"/>
        <w:spacing w:after="0" w:line="13" w:lineRule="exact"/>
        <w:rPr>
          <w:rFonts w:ascii="Times New Roman" w:hAnsi="Times New Roman" w:cs="Symbol"/>
          <w:sz w:val="24"/>
          <w:szCs w:val="28"/>
          <w:rtl/>
        </w:rPr>
      </w:pPr>
    </w:p>
    <w:p w:rsidR="008878CE" w:rsidRDefault="000273DA" w:rsidP="000273DA">
      <w:pPr>
        <w:widowControl w:val="0"/>
        <w:numPr>
          <w:ilvl w:val="0"/>
          <w:numId w:val="36"/>
        </w:numPr>
        <w:overflowPunct w:val="0"/>
        <w:autoSpaceDE w:val="0"/>
        <w:autoSpaceDN w:val="0"/>
        <w:bidi/>
        <w:adjustRightInd w:val="0"/>
        <w:spacing w:after="0" w:line="274" w:lineRule="auto"/>
        <w:ind w:hanging="364"/>
        <w:jc w:val="both"/>
        <w:rPr>
          <w:rFonts w:ascii="Times New Roman" w:hAnsi="Times New Roman" w:cs="Symbol"/>
          <w:sz w:val="24"/>
          <w:szCs w:val="28"/>
          <w:rtl/>
        </w:rPr>
      </w:pPr>
      <w:r>
        <w:rPr>
          <w:rFonts w:ascii="Times New Roman" w:hAnsi="Times New Roman" w:cs="B Nazanin"/>
          <w:sz w:val="24"/>
          <w:szCs w:val="28"/>
          <w:rtl/>
        </w:rPr>
        <w:t>اخذ حق‌فنی‌ خدمات دارویی‌ از بیمه‌شدگان در داروخانه‌های‌ وابسته‌ به‌ مرکز بهداشت‌ و بخش</w:t>
      </w:r>
      <w:r>
        <w:rPr>
          <w:rFonts w:ascii="Times New Roman" w:hAnsi="Times New Roman" w:cs="B Nazanin"/>
          <w:sz w:val="24"/>
          <w:szCs w:val="28"/>
          <w:rtl/>
        </w:rPr>
        <w:t>‌ خصوصی‌ طرفقرارداد در سطح‌ اول با حضور داروساز و براساس دستورالعمل‌ ابلاغی‌ سازمان غذا و دارو و معادل تعرفه‌ بخش‌ دولتی‌ است‌. قیمت‌ دارو و فرانشیز بیمه‌شدگان در داروخانه‌های‌ مذکور براساس قوانین‌ و مقررات مربوطه‌ ابلاغی‌ ازسوی‌ سازمان غذا و دارو است‌.تأم</w:t>
      </w:r>
      <w:r>
        <w:rPr>
          <w:rFonts w:ascii="Times New Roman" w:hAnsi="Times New Roman" w:cs="B Nazanin"/>
          <w:sz w:val="24"/>
          <w:szCs w:val="28"/>
          <w:rtl/>
        </w:rPr>
        <w:t>ین‌ دارو در زمان بیتوته‌ برای‌ موارد اورژانس‌ ازطریق‌ ترالی‌ اورژانس‌ رایگان و از قفسه‌ دارویی‌ حسب‌ ضوابط‌ مربوطه‌ است‌.</w:t>
      </w:r>
    </w:p>
    <w:p w:rsidR="008878CE" w:rsidRDefault="008878CE">
      <w:pPr>
        <w:widowControl w:val="0"/>
        <w:autoSpaceDE w:val="0"/>
        <w:autoSpaceDN w:val="0"/>
        <w:adjustRightInd w:val="0"/>
        <w:spacing w:after="0" w:line="12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 xml:space="preserve">ه ١: داروهای‌ گروه هدف (دیابت‌، پرفشاری‌ خون) در مناطق‌ عشایری‌ در ایل‌گردشی‌ رایگان و از محل‌ اعتبارات وزارت بهداشت‌ تامین‌ </w:t>
      </w:r>
      <w:r>
        <w:rPr>
          <w:rFonts w:ascii="Times New Roman" w:hAnsi="Times New Roman" w:cs="B Nazanin"/>
          <w:sz w:val="24"/>
          <w:szCs w:val="28"/>
          <w:rtl/>
        </w:rPr>
        <w:t>می‌گردد.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firstLine="2"/>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٢: درصورت ارائه‌ دارو از قفسه‌ دارویی‌ غیر از موارد اورژانس‌، تعرفه‌ معادل سایر داروهای‌ مرکز از بیمار اخذ می‌گردد.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ind w:firstLine="1"/>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٣: داروخانه‌ در قبال ارائه‌ خدمات دارویی‌، موظف‌ به‌ ارائه‌ فاکتور به‌ بیمه‌شده می‌باشد که‌ حاوی‌ مبلغ‌ کل‌ هزینه‌ خد</w:t>
      </w:r>
      <w:r>
        <w:rPr>
          <w:rFonts w:ascii="Times New Roman" w:hAnsi="Times New Roman" w:cs="B Nazanin"/>
          <w:sz w:val="24"/>
          <w:szCs w:val="28"/>
          <w:rtl/>
        </w:rPr>
        <w:t>مات دارویی‌، سهم‌ سازمان و سهم‌ بیمه‌شده باشد و همچنین‌ داروخانه‌ تحت‌ هیچ‌ شرایطی‌ مجاز نیست‌ هزینه‌ داروهای‌ سطح‌ اول برای‌ بیمه‌شدگان صندوق روستاییان و عشایر را به‌ صورت آزاد محاسبه‌ نماید، در این‌صورت حسب‌ ضوابط‌ سازمان اقدام خواهد شد.</w:t>
      </w:r>
    </w:p>
    <w:p w:rsidR="008878CE" w:rsidRDefault="008878CE">
      <w:pPr>
        <w:widowControl w:val="0"/>
        <w:autoSpaceDE w:val="0"/>
        <w:autoSpaceDN w:val="0"/>
        <w:adjustRightInd w:val="0"/>
        <w:spacing w:after="0" w:line="136" w:lineRule="exact"/>
        <w:rPr>
          <w:rFonts w:ascii="Times New Roman" w:hAnsi="Times New Roman" w:cs="Times New Roman"/>
          <w:sz w:val="24"/>
          <w:szCs w:val="24"/>
        </w:rPr>
      </w:pPr>
    </w:p>
    <w:p w:rsidR="008878CE" w:rsidRDefault="000273DA" w:rsidP="000273DA">
      <w:pPr>
        <w:widowControl w:val="0"/>
        <w:numPr>
          <w:ilvl w:val="0"/>
          <w:numId w:val="8"/>
        </w:numPr>
        <w:overflowPunct w:val="0"/>
        <w:autoSpaceDE w:val="0"/>
        <w:autoSpaceDN w:val="0"/>
        <w:bidi/>
        <w:adjustRightInd w:val="0"/>
        <w:spacing w:after="0" w:line="274" w:lineRule="auto"/>
        <w:ind w:hanging="364"/>
        <w:jc w:val="both"/>
        <w:rPr>
          <w:rFonts w:ascii="Times New Roman" w:hAnsi="Times New Roman" w:cs="Symbol"/>
          <w:sz w:val="24"/>
          <w:szCs w:val="28"/>
          <w:rtl/>
        </w:rPr>
      </w:pPr>
      <w:r>
        <w:rPr>
          <w:rFonts w:ascii="Times New Roman" w:hAnsi="Times New Roman" w:cs="B Nazanin" w:hint="cs"/>
          <w:sz w:val="24"/>
          <w:szCs w:val="28"/>
          <w:rtl/>
        </w:rPr>
        <w:t>مرکز</w:t>
      </w:r>
      <w:r>
        <w:rPr>
          <w:rFonts w:ascii="Times New Roman" w:hAnsi="Times New Roman" w:cs="B Nazanin"/>
          <w:sz w:val="24"/>
          <w:szCs w:val="28"/>
          <w:rtl/>
        </w:rPr>
        <w:t xml:space="preserve"> بهداشت‌ مو</w:t>
      </w:r>
      <w:r>
        <w:rPr>
          <w:rFonts w:ascii="Times New Roman" w:hAnsi="Times New Roman" w:cs="B Nazanin"/>
          <w:sz w:val="24"/>
          <w:szCs w:val="28"/>
          <w:rtl/>
        </w:rPr>
        <w:t>ظف‌ به‌ تامین‌ و توزیع‌ اقلام مکمل‌ جهت‌ گروههای‌ هدف است‌. این‌ اقلام برحسب‌ بسته‌ خدمتی‌ تعریف‌شده براساس برنامه‌ کشوری‌ مکمل‌ یاری‌ گروههای‌ سنی‌ و فیزیولوژیک‌ (گروههای‌ هدف) و آخرین‌ ابلاغیه‌های‌ صادره در اختیار خانه‌های‌ بهداشت‌ یا پایگاههای‌ سلامت‌ ر</w:t>
      </w:r>
      <w:r>
        <w:rPr>
          <w:rFonts w:ascii="Times New Roman" w:hAnsi="Times New Roman" w:cs="B Nazanin"/>
          <w:sz w:val="24"/>
          <w:szCs w:val="28"/>
          <w:rtl/>
        </w:rPr>
        <w:t>وستایی‌</w:t>
      </w:r>
      <w:r>
        <w:rPr>
          <w:rFonts w:ascii="Times New Roman" w:hAnsi="Times New Roman" w:cs="B Nazanin"/>
          <w:sz w:val="28"/>
          <w:szCs w:val="28"/>
        </w:rPr>
        <w:t>/</w:t>
      </w:r>
      <w:r>
        <w:rPr>
          <w:rFonts w:ascii="Times New Roman" w:hAnsi="Times New Roman" w:cs="B Nazanin"/>
          <w:sz w:val="24"/>
          <w:szCs w:val="28"/>
          <w:rtl/>
        </w:rPr>
        <w:t xml:space="preserve"> شهری‌ مجری‌ قرار گرفته‌ و به‌صورت رایگان دراختیار گروه هدف برنامه‌ها قرار می‌گیرد و نیازمند تجویز نیست‌.</w:t>
      </w:r>
    </w:p>
    <w:p w:rsidR="008878CE" w:rsidRDefault="008878CE">
      <w:pPr>
        <w:widowControl w:val="0"/>
        <w:autoSpaceDE w:val="0"/>
        <w:autoSpaceDN w:val="0"/>
        <w:adjustRightInd w:val="0"/>
        <w:spacing w:after="0" w:line="12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ج-١-٧-٢) ارائه‌ خدمات پاراکلینیک‌ در مناطق‌ روستایی‌</w:t>
      </w:r>
    </w:p>
    <w:p w:rsidR="008878CE" w:rsidRDefault="008878CE">
      <w:pPr>
        <w:widowControl w:val="0"/>
        <w:autoSpaceDE w:val="0"/>
        <w:autoSpaceDN w:val="0"/>
        <w:adjustRightInd w:val="0"/>
        <w:spacing w:after="0" w:line="192" w:lineRule="exact"/>
        <w:rPr>
          <w:rFonts w:ascii="Times New Roman" w:hAnsi="Times New Roman" w:cs="Times New Roman"/>
          <w:sz w:val="24"/>
          <w:szCs w:val="24"/>
        </w:rPr>
      </w:pPr>
    </w:p>
    <w:p w:rsidR="008878CE" w:rsidRDefault="000273DA" w:rsidP="000273DA">
      <w:pPr>
        <w:widowControl w:val="0"/>
        <w:numPr>
          <w:ilvl w:val="0"/>
          <w:numId w:val="66"/>
        </w:numPr>
        <w:overflowPunct w:val="0"/>
        <w:autoSpaceDE w:val="0"/>
        <w:autoSpaceDN w:val="0"/>
        <w:bidi/>
        <w:adjustRightInd w:val="0"/>
        <w:spacing w:after="0" w:line="274" w:lineRule="auto"/>
        <w:ind w:hanging="364"/>
        <w:jc w:val="both"/>
        <w:rPr>
          <w:rFonts w:ascii="Times New Roman" w:hAnsi="Times New Roman" w:cs="Symbol"/>
          <w:sz w:val="24"/>
          <w:szCs w:val="28"/>
          <w:rtl/>
        </w:rPr>
      </w:pPr>
      <w:r>
        <w:rPr>
          <w:rFonts w:ascii="Times New Roman" w:hAnsi="Times New Roman" w:cs="B Nazanin"/>
          <w:sz w:val="24"/>
          <w:szCs w:val="28"/>
          <w:rtl/>
        </w:rPr>
        <w:t>راهاندازی‌ و استقرار مراکز پاراکلینیک‌ براساس تعاریف‌ ساختاری‌ و ضوابط‌ طرح گسترش است‌</w:t>
      </w:r>
      <w:r>
        <w:rPr>
          <w:rFonts w:ascii="Times New Roman" w:hAnsi="Times New Roman" w:cs="B Nazanin"/>
          <w:sz w:val="24"/>
          <w:szCs w:val="28"/>
          <w:rtl/>
        </w:rPr>
        <w:t xml:space="preserve">. هر مرکز بهداشت‌ می‌تواند برای‌ ارائه‌ خدمات پاراکلینیک‌ نسبت‌ به‌ عقد قرارداد با سایر مراکز دولتی‌ یا غیردولتی‌ واجد شرایط‌، اقدام نماید. درصورت عدم ارائه‌ خدمات سطح‌ اول آزمایشگاه و رادیولوژی‌ و خرید خدمات مذکور توسط‌ بیمه‌شده روستایی‌، بیمه‌های‌ پایه‌ </w:t>
      </w:r>
      <w:r>
        <w:rPr>
          <w:rFonts w:ascii="Times New Roman" w:hAnsi="Times New Roman" w:cs="B Nazanin"/>
          <w:sz w:val="24"/>
          <w:szCs w:val="28"/>
          <w:rtl/>
        </w:rPr>
        <w:t>استانی‌ برابر سهم‌ سازمان از اقلام خریداری‌شده، از سرانه‌ آزمایشگاه و رادیولوژی‌ شهرستان کسر خواهدنمود.</w:t>
      </w:r>
    </w:p>
    <w:p w:rsidR="008878CE" w:rsidRDefault="008878CE">
      <w:pPr>
        <w:widowControl w:val="0"/>
        <w:autoSpaceDE w:val="0"/>
        <w:autoSpaceDN w:val="0"/>
        <w:adjustRightInd w:val="0"/>
        <w:spacing w:after="0" w:line="28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٣٢</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89312"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29" name="_x0000_s115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0E1A35E" id="_x0000_s1153"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A5VZYbxQEAAG8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40" w:bottom="826" w:left="1440" w:header="720" w:footer="720" w:gutter="0"/>
          <w:cols w:space="720" w:equalWidth="0">
            <w:col w:w="9020"/>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34" w:name="page34"/>
      <w:bookmarkEnd w:id="34"/>
      <w:r>
        <w:rPr>
          <w:noProof/>
        </w:rPr>
        <w:lastRenderedPageBreak/>
        <mc:AlternateContent>
          <mc:Choice Requires="wps">
            <w:drawing>
              <wp:anchor distT="0" distB="0" distL="114300" distR="114300" simplePos="0" relativeHeight="251790336"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30" name="_x0000_s115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C624DC0" id="_x0000_s1154"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pRD7YM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91360"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31" name="_x0000_s11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7D43FEC" id="_x0000_s1155"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uj6Hns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92384"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32" name="_x0000_s11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0DD655E" id="_x0000_s1156"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O3BGTcYBAABw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p>
    <w:p w:rsidR="008878CE" w:rsidRDefault="000273DA" w:rsidP="000273DA">
      <w:pPr>
        <w:widowControl w:val="0"/>
        <w:numPr>
          <w:ilvl w:val="0"/>
          <w:numId w:val="83"/>
        </w:numPr>
        <w:overflowPunct w:val="0"/>
        <w:autoSpaceDE w:val="0"/>
        <w:autoSpaceDN w:val="0"/>
        <w:bidi/>
        <w:adjustRightInd w:val="0"/>
        <w:spacing w:after="0" w:line="273" w:lineRule="auto"/>
        <w:ind w:hanging="364"/>
        <w:jc w:val="both"/>
        <w:rPr>
          <w:rFonts w:ascii="Times New Roman" w:hAnsi="Times New Roman" w:cs="Symbol"/>
          <w:sz w:val="24"/>
          <w:szCs w:val="28"/>
          <w:rtl/>
        </w:rPr>
      </w:pPr>
      <w:r>
        <w:rPr>
          <w:rFonts w:ascii="Times New Roman" w:hAnsi="Times New Roman" w:cs="B Nazanin" w:hint="cs"/>
          <w:sz w:val="24"/>
          <w:szCs w:val="28"/>
          <w:rtl/>
        </w:rPr>
        <w:t>مرکز</w:t>
      </w:r>
      <w:r>
        <w:rPr>
          <w:rFonts w:ascii="Times New Roman" w:hAnsi="Times New Roman" w:cs="B Nazanin"/>
          <w:sz w:val="24"/>
          <w:szCs w:val="28"/>
          <w:rtl/>
        </w:rPr>
        <w:t xml:space="preserve"> بهداشت‌ موظف‌ به‌ تامین‌ خدمات پاراکلینیک‌ در تمامی‌ مراکز ارائه‌خدمت‌ ازطریق‌ راهاندازی‌ آزمایشگاه و رادیولوژی‌ یا خرید خ</w:t>
      </w:r>
      <w:r>
        <w:rPr>
          <w:rFonts w:ascii="Times New Roman" w:hAnsi="Times New Roman" w:cs="B Nazanin"/>
          <w:sz w:val="24"/>
          <w:szCs w:val="28"/>
          <w:rtl/>
        </w:rPr>
        <w:t>دمات آزمایشگاهی‌ و رادیولوژی‌ از بخش‌ غیردولتی‌ یا دولتی‌ یا به‌صورت جمع‌آوری‌ نمونه‌ از مراکز و انجام این‌ آزمایشات در مراکز معین‌ و یا طرفقرارداد مرکز بهداشت‌ خواهدبود.</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83"/>
        </w:numPr>
        <w:overflowPunct w:val="0"/>
        <w:autoSpaceDE w:val="0"/>
        <w:autoSpaceDN w:val="0"/>
        <w:bidi/>
        <w:adjustRightInd w:val="0"/>
        <w:spacing w:after="0" w:line="274" w:lineRule="auto"/>
        <w:ind w:hanging="364"/>
        <w:jc w:val="both"/>
        <w:rPr>
          <w:rFonts w:ascii="Times New Roman" w:hAnsi="Times New Roman" w:cs="Symbol"/>
          <w:sz w:val="24"/>
          <w:szCs w:val="28"/>
          <w:rtl/>
        </w:rPr>
      </w:pPr>
      <w:r>
        <w:rPr>
          <w:rFonts w:ascii="Times New Roman" w:hAnsi="Times New Roman" w:cs="B Nazanin"/>
          <w:sz w:val="24"/>
          <w:szCs w:val="28"/>
          <w:rtl/>
        </w:rPr>
        <w:t>درصورت تعیین‌ واحد آزمایشگاهی‌ خاص برای‌ ارائه‌ خدمات توسط‌ مرکز بهداشت‌، پزشک‌ ملز</w:t>
      </w:r>
      <w:r>
        <w:rPr>
          <w:rFonts w:ascii="Times New Roman" w:hAnsi="Times New Roman" w:cs="B Nazanin"/>
          <w:sz w:val="24"/>
          <w:szCs w:val="28"/>
          <w:rtl/>
        </w:rPr>
        <w:t>م است‌ بیمار را به‌ همان آزمایشگاه ارجاع دهد. درصورت مراجعه‌ بیمار به‌ واحد آزمایشگاهی‌ غیر از واحد معرفی‌شده، تمام هزینه‌ برعهده بیمار است‌. درصورت تجویز خدمات پاراکلینیک‌ در محدوده صلاحیت‌ تجویز پزشک‌ خانواده ولی‌ خارج از فهرست‌ خدمات پاراکلینیک‌ پزشک‌ خ</w:t>
      </w:r>
      <w:r>
        <w:rPr>
          <w:rFonts w:ascii="Times New Roman" w:hAnsi="Times New Roman" w:cs="B Nazanin"/>
          <w:sz w:val="24"/>
          <w:szCs w:val="28"/>
          <w:rtl/>
        </w:rPr>
        <w:t>انواده و بسته‌ خدمت‌ سطح‌ اول (سایر موارد آزمایشگاه، سونوگرافی‌ و تصویربرداری‌) سهم‌ سازمان حسب‌ ضوابط‌ مربوطه‌ قابل‌پرداخت‌ است‌.</w:t>
      </w:r>
    </w:p>
    <w:p w:rsidR="008878CE" w:rsidRDefault="008878CE">
      <w:pPr>
        <w:widowControl w:val="0"/>
        <w:autoSpaceDE w:val="0"/>
        <w:autoSpaceDN w:val="0"/>
        <w:adjustRightInd w:val="0"/>
        <w:spacing w:after="0" w:line="20" w:lineRule="exact"/>
        <w:rPr>
          <w:rFonts w:ascii="Times New Roman" w:hAnsi="Times New Roman" w:cs="Times New Roman"/>
          <w:sz w:val="24"/>
          <w:szCs w:val="24"/>
        </w:rPr>
      </w:pPr>
    </w:p>
    <w:p w:rsidR="008878CE" w:rsidRDefault="000273DA">
      <w:pPr>
        <w:widowControl w:val="0"/>
        <w:tabs>
          <w:tab w:val="left" w:pos="700"/>
        </w:tabs>
        <w:overflowPunct w:val="0"/>
        <w:autoSpaceDE w:val="0"/>
        <w:autoSpaceDN w:val="0"/>
        <w:bidi/>
        <w:adjustRightInd w:val="0"/>
        <w:spacing w:after="0" w:line="273" w:lineRule="auto"/>
        <w:ind w:left="720" w:hanging="360"/>
        <w:jc w:val="both"/>
        <w:rPr>
          <w:rFonts w:ascii="Times New Roman" w:hAnsi="Times New Roman" w:cs="Times New Roman"/>
          <w:sz w:val="24"/>
          <w:szCs w:val="24"/>
        </w:rPr>
      </w:pPr>
      <w:r>
        <w:rPr>
          <w:rFonts w:ascii="Times New Roman" w:hAnsi="Times New Roman" w:cs="Symbol"/>
          <w:sz w:val="24"/>
          <w:szCs w:val="28"/>
          <w:rtl/>
        </w:rPr>
        <w:t>•</w:t>
      </w:r>
      <w:r>
        <w:rPr>
          <w:rFonts w:ascii="Times New Roman" w:hAnsi="Times New Roman" w:cs="Times New Roman"/>
          <w:sz w:val="24"/>
          <w:szCs w:val="24"/>
        </w:rPr>
        <w:tab/>
      </w:r>
      <w:r>
        <w:rPr>
          <w:rFonts w:ascii="Times New Roman" w:hAnsi="Times New Roman" w:cs="B Nazanin" w:hint="cs"/>
          <w:sz w:val="24"/>
          <w:szCs w:val="28"/>
          <w:rtl/>
        </w:rPr>
        <w:t>سطو</w:t>
      </w:r>
      <w:r>
        <w:rPr>
          <w:rFonts w:ascii="Times New Roman" w:hAnsi="Times New Roman" w:cs="B Nazanin"/>
          <w:sz w:val="24"/>
          <w:szCs w:val="28"/>
          <w:rtl/>
        </w:rPr>
        <w:t>ح ارائه‌ خدمات آزمایشگاهی‌ شامل‌ واحد نمونه‌گیری‌، آزمایشگاه میانی‌ و آزمایشگاه</w:t>
      </w:r>
      <w:r>
        <w:rPr>
          <w:rFonts w:ascii="Times New Roman" w:hAnsi="Times New Roman" w:cs="B Nazanin"/>
          <w:sz w:val="28"/>
          <w:szCs w:val="28"/>
        </w:rPr>
        <w:t>/</w:t>
      </w:r>
      <w:r>
        <w:rPr>
          <w:rFonts w:ascii="Times New Roman" w:hAnsi="Times New Roman" w:cs="B Nazanin"/>
          <w:sz w:val="24"/>
          <w:szCs w:val="28"/>
          <w:rtl/>
        </w:rPr>
        <w:t xml:space="preserve"> آزمایشگاههای‌ مرکزی‌ طبق‌ </w:t>
      </w:r>
      <w:r>
        <w:rPr>
          <w:rFonts w:ascii="Times New Roman" w:hAnsi="Times New Roman" w:cs="B Nazanin"/>
          <w:sz w:val="28"/>
          <w:szCs w:val="28"/>
        </w:rPr>
        <w:t>»</w:t>
      </w:r>
      <w:r>
        <w:rPr>
          <w:rFonts w:ascii="Times New Roman" w:hAnsi="Times New Roman" w:cs="B Nazanin"/>
          <w:sz w:val="24"/>
          <w:szCs w:val="28"/>
          <w:rtl/>
        </w:rPr>
        <w:t>شیوهنامه‌ ا</w:t>
      </w:r>
      <w:r>
        <w:rPr>
          <w:rFonts w:ascii="Times New Roman" w:hAnsi="Times New Roman" w:cs="B Nazanin"/>
          <w:sz w:val="24"/>
          <w:szCs w:val="28"/>
          <w:rtl/>
        </w:rPr>
        <w:t>بلاغی‌ استقرار شبکه‌ آزمایشگاهی‌</w:t>
      </w:r>
      <w:r>
        <w:rPr>
          <w:rFonts w:ascii="Times New Roman" w:hAnsi="Times New Roman" w:cs="B Nazanin"/>
          <w:sz w:val="28"/>
          <w:szCs w:val="28"/>
        </w:rPr>
        <w:t>«</w:t>
      </w:r>
      <w:r>
        <w:rPr>
          <w:rFonts w:ascii="Times New Roman" w:hAnsi="Times New Roman" w:cs="B Nazanin"/>
          <w:sz w:val="24"/>
          <w:szCs w:val="28"/>
          <w:rtl/>
        </w:rPr>
        <w:t xml:space="preserve"> آزمایشگاه مرجع‌ سلامت‌ می‌باشد.</w:t>
      </w:r>
    </w:p>
    <w:p w:rsidR="008878CE" w:rsidRDefault="008878CE">
      <w:pPr>
        <w:widowControl w:val="0"/>
        <w:autoSpaceDE w:val="0"/>
        <w:autoSpaceDN w:val="0"/>
        <w:adjustRightInd w:val="0"/>
        <w:spacing w:after="0" w:line="126"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4" w:lineRule="auto"/>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 xml:space="preserve">ه ١: درصورتی‌که‌ مراکز ارائه‌خدمت‌، فاقد آزمایشگاه فعال و یا اینکه‌ در فاصله‌ نیم‌ ساعت‌ از مرکز، واحد آزمایشگاهی‌ طرف قرارداد دیگری‌ وجود نداشته‌ باشد، راهاندازی‌ واحد نمونه‌گیری‌ در </w:t>
      </w:r>
      <w:r>
        <w:rPr>
          <w:rFonts w:ascii="Times New Roman" w:hAnsi="Times New Roman" w:cs="B Nazanin"/>
          <w:sz w:val="24"/>
          <w:szCs w:val="28"/>
          <w:rtl/>
        </w:rPr>
        <w:t>مرکز الزامی‌ است‌.</w:t>
      </w:r>
    </w:p>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firstLine="1"/>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٢: آزمایش‌های‌ تجویزی‌ پزشک‌ خانواده از مسیر ارجاع از مراکز در آزمایشگاه مرکز بهداشت‌ شهرستان انجام می‌شود. در صورت عدم امکان انجام آزمایش‌ در مرکز ارائه‌ خدمت‌، خدمات آزمایشگاهی‌ از طریق‌ نمونه‌گیری‌ و انتقال صحیح‌ نمونه‌ به‌ سطو</w:t>
      </w:r>
      <w:r>
        <w:rPr>
          <w:rFonts w:ascii="Times New Roman" w:hAnsi="Times New Roman" w:cs="B Nazanin"/>
          <w:sz w:val="24"/>
          <w:szCs w:val="28"/>
          <w:rtl/>
        </w:rPr>
        <w:t>ح بالاتر ارائه‌ گردیده و نیازی‌ به‌ ارجاع بیمار نمی‌باشد.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ind w:firstLine="1"/>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٣: ساختار آزمایشگاهی‌ تعریف‌شده برای‌ کلیه‌ مراکز زیرمجموعه‌ هر شبکه‌ باید طی‌ صورتجلسه‌ مشترکی‌ با سازمانهای‌ بیمه‌گر پایه‌ استانی‌ مصوب و در کلیه‌ مراکز ارائه‌خدمت‌ در معرض دید بیمه‌شدگا</w:t>
      </w:r>
      <w:r>
        <w:rPr>
          <w:rFonts w:ascii="Times New Roman" w:hAnsi="Times New Roman" w:cs="B Nazanin"/>
          <w:sz w:val="24"/>
          <w:szCs w:val="28"/>
          <w:rtl/>
        </w:rPr>
        <w:t>ن و ناظرین‌ قرار گیرد.</w:t>
      </w:r>
    </w:p>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88" w:lineRule="auto"/>
        <w:ind w:firstLine="1"/>
        <w:jc w:val="both"/>
        <w:rPr>
          <w:rFonts w:ascii="Times New Roman" w:hAnsi="Times New Roman" w:cs="Times New Roman"/>
          <w:sz w:val="24"/>
          <w:szCs w:val="24"/>
        </w:rPr>
      </w:pPr>
      <w:r>
        <w:rPr>
          <w:rFonts w:ascii="Times New Roman" w:hAnsi="Times New Roman" w:cs="B Nazanin" w:hint="cs"/>
          <w:sz w:val="24"/>
          <w:szCs w:val="27"/>
          <w:rtl/>
        </w:rPr>
        <w:t>تبصر</w:t>
      </w:r>
      <w:r>
        <w:rPr>
          <w:rFonts w:ascii="Times New Roman" w:hAnsi="Times New Roman" w:cs="B Nazanin"/>
          <w:sz w:val="24"/>
          <w:szCs w:val="27"/>
          <w:rtl/>
        </w:rPr>
        <w:t>ه ٤: تجهیزات سطوح مختلف‌ آزمایشگاههای‌ بهداشتی‌ مجری‌ براساس فهرست‌ تجهیزات آزمایشگاههای‌ بهداشتی‌ (طبق‌ دستورالعمل‌ ابلاغی‌ آزمایشگاه مرجع‌ سلامت‌) در برنامه‌ مذکور است‌. الزام به‌ تامین‌ هر یک‌ از این‌ تجهیزات و ویژگی‌های‌ فنی</w:t>
      </w:r>
      <w:r>
        <w:rPr>
          <w:rFonts w:ascii="Times New Roman" w:hAnsi="Times New Roman" w:cs="B Nazanin"/>
          <w:sz w:val="24"/>
          <w:szCs w:val="27"/>
          <w:rtl/>
        </w:rPr>
        <w:t xml:space="preserve">‌ آنها مبتنی‌بر نوع خدمات آزمایشگاهی‌ قابل‌انجام در آزمایشگاه و بارکاری‌ آن است‌. لذا متناسب‌ بارکاری‌ از تجهیزاتی‌ با ظرفیت‌ بیشتر یا کمتر برای‌ تجهیز آزمایشگاه استفاده می‌شود. تمام وسایل‌ تشخیص‌ آزمایشگاهی‌ پزشکی‌ </w:t>
      </w:r>
      <w:r>
        <w:rPr>
          <w:rFonts w:ascii="Times New Roman" w:hAnsi="Times New Roman" w:cs="B Nazanin"/>
          <w:sz w:val="27"/>
          <w:szCs w:val="27"/>
        </w:rPr>
        <w:t>(</w:t>
      </w:r>
      <w:r>
        <w:rPr>
          <w:rFonts w:ascii="Calibri" w:hAnsi="Calibri" w:cs="B Nazanin"/>
          <w:sz w:val="27"/>
          <w:szCs w:val="27"/>
        </w:rPr>
        <w:t>IVD</w:t>
      </w:r>
      <w:r>
        <w:rPr>
          <w:rFonts w:ascii="Times New Roman" w:hAnsi="Times New Roman" w:cs="B Nazanin"/>
          <w:sz w:val="27"/>
          <w:szCs w:val="27"/>
        </w:rPr>
        <w:t>)</w:t>
      </w:r>
      <w:r>
        <w:rPr>
          <w:rFonts w:ascii="Times New Roman" w:hAnsi="Times New Roman" w:cs="B Nazanin"/>
          <w:sz w:val="24"/>
          <w:szCs w:val="27"/>
          <w:rtl/>
        </w:rPr>
        <w:t xml:space="preserve"> که‌ در ماده (٢) آیین‌نامه‌ وسایل‌ </w:t>
      </w:r>
      <w:r>
        <w:rPr>
          <w:rFonts w:ascii="Times New Roman" w:hAnsi="Times New Roman" w:cs="B Nazanin"/>
          <w:sz w:val="24"/>
          <w:szCs w:val="27"/>
          <w:rtl/>
        </w:rPr>
        <w:t>تشخیص‌ آزمایشگاهی‌ پزشکی‌ تعریف‌ شدهاست‌، باید دارای‌ تاییدیه‌ از وزارت بهداشت‌ باشند. تمام کارکنان آزمایشگاههای‌ تشخیص‌ پزشکی‌</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0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٣٣</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93408"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33" name="_x0000_s11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B65B0DE" id="_x0000_s1157"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CaPBrM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276" w:lineRule="auto"/>
        <w:ind w:firstLine="2"/>
        <w:rPr>
          <w:rFonts w:ascii="Times New Roman" w:hAnsi="Times New Roman" w:cs="Times New Roman"/>
          <w:sz w:val="24"/>
          <w:szCs w:val="24"/>
        </w:rPr>
      </w:pPr>
      <w:bookmarkStart w:id="35" w:name="page35"/>
      <w:bookmarkEnd w:id="35"/>
      <w:r>
        <w:rPr>
          <w:noProof/>
        </w:rPr>
        <w:lastRenderedPageBreak/>
        <mc:AlternateContent>
          <mc:Choice Requires="wps">
            <w:drawing>
              <wp:anchor distT="0" distB="0" distL="114300" distR="114300" simplePos="0" relativeHeight="251794432"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34" name="_x0000_s11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A5D09E6" id="_x0000_s1158"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x0ho1c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95456"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35" name="_x0000_s115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D7673B4" id="_x0000_s1159"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lq2OPc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96480"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36" name="_x0000_s116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DE21D90" id="_x0000_s1160"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vE1RjcYBAABw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hint="cs"/>
          <w:sz w:val="24"/>
          <w:szCs w:val="28"/>
          <w:rtl/>
        </w:rPr>
        <w:t>موظفند</w:t>
      </w:r>
      <w:r>
        <w:rPr>
          <w:rFonts w:ascii="Times New Roman" w:hAnsi="Times New Roman" w:cs="B Nazanin"/>
          <w:sz w:val="24"/>
          <w:szCs w:val="28"/>
          <w:rtl/>
        </w:rPr>
        <w:t xml:space="preserve"> مشکلات مربوط به‌ این‌ وسایل‌ را مطابق‌ دستورالعمل‌ به‌ اداره امور آزمایشگاههای‌ دانشگاه</w:t>
      </w:r>
      <w:r>
        <w:rPr>
          <w:rFonts w:ascii="Times New Roman" w:hAnsi="Times New Roman" w:cs="B Nazanin"/>
          <w:sz w:val="28"/>
          <w:szCs w:val="28"/>
        </w:rPr>
        <w:t>/</w:t>
      </w:r>
      <w:r>
        <w:rPr>
          <w:rFonts w:ascii="Times New Roman" w:hAnsi="Times New Roman" w:cs="B Nazanin"/>
          <w:sz w:val="24"/>
          <w:szCs w:val="28"/>
          <w:rtl/>
        </w:rPr>
        <w:t xml:space="preserve"> دانشکده</w:t>
      </w:r>
      <w:r>
        <w:rPr>
          <w:rFonts w:ascii="Times New Roman" w:hAnsi="Times New Roman" w:cs="B Nazanin"/>
          <w:sz w:val="24"/>
          <w:szCs w:val="28"/>
          <w:rtl/>
        </w:rPr>
        <w:t>های‌ علوم پزشکی‌ گزارش نمایند.</w:t>
      </w:r>
    </w:p>
    <w:p w:rsidR="008878CE" w:rsidRDefault="008878CE">
      <w:pPr>
        <w:widowControl w:val="0"/>
        <w:autoSpaceDE w:val="0"/>
        <w:autoSpaceDN w:val="0"/>
        <w:adjustRightInd w:val="0"/>
        <w:spacing w:after="0" w:line="130" w:lineRule="exact"/>
        <w:rPr>
          <w:rFonts w:ascii="Times New Roman" w:hAnsi="Times New Roman" w:cs="Times New Roman"/>
          <w:sz w:val="24"/>
          <w:szCs w:val="24"/>
        </w:rPr>
      </w:pPr>
    </w:p>
    <w:p w:rsidR="008878CE" w:rsidRDefault="000273DA" w:rsidP="000273DA">
      <w:pPr>
        <w:widowControl w:val="0"/>
        <w:numPr>
          <w:ilvl w:val="0"/>
          <w:numId w:val="84"/>
        </w:numPr>
        <w:overflowPunct w:val="0"/>
        <w:autoSpaceDE w:val="0"/>
        <w:autoSpaceDN w:val="0"/>
        <w:bidi/>
        <w:adjustRightInd w:val="0"/>
        <w:spacing w:after="0" w:line="273" w:lineRule="auto"/>
        <w:ind w:hanging="364"/>
        <w:jc w:val="both"/>
        <w:rPr>
          <w:rFonts w:ascii="Times New Roman" w:hAnsi="Times New Roman" w:cs="Symbol"/>
          <w:sz w:val="24"/>
          <w:szCs w:val="28"/>
          <w:rtl/>
        </w:rPr>
      </w:pPr>
      <w:r>
        <w:rPr>
          <w:rFonts w:ascii="Times New Roman" w:hAnsi="Times New Roman" w:cs="B Nazanin" w:hint="cs"/>
          <w:sz w:val="24"/>
          <w:szCs w:val="28"/>
          <w:rtl/>
        </w:rPr>
        <w:t>خدما</w:t>
      </w:r>
      <w:r>
        <w:rPr>
          <w:rFonts w:ascii="Times New Roman" w:hAnsi="Times New Roman" w:cs="B Nazanin"/>
          <w:sz w:val="24"/>
          <w:szCs w:val="28"/>
          <w:rtl/>
        </w:rPr>
        <w:t>ت آزمایشگاهی‌ بر اساس بسته‌های‌ خدمت‌ و خدمات در تعهد برنامه‌ در آزمایشگاههای‌ مراکز بهداشت‌ قابل‌ انجام می‌باشد. آزمایش‌های‌ غربالگری‌ بیماری‌ها براساس بسته‌ خدمتی‌ و دستورالعمل‌ مربوطه‌، انجام می‌گردد. خدمات آز</w:t>
      </w:r>
      <w:r>
        <w:rPr>
          <w:rFonts w:ascii="Times New Roman" w:hAnsi="Times New Roman" w:cs="B Nazanin"/>
          <w:sz w:val="24"/>
          <w:szCs w:val="28"/>
          <w:rtl/>
        </w:rPr>
        <w:t>مایشگاهی‌ ادغامیافته‌ در بسته‌ خدمت‌ گروههای‌ سنی‌ به‌شرح زیر رایگان هستند:</w:t>
      </w:r>
    </w:p>
    <w:p w:rsidR="008878CE" w:rsidRDefault="008878CE">
      <w:pPr>
        <w:widowControl w:val="0"/>
        <w:autoSpaceDE w:val="0"/>
        <w:autoSpaceDN w:val="0"/>
        <w:adjustRightInd w:val="0"/>
        <w:spacing w:after="0" w:line="13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الف‌) آزمایشات مادران باردار (دو نوبت‌ براساس بسته‌ خدمت‌):</w:t>
      </w:r>
    </w:p>
    <w:p w:rsidR="008878CE" w:rsidRDefault="008878CE">
      <w:pPr>
        <w:widowControl w:val="0"/>
        <w:autoSpaceDE w:val="0"/>
        <w:autoSpaceDN w:val="0"/>
        <w:adjustRightInd w:val="0"/>
        <w:spacing w:after="0" w:line="18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jc w:val="both"/>
        <w:rPr>
          <w:rFonts w:ascii="Times New Roman" w:hAnsi="Times New Roman" w:cs="Times New Roman"/>
          <w:sz w:val="24"/>
          <w:szCs w:val="24"/>
        </w:rPr>
      </w:pPr>
      <w:r>
        <w:rPr>
          <w:rFonts w:ascii="Times New Roman" w:hAnsi="Times New Roman" w:cs="B Nazanin" w:hint="cs"/>
          <w:sz w:val="24"/>
          <w:szCs w:val="28"/>
          <w:rtl/>
        </w:rPr>
        <w:t>یک‌</w:t>
      </w:r>
      <w:r>
        <w:rPr>
          <w:rFonts w:ascii="Times New Roman" w:hAnsi="Times New Roman" w:cs="B Nazanin"/>
          <w:sz w:val="24"/>
          <w:szCs w:val="28"/>
          <w:rtl/>
        </w:rPr>
        <w:t xml:space="preserve"> نوبت‌ </w:t>
      </w:r>
      <w:r>
        <w:rPr>
          <w:rFonts w:ascii="Calibri" w:hAnsi="Calibri" w:cs="B Nazanin"/>
          <w:sz w:val="28"/>
          <w:szCs w:val="28"/>
        </w:rPr>
        <w:t>Blood Group &amp; RH</w:t>
      </w:r>
      <w:r>
        <w:rPr>
          <w:rFonts w:ascii="Times New Roman" w:hAnsi="Times New Roman" w:cs="B Nazanin"/>
          <w:sz w:val="24"/>
          <w:szCs w:val="28"/>
          <w:rtl/>
        </w:rPr>
        <w:t xml:space="preserve">، آزمایش‌ </w:t>
      </w:r>
      <w:r>
        <w:rPr>
          <w:rFonts w:ascii="Calibri" w:hAnsi="Calibri" w:cs="B Nazanin"/>
          <w:sz w:val="28"/>
          <w:szCs w:val="28"/>
        </w:rPr>
        <w:t>CBC</w:t>
      </w:r>
      <w:r>
        <w:rPr>
          <w:rFonts w:ascii="Times New Roman" w:hAnsi="Times New Roman" w:cs="B Nazanin"/>
          <w:sz w:val="24"/>
          <w:szCs w:val="28"/>
          <w:rtl/>
        </w:rPr>
        <w:t xml:space="preserve"> و شمارش افتراقی‌ سلولهای‌ خونی‌، آزمایش‌ آنالیز کامل‌ ادرار، کشت‌ ادرار، </w:t>
      </w:r>
      <w:r>
        <w:rPr>
          <w:rFonts w:ascii="Calibri" w:hAnsi="Calibri" w:cs="B Nazanin"/>
          <w:sz w:val="28"/>
          <w:szCs w:val="28"/>
        </w:rPr>
        <w:t>Serum</w:t>
      </w:r>
      <w:r>
        <w:rPr>
          <w:rFonts w:ascii="Calibri" w:hAnsi="Calibri" w:cs="B Nazanin"/>
          <w:sz w:val="28"/>
          <w:szCs w:val="28"/>
        </w:rPr>
        <w:t xml:space="preserve"> BUN</w:t>
      </w:r>
      <w:r>
        <w:rPr>
          <w:rFonts w:ascii="Times New Roman" w:hAnsi="Times New Roman" w:cs="B Nazanin"/>
          <w:sz w:val="24"/>
          <w:szCs w:val="28"/>
          <w:rtl/>
        </w:rPr>
        <w:t xml:space="preserve">، </w:t>
      </w:r>
      <w:r>
        <w:rPr>
          <w:rFonts w:ascii="Calibri" w:hAnsi="Calibri" w:cs="B Nazanin"/>
          <w:sz w:val="28"/>
          <w:szCs w:val="28"/>
        </w:rPr>
        <w:t>Serum Creatinin</w:t>
      </w:r>
      <w:r>
        <w:rPr>
          <w:rFonts w:ascii="Times New Roman" w:hAnsi="Times New Roman" w:cs="B Nazanin"/>
          <w:sz w:val="24"/>
          <w:szCs w:val="28"/>
          <w:rtl/>
        </w:rPr>
        <w:t>، آزمایش‌ کومبس‌ غیرمستقیم‌ (مادران</w:t>
      </w:r>
      <w:r>
        <w:rPr>
          <w:rFonts w:ascii="Calibri" w:hAnsi="Calibri" w:cs="B Nazanin"/>
          <w:sz w:val="28"/>
          <w:szCs w:val="28"/>
        </w:rPr>
        <w:t>RH</w:t>
      </w:r>
      <w:r>
        <w:rPr>
          <w:rFonts w:ascii="Times New Roman" w:hAnsi="Times New Roman" w:cs="B Nazanin"/>
          <w:sz w:val="24"/>
          <w:szCs w:val="28"/>
          <w:rtl/>
        </w:rPr>
        <w:t xml:space="preserve"> منفی‌)،</w:t>
      </w:r>
    </w:p>
    <w:p w:rsidR="008878CE" w:rsidRDefault="008878CE">
      <w:pPr>
        <w:widowControl w:val="0"/>
        <w:autoSpaceDE w:val="0"/>
        <w:autoSpaceDN w:val="0"/>
        <w:adjustRightInd w:val="0"/>
        <w:spacing w:after="0" w:line="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hanging="2"/>
        <w:jc w:val="both"/>
        <w:rPr>
          <w:rFonts w:ascii="Times New Roman" w:hAnsi="Times New Roman" w:cs="Times New Roman"/>
          <w:sz w:val="24"/>
          <w:szCs w:val="24"/>
        </w:rPr>
      </w:pPr>
      <w:r>
        <w:rPr>
          <w:rFonts w:ascii="Calibri" w:hAnsi="Calibri" w:cs="B Nazanin"/>
          <w:sz w:val="28"/>
          <w:szCs w:val="28"/>
        </w:rPr>
        <w:t>FBS</w:t>
      </w:r>
      <w:r>
        <w:rPr>
          <w:rFonts w:ascii="Times New Roman" w:hAnsi="Times New Roman" w:cs="B Nazanin"/>
          <w:sz w:val="24"/>
          <w:szCs w:val="28"/>
          <w:rtl/>
        </w:rPr>
        <w:t xml:space="preserve">، </w:t>
      </w:r>
      <w:r>
        <w:rPr>
          <w:rFonts w:ascii="Calibri" w:hAnsi="Calibri" w:cs="B Nazanin"/>
          <w:sz w:val="28"/>
          <w:szCs w:val="28"/>
        </w:rPr>
        <w:t>TSH</w:t>
      </w:r>
      <w:r>
        <w:rPr>
          <w:rFonts w:ascii="Times New Roman" w:hAnsi="Times New Roman" w:cs="B Nazanin"/>
          <w:sz w:val="24"/>
          <w:szCs w:val="28"/>
          <w:rtl/>
        </w:rPr>
        <w:t xml:space="preserve">، </w:t>
      </w:r>
      <w:r>
        <w:rPr>
          <w:rFonts w:ascii="Calibri" w:hAnsi="Calibri" w:cs="B Nazanin"/>
          <w:sz w:val="28"/>
          <w:szCs w:val="28"/>
        </w:rPr>
        <w:t>VDRL</w:t>
      </w:r>
      <w:r>
        <w:rPr>
          <w:rFonts w:ascii="Times New Roman" w:hAnsi="Times New Roman" w:cs="B Nazanin"/>
          <w:sz w:val="24"/>
          <w:szCs w:val="28"/>
          <w:rtl/>
        </w:rPr>
        <w:t xml:space="preserve">، </w:t>
      </w:r>
      <w:r>
        <w:rPr>
          <w:rFonts w:ascii="Calibri" w:hAnsi="Calibri" w:cs="B Nazanin"/>
          <w:sz w:val="28"/>
          <w:szCs w:val="28"/>
        </w:rPr>
        <w:t>HIV</w:t>
      </w:r>
      <w:r>
        <w:rPr>
          <w:rFonts w:ascii="Times New Roman" w:hAnsi="Times New Roman" w:cs="B Nazanin"/>
          <w:sz w:val="24"/>
          <w:szCs w:val="28"/>
          <w:rtl/>
        </w:rPr>
        <w:t xml:space="preserve">، </w:t>
      </w:r>
      <w:r>
        <w:rPr>
          <w:rFonts w:ascii="Calibri" w:hAnsi="Calibri" w:cs="B Nazanin"/>
          <w:sz w:val="28"/>
          <w:szCs w:val="28"/>
        </w:rPr>
        <w:t>HBSAg</w:t>
      </w:r>
      <w:r>
        <w:rPr>
          <w:rFonts w:ascii="Times New Roman" w:hAnsi="Times New Roman" w:cs="B Nazanin"/>
          <w:sz w:val="24"/>
          <w:szCs w:val="28"/>
          <w:rtl/>
        </w:rPr>
        <w:t xml:space="preserve">، آزمایش‌ غربالگری‌ دیابت‌ بارداری‌، </w:t>
      </w:r>
      <w:r>
        <w:rPr>
          <w:rFonts w:ascii="Calibri" w:hAnsi="Calibri" w:cs="B Nazanin"/>
          <w:sz w:val="28"/>
          <w:szCs w:val="28"/>
        </w:rPr>
        <w:t>Oral Glucose Tolerance</w:t>
      </w:r>
      <w:r>
        <w:rPr>
          <w:rFonts w:ascii="Times New Roman" w:hAnsi="Times New Roman" w:cs="B Nazanin"/>
          <w:sz w:val="24"/>
          <w:szCs w:val="28"/>
        </w:rPr>
        <w:t xml:space="preserve"> </w:t>
      </w:r>
      <w:r>
        <w:rPr>
          <w:rFonts w:ascii="Calibri" w:hAnsi="Calibri" w:cs="B Nazanin"/>
          <w:sz w:val="28"/>
          <w:szCs w:val="28"/>
        </w:rPr>
        <w:t>Test (OGTT)</w:t>
      </w:r>
      <w:r>
        <w:rPr>
          <w:rFonts w:ascii="Times New Roman" w:hAnsi="Times New Roman" w:cs="B Nazanin"/>
          <w:sz w:val="24"/>
          <w:szCs w:val="28"/>
          <w:rtl/>
        </w:rPr>
        <w:t xml:space="preserve"> و </w:t>
      </w:r>
      <w:r>
        <w:rPr>
          <w:rFonts w:ascii="Times New Roman" w:hAnsi="Times New Roman" w:cs="B Nazanin"/>
          <w:sz w:val="28"/>
          <w:szCs w:val="28"/>
        </w:rPr>
        <w:t>.</w:t>
      </w:r>
      <w:r>
        <w:rPr>
          <w:rFonts w:ascii="Times New Roman" w:hAnsi="Times New Roman" w:cs="B Nazanin"/>
          <w:sz w:val="24"/>
          <w:szCs w:val="28"/>
        </w:rPr>
        <w:t xml:space="preserve"> </w:t>
      </w:r>
      <w:r>
        <w:rPr>
          <w:rFonts w:ascii="Calibri" w:hAnsi="Calibri" w:cs="B Nazanin"/>
          <w:sz w:val="28"/>
          <w:szCs w:val="28"/>
        </w:rPr>
        <w:t>GCT</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ب) جمعیت‌ بالای‌ سی‌ سال:</w:t>
      </w:r>
    </w:p>
    <w:p w:rsidR="008878CE" w:rsidRDefault="008878CE">
      <w:pPr>
        <w:widowControl w:val="0"/>
        <w:autoSpaceDE w:val="0"/>
        <w:autoSpaceDN w:val="0"/>
        <w:adjustRightInd w:val="0"/>
        <w:spacing w:after="0" w:line="18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sz w:val="24"/>
          <w:szCs w:val="28"/>
          <w:rtl/>
        </w:rPr>
        <w:t xml:space="preserve">آزمایش‌ غربالگری‌ دیابت‌ و غربالگری‌ اختلال چربی‌ خون </w:t>
      </w:r>
      <w:r>
        <w:rPr>
          <w:rFonts w:ascii="Calibri" w:hAnsi="Calibri" w:cs="B Nazanin"/>
          <w:sz w:val="28"/>
          <w:szCs w:val="28"/>
        </w:rPr>
        <w:t>FBS</w:t>
      </w:r>
      <w:r>
        <w:rPr>
          <w:rFonts w:ascii="Times New Roman" w:hAnsi="Times New Roman" w:cs="B Nazanin"/>
          <w:sz w:val="24"/>
          <w:szCs w:val="28"/>
          <w:rtl/>
        </w:rPr>
        <w:t xml:space="preserve"> و </w:t>
      </w:r>
      <w:r>
        <w:rPr>
          <w:rFonts w:ascii="Times New Roman" w:hAnsi="Times New Roman" w:cs="B Nazanin"/>
          <w:sz w:val="28"/>
          <w:szCs w:val="28"/>
        </w:rPr>
        <w:t>.</w:t>
      </w:r>
      <w:r>
        <w:rPr>
          <w:rFonts w:ascii="Calibri" w:hAnsi="Calibri" w:cs="B Nazanin"/>
          <w:sz w:val="28"/>
          <w:szCs w:val="28"/>
        </w:rPr>
        <w:t>Serum Cholesterol</w:t>
      </w:r>
    </w:p>
    <w:p w:rsidR="008878CE" w:rsidRDefault="008878CE">
      <w:pPr>
        <w:widowControl w:val="0"/>
        <w:autoSpaceDE w:val="0"/>
        <w:autoSpaceDN w:val="0"/>
        <w:adjustRightInd w:val="0"/>
        <w:spacing w:after="0" w:line="18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ج) غربالگری‌ نوزادان:</w:t>
      </w:r>
    </w:p>
    <w:p w:rsidR="008878CE" w:rsidRDefault="008878CE">
      <w:pPr>
        <w:widowControl w:val="0"/>
        <w:autoSpaceDE w:val="0"/>
        <w:autoSpaceDN w:val="0"/>
        <w:adjustRightInd w:val="0"/>
        <w:spacing w:after="0" w:line="18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95" w:lineRule="auto"/>
        <w:jc w:val="both"/>
        <w:rPr>
          <w:rFonts w:ascii="Times New Roman" w:hAnsi="Times New Roman" w:cs="Times New Roman"/>
          <w:sz w:val="24"/>
          <w:szCs w:val="24"/>
        </w:rPr>
      </w:pPr>
      <w:r>
        <w:rPr>
          <w:rFonts w:ascii="Times New Roman" w:hAnsi="Times New Roman" w:cs="B Nazanin"/>
          <w:sz w:val="24"/>
          <w:szCs w:val="27"/>
          <w:rtl/>
        </w:rPr>
        <w:t xml:space="preserve">اندازهگیری‌ </w:t>
      </w:r>
      <w:r>
        <w:rPr>
          <w:rFonts w:ascii="Times New Roman" w:hAnsi="Times New Roman" w:cs="B Nazanin"/>
          <w:sz w:val="27"/>
          <w:szCs w:val="27"/>
        </w:rPr>
        <w:t>(</w:t>
      </w:r>
      <w:r>
        <w:rPr>
          <w:rFonts w:ascii="Calibri" w:hAnsi="Calibri" w:cs="B Nazanin"/>
          <w:sz w:val="27"/>
          <w:szCs w:val="27"/>
        </w:rPr>
        <w:t>CH</w:t>
      </w:r>
      <w:r>
        <w:rPr>
          <w:rFonts w:ascii="Times New Roman" w:hAnsi="Times New Roman" w:cs="B Nazanin"/>
          <w:sz w:val="27"/>
          <w:szCs w:val="27"/>
        </w:rPr>
        <w:t>)</w:t>
      </w:r>
      <w:r>
        <w:rPr>
          <w:rFonts w:ascii="Times New Roman" w:hAnsi="Times New Roman" w:cs="B Nazanin"/>
          <w:sz w:val="24"/>
          <w:szCs w:val="27"/>
        </w:rPr>
        <w:t xml:space="preserve"> </w:t>
      </w:r>
      <w:r>
        <w:rPr>
          <w:rFonts w:ascii="Calibri" w:hAnsi="Calibri" w:cs="B Nazanin"/>
          <w:sz w:val="27"/>
          <w:szCs w:val="27"/>
        </w:rPr>
        <w:t>TSH</w:t>
      </w:r>
      <w:r>
        <w:rPr>
          <w:rFonts w:ascii="Times New Roman" w:hAnsi="Times New Roman" w:cs="B Nazanin"/>
          <w:sz w:val="24"/>
          <w:szCs w:val="27"/>
          <w:rtl/>
        </w:rPr>
        <w:t>، اندازهگیری‌ کمّی‌ فنیل‌آلانین‌(</w:t>
      </w:r>
      <w:r>
        <w:rPr>
          <w:rFonts w:ascii="Times New Roman" w:hAnsi="Times New Roman" w:cs="B Nazanin"/>
          <w:sz w:val="27"/>
          <w:szCs w:val="27"/>
        </w:rPr>
        <w:t>(</w:t>
      </w:r>
      <w:r>
        <w:rPr>
          <w:rFonts w:ascii="Calibri" w:hAnsi="Calibri" w:cs="B Nazanin"/>
          <w:sz w:val="27"/>
          <w:szCs w:val="27"/>
        </w:rPr>
        <w:t>PKU</w:t>
      </w:r>
      <w:r>
        <w:rPr>
          <w:rFonts w:ascii="Times New Roman" w:hAnsi="Times New Roman" w:cs="B Nazanin"/>
          <w:sz w:val="24"/>
          <w:szCs w:val="27"/>
          <w:rtl/>
        </w:rPr>
        <w:t xml:space="preserve"> و </w:t>
      </w:r>
      <w:r>
        <w:rPr>
          <w:rFonts w:ascii="Calibri" w:hAnsi="Calibri" w:cs="B Nazanin"/>
          <w:sz w:val="27"/>
          <w:szCs w:val="27"/>
        </w:rPr>
        <w:t>PD</w:t>
      </w:r>
      <w:r>
        <w:rPr>
          <w:rFonts w:ascii="Times New Roman" w:hAnsi="Times New Roman" w:cs="Calibri"/>
          <w:sz w:val="24"/>
          <w:szCs w:val="27"/>
          <w:rtl/>
        </w:rPr>
        <w:t>٦</w:t>
      </w:r>
      <w:r>
        <w:rPr>
          <w:rFonts w:ascii="Calibri" w:hAnsi="Calibri" w:cs="B Nazanin"/>
          <w:sz w:val="27"/>
          <w:szCs w:val="27"/>
        </w:rPr>
        <w:t>G</w:t>
      </w:r>
      <w:r>
        <w:rPr>
          <w:rFonts w:ascii="Times New Roman" w:hAnsi="Times New Roman" w:cs="B Nazanin"/>
          <w:sz w:val="24"/>
          <w:szCs w:val="27"/>
          <w:rtl/>
        </w:rPr>
        <w:t xml:space="preserve"> (درصورت وجود امکانات و حسب‌نیاز)، (هزینه‌های‌ غربالگری‌ نوزادان براساس مصوبات هئیت‌ محترم دولت‌ از سازمانهای‌ بیمه‌گر پایه‌ دریافت‌ گردد.)</w:t>
      </w:r>
    </w:p>
    <w:p w:rsidR="008878CE" w:rsidRDefault="008878CE">
      <w:pPr>
        <w:widowControl w:val="0"/>
        <w:autoSpaceDE w:val="0"/>
        <w:autoSpaceDN w:val="0"/>
        <w:adjustRightInd w:val="0"/>
        <w:spacing w:after="0" w:line="92"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360"/>
        <w:rPr>
          <w:rFonts w:ascii="Times New Roman" w:hAnsi="Times New Roman" w:cs="Times New Roman"/>
          <w:sz w:val="24"/>
          <w:szCs w:val="24"/>
        </w:rPr>
      </w:pPr>
      <w:r>
        <w:rPr>
          <w:rFonts w:ascii="Symbol" w:hAnsi="Symbol" w:cs="B Nazanin" w:hint="eastAsia"/>
          <w:sz w:val="28"/>
          <w:szCs w:val="28"/>
        </w:rPr>
        <w:t>•</w:t>
      </w:r>
      <w:r>
        <w:rPr>
          <w:rFonts w:ascii="Times New Roman" w:hAnsi="Times New Roman" w:cs="B Nazanin"/>
          <w:sz w:val="24"/>
          <w:szCs w:val="28"/>
          <w:rtl/>
        </w:rPr>
        <w:t xml:space="preserve">  خدمات آزمایشگاهی‌ براساس سطوح ساختاری‌ آزمایشگاههای‌ بهداشت‌ به‌ شرح ذیل‌ می‌باشد:</w:t>
      </w:r>
    </w:p>
    <w:p w:rsidR="008878CE" w:rsidRDefault="008878CE">
      <w:pPr>
        <w:widowControl w:val="0"/>
        <w:autoSpaceDE w:val="0"/>
        <w:autoSpaceDN w:val="0"/>
        <w:adjustRightInd w:val="0"/>
        <w:spacing w:after="0" w:line="18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الف‌) واحد پذیرش و نمونه‌گیری‌ (نمونه‌گیری‌ و ارسال ایمن‌ و امن‌ نمونه‌):</w:t>
      </w:r>
    </w:p>
    <w:p w:rsidR="008878CE" w:rsidRDefault="008878CE">
      <w:pPr>
        <w:widowControl w:val="0"/>
        <w:autoSpaceDE w:val="0"/>
        <w:autoSpaceDN w:val="0"/>
        <w:adjustRightInd w:val="0"/>
        <w:spacing w:after="0" w:line="18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jc w:val="both"/>
        <w:rPr>
          <w:rFonts w:ascii="Times New Roman" w:hAnsi="Times New Roman" w:cs="Times New Roman"/>
          <w:sz w:val="24"/>
          <w:szCs w:val="24"/>
        </w:rPr>
      </w:pPr>
      <w:r>
        <w:rPr>
          <w:rFonts w:ascii="Times New Roman" w:hAnsi="Times New Roman" w:cs="B Nazanin" w:hint="cs"/>
          <w:sz w:val="24"/>
          <w:szCs w:val="28"/>
          <w:rtl/>
        </w:rPr>
        <w:t>پذیر</w:t>
      </w:r>
      <w:r>
        <w:rPr>
          <w:rFonts w:ascii="Times New Roman" w:hAnsi="Times New Roman" w:cs="B Nazanin"/>
          <w:sz w:val="24"/>
          <w:szCs w:val="28"/>
          <w:rtl/>
        </w:rPr>
        <w:t>ش و نمونه‌گیری‌ جهت‌ انجام آزمایش‌های‌ قابل‌ نمونه‌گیری‌ و انجام درخواستی‌</w:t>
      </w:r>
      <w:r>
        <w:rPr>
          <w:rFonts w:ascii="Times New Roman" w:hAnsi="Times New Roman" w:cs="B Nazanin"/>
          <w:sz w:val="28"/>
          <w:szCs w:val="28"/>
        </w:rPr>
        <w:t>/</w:t>
      </w:r>
      <w:r>
        <w:rPr>
          <w:rFonts w:ascii="Times New Roman" w:hAnsi="Times New Roman" w:cs="B Nazanin"/>
          <w:sz w:val="24"/>
          <w:szCs w:val="28"/>
          <w:rtl/>
        </w:rPr>
        <w:t xml:space="preserve"> کلیه‌ نمونه‌ها </w:t>
      </w:r>
      <w:r>
        <w:rPr>
          <w:rFonts w:ascii="Times New Roman" w:hAnsi="Times New Roman" w:cs="B Nazanin"/>
          <w:sz w:val="24"/>
          <w:szCs w:val="28"/>
          <w:rtl/>
        </w:rPr>
        <w:t>باید در اسرع وقت‌ و با رعایت‌ اصول ایمنی‌ و زنجیره سرد (طبق‌ دستورالعمل‌ پیوست‌ شده روش استاندارد انتقال نمونه‌) به‌ آزمایشگاه طرف قرارداد (آزمایشگاههای‌ مراکز بهداشتی‌- درمانی‌ سطوح بالاتر و یا آزمایشگاه بیمارستان و آزمایشگاههای‌ بخش‌ خصوصی‌ مورد تائید) ا</w:t>
      </w:r>
      <w:r>
        <w:rPr>
          <w:rFonts w:ascii="Times New Roman" w:hAnsi="Times New Roman" w:cs="B Nazanin"/>
          <w:sz w:val="24"/>
          <w:szCs w:val="28"/>
          <w:rtl/>
        </w:rPr>
        <w:t>رسال گردند.</w:t>
      </w:r>
      <w:r>
        <w:rPr>
          <w:rFonts w:ascii="Times New Roman" w:hAnsi="Times New Roman" w:cs="B Nazanin"/>
          <w:sz w:val="28"/>
          <w:szCs w:val="28"/>
        </w:rPr>
        <w:t>/</w:t>
      </w:r>
      <w:r>
        <w:rPr>
          <w:rFonts w:ascii="Times New Roman" w:hAnsi="Times New Roman" w:cs="B Nazanin"/>
          <w:sz w:val="24"/>
          <w:szCs w:val="28"/>
          <w:rtl/>
        </w:rPr>
        <w:t xml:space="preserve"> در واحدهای‌ پذیرش و نمونه‌گیری‌ کلیه‌ وسایل‌ حفاظت‌ فردی‌ لازم (مطابق‌ دستورالعمل‌ مربوط به‌ اجرای‌ برنامه‌ ایمنی‌ و بهداشت‌ در آزمایشگاه) جهت‌ فرآیند نمونه‌گیری‌ و نیز ارسال امن‌ و ایمن‌ نمونه‌ باید تهیه‌ شده و مورد استفاده قرار گیرد.</w:t>
      </w:r>
    </w:p>
    <w:p w:rsidR="008878CE" w:rsidRDefault="008878CE">
      <w:pPr>
        <w:widowControl w:val="0"/>
        <w:autoSpaceDE w:val="0"/>
        <w:autoSpaceDN w:val="0"/>
        <w:adjustRightInd w:val="0"/>
        <w:spacing w:after="0" w:line="13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ب) آز</w:t>
      </w:r>
      <w:r>
        <w:rPr>
          <w:rFonts w:ascii="Times New Roman" w:hAnsi="Times New Roman" w:cs="B Nazanin"/>
          <w:sz w:val="24"/>
          <w:szCs w:val="28"/>
          <w:rtl/>
        </w:rPr>
        <w:t>مایشگاه میانی‌:</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09"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٣٤</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97504"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37" name="_x0000_s11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00BE173" id="_x0000_s1161"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domQAc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276" w:lineRule="auto"/>
        <w:ind w:firstLine="1"/>
        <w:jc w:val="both"/>
        <w:rPr>
          <w:rFonts w:ascii="Times New Roman" w:hAnsi="Times New Roman" w:cs="Times New Roman"/>
          <w:sz w:val="24"/>
          <w:szCs w:val="24"/>
        </w:rPr>
      </w:pPr>
      <w:bookmarkStart w:id="36" w:name="page36"/>
      <w:bookmarkEnd w:id="36"/>
      <w:r>
        <w:rPr>
          <w:noProof/>
        </w:rPr>
        <w:lastRenderedPageBreak/>
        <mc:AlternateContent>
          <mc:Choice Requires="wps">
            <w:drawing>
              <wp:anchor distT="0" distB="0" distL="114300" distR="114300" simplePos="0" relativeHeight="25179852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38" name="_x0000_s11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4D4B8CD" id="_x0000_s1162"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Db021TxAEAAG8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79955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39" name="_x0000_s116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CA30B0A" id="_x0000_s1163"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QvQJKc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0057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40" name="_x0000_s116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53AB1E9" id="_x0000_s1164"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NCfAvMYBAABw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sz w:val="24"/>
          <w:szCs w:val="28"/>
          <w:rtl/>
        </w:rPr>
        <w:t>آزمایشگاه مراکز ارائه‌ خدمت‌ روستایی‌</w:t>
      </w:r>
      <w:r>
        <w:rPr>
          <w:rFonts w:ascii="Times New Roman" w:hAnsi="Times New Roman" w:cs="B Nazanin"/>
          <w:sz w:val="28"/>
          <w:szCs w:val="28"/>
        </w:rPr>
        <w:t>/</w:t>
      </w:r>
      <w:r>
        <w:rPr>
          <w:rFonts w:ascii="Times New Roman" w:hAnsi="Times New Roman" w:cs="B Nazanin"/>
          <w:sz w:val="24"/>
          <w:szCs w:val="28"/>
          <w:rtl/>
        </w:rPr>
        <w:t xml:space="preserve"> شهری‌ دارای‌ آزمایشگاه: آزمایش‌</w:t>
      </w:r>
      <w:r>
        <w:rPr>
          <w:rFonts w:ascii="Calibri" w:hAnsi="Calibri" w:cs="B Nazanin"/>
          <w:sz w:val="28"/>
          <w:szCs w:val="28"/>
        </w:rPr>
        <w:t>CBC</w:t>
      </w:r>
      <w:r>
        <w:rPr>
          <w:rFonts w:ascii="Times New Roman" w:hAnsi="Times New Roman" w:cs="B Nazanin"/>
          <w:sz w:val="24"/>
          <w:szCs w:val="28"/>
          <w:rtl/>
        </w:rPr>
        <w:t xml:space="preserve"> و شمارش افتراقی‌ سلول های‌ خونی‌</w:t>
      </w:r>
      <w:r>
        <w:rPr>
          <w:rFonts w:ascii="Times New Roman" w:hAnsi="Times New Roman" w:cs="B Nazanin"/>
          <w:sz w:val="28"/>
          <w:szCs w:val="28"/>
        </w:rPr>
        <w:t>/</w:t>
      </w:r>
      <w:r>
        <w:rPr>
          <w:rFonts w:ascii="Times New Roman" w:hAnsi="Times New Roman" w:cs="B Nazanin"/>
          <w:sz w:val="24"/>
          <w:szCs w:val="28"/>
          <w:rtl/>
        </w:rPr>
        <w:t xml:space="preserve"> هموگلوبین‌</w:t>
      </w:r>
      <w:r>
        <w:rPr>
          <w:rFonts w:ascii="Times New Roman" w:hAnsi="Times New Roman" w:cs="B Nazanin"/>
          <w:sz w:val="28"/>
          <w:szCs w:val="28"/>
        </w:rPr>
        <w:t>/</w:t>
      </w:r>
      <w:r>
        <w:rPr>
          <w:rFonts w:ascii="Times New Roman" w:hAnsi="Times New Roman" w:cs="B Nazanin"/>
          <w:sz w:val="24"/>
          <w:szCs w:val="28"/>
          <w:rtl/>
        </w:rPr>
        <w:t xml:space="preserve"> هماتوکریت‌</w:t>
      </w:r>
      <w:r>
        <w:rPr>
          <w:rFonts w:ascii="Times New Roman" w:hAnsi="Times New Roman" w:cs="B Nazanin"/>
          <w:sz w:val="28"/>
          <w:szCs w:val="28"/>
        </w:rPr>
        <w:t>/</w:t>
      </w:r>
      <w:r>
        <w:rPr>
          <w:rFonts w:ascii="Times New Roman" w:hAnsi="Times New Roman" w:cs="B Nazanin"/>
          <w:sz w:val="24"/>
          <w:szCs w:val="28"/>
          <w:rtl/>
        </w:rPr>
        <w:t xml:space="preserve"> گروه خون </w:t>
      </w:r>
      <w:r>
        <w:rPr>
          <w:rFonts w:ascii="Times New Roman" w:hAnsi="Times New Roman" w:cs="B Nazanin"/>
          <w:sz w:val="28"/>
          <w:szCs w:val="28"/>
        </w:rPr>
        <w:t>/</w:t>
      </w:r>
      <w:r>
        <w:rPr>
          <w:rFonts w:ascii="Calibri" w:hAnsi="Calibri" w:cs="B Nazanin"/>
          <w:sz w:val="28"/>
          <w:szCs w:val="28"/>
        </w:rPr>
        <w:t>Blood Group &amp; Rh</w:t>
      </w:r>
      <w:r>
        <w:rPr>
          <w:rFonts w:ascii="Times New Roman" w:hAnsi="Times New Roman" w:cs="B Nazanin"/>
          <w:sz w:val="24"/>
          <w:szCs w:val="28"/>
          <w:rtl/>
        </w:rPr>
        <w:t xml:space="preserve"> قند خون ناشتا </w:t>
      </w:r>
      <w:r>
        <w:rPr>
          <w:rFonts w:ascii="Times New Roman" w:hAnsi="Times New Roman" w:cs="B Nazanin"/>
          <w:sz w:val="28"/>
          <w:szCs w:val="28"/>
        </w:rPr>
        <w:t>/(</w:t>
      </w:r>
      <w:r>
        <w:rPr>
          <w:rFonts w:ascii="Calibri" w:hAnsi="Calibri" w:cs="B Nazanin"/>
          <w:sz w:val="28"/>
          <w:szCs w:val="28"/>
        </w:rPr>
        <w:t>FBS</w:t>
      </w:r>
      <w:r>
        <w:rPr>
          <w:rFonts w:ascii="Times New Roman" w:hAnsi="Times New Roman" w:cs="B Nazanin"/>
          <w:sz w:val="28"/>
          <w:szCs w:val="28"/>
        </w:rPr>
        <w:t>)</w:t>
      </w:r>
      <w:r>
        <w:rPr>
          <w:rFonts w:ascii="Times New Roman" w:hAnsi="Times New Roman" w:cs="B Nazanin"/>
          <w:sz w:val="24"/>
          <w:szCs w:val="28"/>
          <w:rtl/>
        </w:rPr>
        <w:t xml:space="preserve"> آزمایش‌</w:t>
      </w:r>
    </w:p>
    <w:p w:rsidR="008878CE" w:rsidRDefault="008878CE">
      <w:pPr>
        <w:widowControl w:val="0"/>
        <w:autoSpaceDE w:val="0"/>
        <w:autoSpaceDN w:val="0"/>
        <w:adjustRightInd w:val="0"/>
        <w:spacing w:after="0" w:line="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86" w:lineRule="auto"/>
        <w:ind w:firstLine="2"/>
        <w:jc w:val="both"/>
        <w:rPr>
          <w:rFonts w:ascii="Times New Roman" w:hAnsi="Times New Roman" w:cs="Times New Roman"/>
          <w:sz w:val="24"/>
          <w:szCs w:val="24"/>
        </w:rPr>
      </w:pPr>
      <w:r>
        <w:rPr>
          <w:rFonts w:ascii="Times New Roman" w:hAnsi="Times New Roman" w:cs="B Nazanin"/>
          <w:sz w:val="27"/>
          <w:szCs w:val="27"/>
        </w:rPr>
        <w:t>/</w:t>
      </w:r>
      <w:r>
        <w:rPr>
          <w:rFonts w:ascii="Calibri" w:hAnsi="Calibri" w:cs="B Nazanin"/>
          <w:sz w:val="27"/>
          <w:szCs w:val="27"/>
        </w:rPr>
        <w:t>Glucose Chalenge Test(GCT)</w:t>
      </w:r>
      <w:r>
        <w:rPr>
          <w:rFonts w:ascii="Times New Roman" w:hAnsi="Times New Roman" w:cs="B Nazanin"/>
          <w:sz w:val="24"/>
          <w:szCs w:val="27"/>
          <w:rtl/>
        </w:rPr>
        <w:t xml:space="preserve"> آزمایش‌ </w:t>
      </w:r>
      <w:r>
        <w:rPr>
          <w:rFonts w:ascii="Times New Roman" w:hAnsi="Times New Roman" w:cs="B Nazanin"/>
          <w:sz w:val="27"/>
          <w:szCs w:val="27"/>
        </w:rPr>
        <w:t>/</w:t>
      </w:r>
      <w:r>
        <w:rPr>
          <w:rFonts w:ascii="Calibri" w:hAnsi="Calibri" w:cs="B Nazanin"/>
          <w:sz w:val="27"/>
          <w:szCs w:val="27"/>
        </w:rPr>
        <w:t>Oral Glucose Tolerance Test (OGTT)</w:t>
      </w:r>
      <w:r>
        <w:rPr>
          <w:rFonts w:ascii="Times New Roman" w:hAnsi="Times New Roman" w:cs="B Nazanin"/>
          <w:sz w:val="24"/>
          <w:szCs w:val="27"/>
          <w:rtl/>
        </w:rPr>
        <w:t xml:space="preserve"> آزمایش‌ قند ٢ ساعت‌ بعد از غذا ٢</w:t>
      </w:r>
      <w:r>
        <w:rPr>
          <w:rFonts w:ascii="Times New Roman" w:hAnsi="Times New Roman" w:cs="B Nazanin"/>
          <w:sz w:val="27"/>
          <w:szCs w:val="27"/>
        </w:rPr>
        <w:t>/((</w:t>
      </w:r>
      <w:r>
        <w:rPr>
          <w:rFonts w:ascii="Calibri" w:hAnsi="Calibri" w:cs="B Nazanin"/>
          <w:sz w:val="27"/>
          <w:szCs w:val="27"/>
        </w:rPr>
        <w:t>hPP</w:t>
      </w:r>
      <w:r>
        <w:rPr>
          <w:rFonts w:ascii="Times New Roman" w:hAnsi="Times New Roman" w:cs="B Nazanin"/>
          <w:sz w:val="24"/>
          <w:szCs w:val="27"/>
          <w:rtl/>
        </w:rPr>
        <w:t xml:space="preserve"> آزمایش‌ </w:t>
      </w:r>
      <w:r>
        <w:rPr>
          <w:rFonts w:ascii="Times New Roman" w:hAnsi="Times New Roman" w:cs="B Nazanin"/>
          <w:sz w:val="27"/>
          <w:szCs w:val="27"/>
        </w:rPr>
        <w:t>/</w:t>
      </w:r>
      <w:r>
        <w:rPr>
          <w:rFonts w:ascii="Calibri" w:hAnsi="Calibri" w:cs="B Nazanin"/>
          <w:sz w:val="27"/>
          <w:szCs w:val="27"/>
        </w:rPr>
        <w:t>Serum BUN</w:t>
      </w:r>
      <w:r>
        <w:rPr>
          <w:rFonts w:ascii="Times New Roman" w:hAnsi="Times New Roman" w:cs="B Nazanin"/>
          <w:sz w:val="24"/>
          <w:szCs w:val="27"/>
          <w:rtl/>
        </w:rPr>
        <w:t xml:space="preserve"> آزمایش‌ </w:t>
      </w:r>
      <w:r>
        <w:rPr>
          <w:rFonts w:ascii="Times New Roman" w:hAnsi="Times New Roman" w:cs="B Nazanin"/>
          <w:sz w:val="27"/>
          <w:szCs w:val="27"/>
        </w:rPr>
        <w:t>/</w:t>
      </w:r>
      <w:r>
        <w:rPr>
          <w:rFonts w:ascii="Calibri" w:hAnsi="Calibri" w:cs="B Nazanin"/>
          <w:sz w:val="27"/>
          <w:szCs w:val="27"/>
        </w:rPr>
        <w:t>Serum Creatinin</w:t>
      </w:r>
      <w:r>
        <w:rPr>
          <w:rFonts w:ascii="Times New Roman" w:hAnsi="Times New Roman" w:cs="B Nazanin"/>
          <w:sz w:val="24"/>
          <w:szCs w:val="27"/>
          <w:rtl/>
        </w:rPr>
        <w:t xml:space="preserve"> آزمایش‌ </w:t>
      </w:r>
      <w:r>
        <w:rPr>
          <w:rFonts w:ascii="Calibri" w:hAnsi="Calibri" w:cs="B Nazanin"/>
          <w:sz w:val="27"/>
          <w:szCs w:val="27"/>
        </w:rPr>
        <w:t>Serum</w:t>
      </w:r>
      <w:r>
        <w:rPr>
          <w:rFonts w:ascii="Times New Roman" w:hAnsi="Times New Roman" w:cs="B Nazanin"/>
          <w:sz w:val="24"/>
          <w:szCs w:val="27"/>
        </w:rPr>
        <w:t xml:space="preserve"> </w:t>
      </w:r>
      <w:r>
        <w:rPr>
          <w:rFonts w:ascii="Times New Roman" w:hAnsi="Times New Roman" w:cs="B Nazanin"/>
          <w:sz w:val="27"/>
          <w:szCs w:val="27"/>
        </w:rPr>
        <w:t>/</w:t>
      </w:r>
      <w:r>
        <w:rPr>
          <w:rFonts w:ascii="Times New Roman" w:hAnsi="Times New Roman" w:cs="B Nazanin"/>
          <w:sz w:val="24"/>
          <w:szCs w:val="27"/>
        </w:rPr>
        <w:t xml:space="preserve"> </w:t>
      </w:r>
      <w:r>
        <w:rPr>
          <w:rFonts w:ascii="Calibri" w:hAnsi="Calibri" w:cs="B Nazanin"/>
          <w:sz w:val="27"/>
          <w:szCs w:val="27"/>
        </w:rPr>
        <w:t>Cholesterol</w:t>
      </w:r>
      <w:r>
        <w:rPr>
          <w:rFonts w:ascii="Times New Roman" w:hAnsi="Times New Roman" w:cs="B Nazanin"/>
          <w:sz w:val="24"/>
          <w:szCs w:val="27"/>
          <w:rtl/>
        </w:rPr>
        <w:t xml:space="preserve"> آزمایش‌ </w:t>
      </w:r>
      <w:r>
        <w:rPr>
          <w:rFonts w:ascii="Times New Roman" w:hAnsi="Times New Roman" w:cs="B Nazanin"/>
          <w:sz w:val="27"/>
          <w:szCs w:val="27"/>
        </w:rPr>
        <w:t>/</w:t>
      </w:r>
      <w:r>
        <w:rPr>
          <w:rFonts w:ascii="Calibri" w:hAnsi="Calibri" w:cs="B Nazanin"/>
          <w:sz w:val="27"/>
          <w:szCs w:val="27"/>
        </w:rPr>
        <w:t>Serum Triglyceride</w:t>
      </w:r>
      <w:r>
        <w:rPr>
          <w:rFonts w:ascii="Times New Roman" w:hAnsi="Times New Roman" w:cs="B Nazanin"/>
          <w:sz w:val="24"/>
          <w:szCs w:val="27"/>
          <w:rtl/>
        </w:rPr>
        <w:t xml:space="preserve"> آزمایش‌ </w:t>
      </w:r>
      <w:r>
        <w:rPr>
          <w:rFonts w:ascii="Times New Roman" w:hAnsi="Times New Roman" w:cs="B Nazanin"/>
          <w:sz w:val="27"/>
          <w:szCs w:val="27"/>
        </w:rPr>
        <w:t>/</w:t>
      </w:r>
      <w:r>
        <w:rPr>
          <w:rFonts w:ascii="Calibri" w:hAnsi="Calibri" w:cs="B Nazanin"/>
          <w:sz w:val="27"/>
          <w:szCs w:val="27"/>
        </w:rPr>
        <w:t>Serum HDL-Cholesterol</w:t>
      </w:r>
      <w:r>
        <w:rPr>
          <w:rFonts w:ascii="Times New Roman" w:hAnsi="Times New Roman" w:cs="B Nazanin"/>
          <w:sz w:val="24"/>
          <w:szCs w:val="27"/>
          <w:rtl/>
        </w:rPr>
        <w:t xml:space="preserve"> آزمایش‌ </w:t>
      </w:r>
      <w:r>
        <w:rPr>
          <w:rFonts w:ascii="Calibri" w:hAnsi="Calibri" w:cs="B Nazanin"/>
          <w:sz w:val="27"/>
          <w:szCs w:val="27"/>
        </w:rPr>
        <w:t>Serum LDL-Cholesterol</w:t>
      </w:r>
      <w:r>
        <w:rPr>
          <w:rFonts w:ascii="Times New Roman" w:hAnsi="Times New Roman" w:cs="B Nazanin"/>
          <w:sz w:val="24"/>
          <w:szCs w:val="27"/>
          <w:rtl/>
        </w:rPr>
        <w:t xml:space="preserve"> (در صورتی‌که‌ </w:t>
      </w:r>
      <w:r>
        <w:rPr>
          <w:rFonts w:ascii="Calibri" w:hAnsi="Calibri" w:cs="B Nazanin"/>
          <w:sz w:val="27"/>
          <w:szCs w:val="27"/>
        </w:rPr>
        <w:t>Serum HDL-Cholesterol</w:t>
      </w:r>
      <w:r>
        <w:rPr>
          <w:rFonts w:ascii="Times New Roman" w:hAnsi="Times New Roman" w:cs="B Nazanin"/>
          <w:sz w:val="24"/>
          <w:szCs w:val="27"/>
          <w:rtl/>
        </w:rPr>
        <w:t xml:space="preserve"> انجام نشود)</w:t>
      </w:r>
      <w:r>
        <w:rPr>
          <w:rFonts w:ascii="Times New Roman" w:hAnsi="Times New Roman" w:cs="B Nazanin"/>
          <w:sz w:val="27"/>
          <w:szCs w:val="27"/>
        </w:rPr>
        <w:t>/</w:t>
      </w:r>
      <w:r>
        <w:rPr>
          <w:rFonts w:ascii="Times New Roman" w:hAnsi="Times New Roman" w:cs="B Nazanin"/>
          <w:sz w:val="24"/>
          <w:szCs w:val="27"/>
          <w:rtl/>
        </w:rPr>
        <w:t xml:space="preserve"> آزمایش‌</w:t>
      </w:r>
    </w:p>
    <w:p w:rsidR="008878CE" w:rsidRDefault="008878CE">
      <w:pPr>
        <w:widowControl w:val="0"/>
        <w:autoSpaceDE w:val="0"/>
        <w:autoSpaceDN w:val="0"/>
        <w:adjustRightInd w:val="0"/>
        <w:spacing w:after="0" w:line="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ind w:firstLine="1"/>
        <w:jc w:val="both"/>
        <w:rPr>
          <w:rFonts w:ascii="Times New Roman" w:hAnsi="Times New Roman" w:cs="Times New Roman"/>
          <w:sz w:val="24"/>
          <w:szCs w:val="24"/>
        </w:rPr>
      </w:pPr>
      <w:r>
        <w:rPr>
          <w:rFonts w:ascii="Times New Roman" w:hAnsi="Times New Roman" w:cs="B Nazanin"/>
          <w:sz w:val="28"/>
          <w:szCs w:val="28"/>
        </w:rPr>
        <w:t>/</w:t>
      </w:r>
      <w:r>
        <w:rPr>
          <w:rFonts w:ascii="Calibri" w:hAnsi="Calibri" w:cs="B Nazanin"/>
          <w:sz w:val="28"/>
          <w:szCs w:val="28"/>
        </w:rPr>
        <w:t>Serum SGOT</w:t>
      </w:r>
      <w:r>
        <w:rPr>
          <w:rFonts w:ascii="Times New Roman" w:hAnsi="Times New Roman" w:cs="B Nazanin"/>
          <w:sz w:val="24"/>
          <w:szCs w:val="28"/>
          <w:rtl/>
        </w:rPr>
        <w:t xml:space="preserve"> آزمایش‌</w:t>
      </w:r>
      <w:r>
        <w:rPr>
          <w:rFonts w:ascii="Times New Roman" w:hAnsi="Times New Roman" w:cs="B Nazanin"/>
          <w:sz w:val="28"/>
          <w:szCs w:val="28"/>
        </w:rPr>
        <w:t>/</w:t>
      </w:r>
      <w:r>
        <w:rPr>
          <w:rFonts w:ascii="Calibri" w:hAnsi="Calibri" w:cs="B Nazanin"/>
          <w:sz w:val="28"/>
          <w:szCs w:val="28"/>
        </w:rPr>
        <w:t>Serum SGPT</w:t>
      </w:r>
      <w:r>
        <w:rPr>
          <w:rFonts w:ascii="Times New Roman" w:hAnsi="Times New Roman" w:cs="B Nazanin"/>
          <w:sz w:val="24"/>
          <w:szCs w:val="28"/>
        </w:rPr>
        <w:t xml:space="preserve"> </w:t>
      </w:r>
      <w:r>
        <w:rPr>
          <w:rFonts w:ascii="Times New Roman" w:hAnsi="Times New Roman" w:cs="B Nazanin"/>
          <w:sz w:val="28"/>
          <w:szCs w:val="28"/>
        </w:rPr>
        <w:t>/</w:t>
      </w:r>
      <w:r>
        <w:rPr>
          <w:rFonts w:ascii="Times New Roman" w:hAnsi="Times New Roman" w:cs="B Nazanin"/>
          <w:sz w:val="24"/>
          <w:szCs w:val="28"/>
          <w:rtl/>
        </w:rPr>
        <w:t xml:space="preserve"> آزمایش‌ کیفی‌ تشخیص‌ حاملگی‌</w:t>
      </w:r>
      <w:r>
        <w:rPr>
          <w:rFonts w:ascii="Times New Roman" w:hAnsi="Times New Roman" w:cs="B Nazanin"/>
          <w:sz w:val="28"/>
          <w:szCs w:val="28"/>
        </w:rPr>
        <w:t>/</w:t>
      </w:r>
      <w:r>
        <w:rPr>
          <w:rFonts w:ascii="Times New Roman" w:hAnsi="Times New Roman" w:cs="B Nazanin"/>
          <w:sz w:val="24"/>
          <w:szCs w:val="28"/>
          <w:rtl/>
        </w:rPr>
        <w:t xml:space="preserve"> آزمایش‌ </w:t>
      </w:r>
      <w:r>
        <w:rPr>
          <w:rFonts w:ascii="Calibri" w:hAnsi="Calibri" w:cs="B Nazanin"/>
          <w:sz w:val="28"/>
          <w:szCs w:val="28"/>
        </w:rPr>
        <w:t>Serum</w:t>
      </w:r>
      <w:r>
        <w:rPr>
          <w:rFonts w:ascii="Times New Roman" w:hAnsi="Times New Roman" w:cs="B Nazanin"/>
          <w:sz w:val="24"/>
          <w:szCs w:val="28"/>
        </w:rPr>
        <w:t xml:space="preserve"> </w:t>
      </w:r>
      <w:r>
        <w:rPr>
          <w:rFonts w:ascii="Times New Roman" w:hAnsi="Times New Roman" w:cs="B Nazanin"/>
          <w:sz w:val="28"/>
          <w:szCs w:val="28"/>
        </w:rPr>
        <w:t>/</w:t>
      </w:r>
      <w:r>
        <w:rPr>
          <w:rFonts w:ascii="Times New Roman" w:hAnsi="Times New Roman" w:cs="B Nazanin"/>
          <w:sz w:val="24"/>
          <w:szCs w:val="28"/>
        </w:rPr>
        <w:t xml:space="preserve"> </w:t>
      </w:r>
      <w:r>
        <w:rPr>
          <w:rFonts w:ascii="Calibri" w:hAnsi="Calibri" w:cs="B Nazanin"/>
          <w:sz w:val="28"/>
          <w:szCs w:val="28"/>
        </w:rPr>
        <w:t>RPR/VDRL</w:t>
      </w:r>
      <w:r>
        <w:rPr>
          <w:rFonts w:ascii="Times New Roman" w:hAnsi="Times New Roman" w:cs="B Nazanin"/>
          <w:sz w:val="24"/>
          <w:szCs w:val="28"/>
          <w:rtl/>
        </w:rPr>
        <w:t xml:space="preserve"> سدیمانتاسیون </w:t>
      </w:r>
      <w:r>
        <w:rPr>
          <w:rFonts w:ascii="Times New Roman" w:hAnsi="Times New Roman" w:cs="B Nazanin"/>
          <w:sz w:val="28"/>
          <w:szCs w:val="28"/>
        </w:rPr>
        <w:t>/(</w:t>
      </w:r>
      <w:r>
        <w:rPr>
          <w:rFonts w:ascii="Calibri" w:hAnsi="Calibri" w:cs="B Nazanin"/>
          <w:sz w:val="28"/>
          <w:szCs w:val="28"/>
        </w:rPr>
        <w:t>ESR</w:t>
      </w:r>
      <w:r>
        <w:rPr>
          <w:rFonts w:ascii="Times New Roman" w:hAnsi="Times New Roman" w:cs="B Nazanin"/>
          <w:sz w:val="28"/>
          <w:szCs w:val="28"/>
        </w:rPr>
        <w:t>)</w:t>
      </w:r>
      <w:r>
        <w:rPr>
          <w:rFonts w:ascii="Times New Roman" w:hAnsi="Times New Roman" w:cs="B Nazanin"/>
          <w:sz w:val="24"/>
          <w:szCs w:val="28"/>
          <w:rtl/>
        </w:rPr>
        <w:t xml:space="preserve"> آزمایش‌( </w:t>
      </w:r>
      <w:r>
        <w:rPr>
          <w:rFonts w:ascii="Times New Roman" w:hAnsi="Times New Roman" w:cs="B Nazanin"/>
          <w:sz w:val="28"/>
          <w:szCs w:val="28"/>
        </w:rPr>
        <w:t>/</w:t>
      </w:r>
      <w:r>
        <w:rPr>
          <w:rFonts w:ascii="Calibri" w:hAnsi="Calibri" w:cs="B Nazanin"/>
          <w:sz w:val="28"/>
          <w:szCs w:val="28"/>
        </w:rPr>
        <w:t>Stool Examination (Ova/Parasite</w:t>
      </w:r>
      <w:r>
        <w:rPr>
          <w:rFonts w:ascii="Times New Roman" w:hAnsi="Times New Roman" w:cs="B Nazanin"/>
          <w:sz w:val="28"/>
          <w:szCs w:val="28"/>
        </w:rPr>
        <w:t>-</w:t>
      </w:r>
      <w:r>
        <w:rPr>
          <w:rFonts w:ascii="Times New Roman" w:hAnsi="Times New Roman" w:cs="B Nazanin"/>
          <w:sz w:val="24"/>
          <w:szCs w:val="28"/>
          <w:rtl/>
        </w:rPr>
        <w:t xml:space="preserve"> آزمایش‌ خون مخفی‌ در مدفو</w:t>
      </w:r>
      <w:r>
        <w:rPr>
          <w:rFonts w:ascii="Times New Roman" w:hAnsi="Times New Roman" w:cs="B Nazanin"/>
          <w:sz w:val="24"/>
          <w:szCs w:val="28"/>
          <w:rtl/>
        </w:rPr>
        <w:t xml:space="preserve">ع </w:t>
      </w:r>
      <w:r>
        <w:rPr>
          <w:rFonts w:ascii="Times New Roman" w:hAnsi="Times New Roman" w:cs="B Nazanin"/>
          <w:sz w:val="28"/>
          <w:szCs w:val="28"/>
        </w:rPr>
        <w:t>/</w:t>
      </w:r>
      <w:r>
        <w:rPr>
          <w:rFonts w:ascii="Calibri" w:hAnsi="Calibri" w:cs="B Nazanin"/>
          <w:sz w:val="28"/>
          <w:szCs w:val="28"/>
        </w:rPr>
        <w:t>occult blood</w:t>
      </w:r>
      <w:r>
        <w:rPr>
          <w:rFonts w:ascii="Times New Roman" w:hAnsi="Times New Roman" w:cs="B Nazanin"/>
          <w:sz w:val="24"/>
          <w:szCs w:val="28"/>
          <w:rtl/>
        </w:rPr>
        <w:t xml:space="preserve"> آزمایش‌ آنالیز کامل‌ ادرار</w:t>
      </w:r>
      <w:r>
        <w:rPr>
          <w:rFonts w:ascii="Times New Roman" w:hAnsi="Times New Roman" w:cs="B Nazanin"/>
          <w:sz w:val="28"/>
          <w:szCs w:val="28"/>
        </w:rPr>
        <w:t>/</w:t>
      </w:r>
      <w:r>
        <w:rPr>
          <w:rFonts w:ascii="Times New Roman" w:hAnsi="Times New Roman" w:cs="B Nazanin"/>
          <w:sz w:val="24"/>
          <w:szCs w:val="28"/>
          <w:rtl/>
        </w:rPr>
        <w:t xml:space="preserve"> آزمایش‌ کشت‌ ادرار</w:t>
      </w:r>
      <w:r>
        <w:rPr>
          <w:rFonts w:ascii="Times New Roman" w:hAnsi="Times New Roman" w:cs="B Nazanin"/>
          <w:sz w:val="28"/>
          <w:szCs w:val="28"/>
        </w:rPr>
        <w:t>/</w:t>
      </w:r>
      <w:r>
        <w:rPr>
          <w:rFonts w:ascii="Times New Roman" w:hAnsi="Times New Roman" w:cs="B Nazanin"/>
          <w:sz w:val="24"/>
          <w:szCs w:val="28"/>
          <w:rtl/>
        </w:rPr>
        <w:t xml:space="preserve"> رایت‌</w:t>
      </w:r>
      <w:r>
        <w:rPr>
          <w:rFonts w:ascii="Times New Roman" w:hAnsi="Times New Roman" w:cs="B Nazanin"/>
          <w:sz w:val="28"/>
          <w:szCs w:val="28"/>
        </w:rPr>
        <w:t>/</w:t>
      </w:r>
      <w:r>
        <w:rPr>
          <w:rFonts w:ascii="Times New Roman" w:hAnsi="Times New Roman" w:cs="B Nazanin"/>
          <w:sz w:val="24"/>
          <w:szCs w:val="28"/>
          <w:rtl/>
        </w:rPr>
        <w:t xml:space="preserve"> ویدال</w:t>
      </w:r>
      <w:r>
        <w:rPr>
          <w:rFonts w:ascii="Times New Roman" w:hAnsi="Times New Roman" w:cs="B Nazanin"/>
          <w:sz w:val="28"/>
          <w:szCs w:val="28"/>
        </w:rPr>
        <w:t>/</w:t>
      </w:r>
      <w:r>
        <w:rPr>
          <w:rFonts w:ascii="Times New Roman" w:hAnsi="Times New Roman" w:cs="B Nazanin"/>
          <w:sz w:val="24"/>
          <w:szCs w:val="28"/>
          <w:rtl/>
        </w:rPr>
        <w:t xml:space="preserve"> لام خون محیطی‌ (تشخیص‌ سالک‌ و مالاریا)</w:t>
      </w:r>
      <w:r>
        <w:rPr>
          <w:rFonts w:ascii="Calibri" w:hAnsi="Calibri" w:cs="B Nazanin"/>
          <w:sz w:val="28"/>
          <w:szCs w:val="28"/>
        </w:rPr>
        <w:t>CRP</w:t>
      </w:r>
      <w:r>
        <w:rPr>
          <w:rFonts w:ascii="Times New Roman" w:hAnsi="Times New Roman" w:cs="B Nazanin"/>
          <w:sz w:val="24"/>
          <w:szCs w:val="28"/>
        </w:rPr>
        <w:t xml:space="preserve"> </w:t>
      </w:r>
      <w:r>
        <w:rPr>
          <w:rFonts w:ascii="Times New Roman" w:hAnsi="Times New Roman" w:cs="B Nazanin"/>
          <w:sz w:val="28"/>
          <w:szCs w:val="28"/>
        </w:rPr>
        <w:t>/</w:t>
      </w:r>
    </w:p>
    <w:p w:rsidR="008878CE" w:rsidRDefault="008878CE">
      <w:pPr>
        <w:widowControl w:val="0"/>
        <w:autoSpaceDE w:val="0"/>
        <w:autoSpaceDN w:val="0"/>
        <w:adjustRightInd w:val="0"/>
        <w:spacing w:after="0" w:line="12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firstLine="2"/>
        <w:jc w:val="both"/>
        <w:rPr>
          <w:rFonts w:ascii="Times New Roman" w:hAnsi="Times New Roman" w:cs="Times New Roman"/>
          <w:sz w:val="24"/>
          <w:szCs w:val="24"/>
        </w:rPr>
      </w:pPr>
      <w:r>
        <w:rPr>
          <w:rFonts w:ascii="Times New Roman" w:hAnsi="Times New Roman" w:cs="B Nazanin"/>
          <w:sz w:val="24"/>
          <w:szCs w:val="28"/>
          <w:rtl/>
        </w:rPr>
        <w:t>آزمایشگاه مرکز بهداشت‌ شهرستان: کلیه‌ خدمات آزمایشگاههای‌ مراکز ارائه‌خدمت‌ روستایی‌</w:t>
      </w:r>
      <w:r>
        <w:rPr>
          <w:rFonts w:ascii="Times New Roman" w:hAnsi="Times New Roman" w:cs="B Nazanin"/>
          <w:sz w:val="28"/>
          <w:szCs w:val="28"/>
        </w:rPr>
        <w:t>/</w:t>
      </w:r>
      <w:r>
        <w:rPr>
          <w:rFonts w:ascii="Times New Roman" w:hAnsi="Times New Roman" w:cs="B Nazanin"/>
          <w:sz w:val="24"/>
          <w:szCs w:val="28"/>
          <w:rtl/>
        </w:rPr>
        <w:t xml:space="preserve"> شهری‌ دارای‌ آزمایشگاه</w:t>
      </w:r>
      <w:r>
        <w:rPr>
          <w:rFonts w:ascii="Times New Roman" w:hAnsi="Times New Roman" w:cs="B Nazanin"/>
          <w:sz w:val="28"/>
          <w:szCs w:val="28"/>
        </w:rPr>
        <w:t>/</w:t>
      </w:r>
      <w:r>
        <w:rPr>
          <w:rFonts w:ascii="Times New Roman" w:hAnsi="Times New Roman" w:cs="B Nazanin"/>
          <w:sz w:val="24"/>
          <w:szCs w:val="28"/>
          <w:rtl/>
        </w:rPr>
        <w:t xml:space="preserve"> بیلیروبین‌ مستقیم‌ و </w:t>
      </w:r>
      <w:r>
        <w:rPr>
          <w:rFonts w:ascii="Times New Roman" w:hAnsi="Times New Roman" w:cs="B Nazanin"/>
          <w:sz w:val="24"/>
          <w:szCs w:val="28"/>
          <w:rtl/>
        </w:rPr>
        <w:t>توتال</w:t>
      </w:r>
      <w:r>
        <w:rPr>
          <w:rFonts w:ascii="Times New Roman" w:hAnsi="Times New Roman" w:cs="B Nazanin"/>
          <w:sz w:val="28"/>
          <w:szCs w:val="28"/>
        </w:rPr>
        <w:t>/</w:t>
      </w:r>
      <w:r>
        <w:rPr>
          <w:rFonts w:ascii="Times New Roman" w:hAnsi="Times New Roman" w:cs="B Nazanin"/>
          <w:sz w:val="24"/>
          <w:szCs w:val="28"/>
          <w:rtl/>
        </w:rPr>
        <w:t xml:space="preserve"> آزمایش‌ </w:t>
      </w:r>
      <w:r>
        <w:rPr>
          <w:rFonts w:ascii="Times New Roman" w:hAnsi="Times New Roman" w:cs="B Nazanin"/>
          <w:sz w:val="28"/>
          <w:szCs w:val="28"/>
        </w:rPr>
        <w:t>/</w:t>
      </w:r>
      <w:r>
        <w:rPr>
          <w:rFonts w:ascii="Calibri" w:hAnsi="Calibri" w:cs="B Nazanin"/>
          <w:sz w:val="28"/>
          <w:szCs w:val="28"/>
        </w:rPr>
        <w:t>Uric Acid</w:t>
      </w:r>
      <w:r>
        <w:rPr>
          <w:rFonts w:ascii="Times New Roman" w:hAnsi="Times New Roman" w:cs="B Nazanin"/>
          <w:sz w:val="24"/>
          <w:szCs w:val="28"/>
          <w:rtl/>
        </w:rPr>
        <w:t xml:space="preserve"> آزمایش‌ </w:t>
      </w:r>
      <w:r>
        <w:rPr>
          <w:rFonts w:ascii="Times New Roman" w:hAnsi="Times New Roman" w:cs="Calibri"/>
          <w:sz w:val="24"/>
          <w:szCs w:val="28"/>
          <w:rtl/>
        </w:rPr>
        <w:t>٢</w:t>
      </w:r>
      <w:r>
        <w:rPr>
          <w:rFonts w:ascii="Times New Roman" w:hAnsi="Times New Roman" w:cs="B Nazanin"/>
          <w:sz w:val="28"/>
          <w:szCs w:val="28"/>
        </w:rPr>
        <w:t>/</w:t>
      </w:r>
      <w:r>
        <w:rPr>
          <w:rFonts w:ascii="Calibri" w:hAnsi="Calibri" w:cs="B Nazanin"/>
          <w:sz w:val="28"/>
          <w:szCs w:val="28"/>
        </w:rPr>
        <w:t>HbA</w:t>
      </w:r>
      <w:r>
        <w:rPr>
          <w:rFonts w:ascii="Times New Roman" w:hAnsi="Times New Roman" w:cs="B Nazanin"/>
          <w:sz w:val="24"/>
          <w:szCs w:val="28"/>
          <w:rtl/>
        </w:rPr>
        <w:t xml:space="preserve"> آهن‌ </w:t>
      </w:r>
      <w:r>
        <w:rPr>
          <w:rFonts w:ascii="Times New Roman" w:hAnsi="Times New Roman" w:cs="B Nazanin"/>
          <w:sz w:val="28"/>
          <w:szCs w:val="28"/>
        </w:rPr>
        <w:t>/</w:t>
      </w:r>
      <w:r>
        <w:rPr>
          <w:rFonts w:ascii="Times New Roman" w:hAnsi="Times New Roman" w:cs="B Nazanin"/>
          <w:sz w:val="24"/>
          <w:szCs w:val="28"/>
          <w:rtl/>
        </w:rPr>
        <w:t xml:space="preserve"> ظرفیت‌ اتصال آهن‌(</w:t>
      </w:r>
    </w:p>
    <w:p w:rsidR="008878CE" w:rsidRDefault="008878CE">
      <w:pPr>
        <w:widowControl w:val="0"/>
        <w:autoSpaceDE w:val="0"/>
        <w:autoSpaceDN w:val="0"/>
        <w:adjustRightInd w:val="0"/>
        <w:spacing w:after="0" w:line="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B Nazanin" w:hAnsi="B Nazanin" w:cs="Times New Roman"/>
          <w:sz w:val="28"/>
          <w:szCs w:val="24"/>
        </w:rPr>
        <w:t>(</w:t>
      </w:r>
      <w:r>
        <w:rPr>
          <w:rFonts w:ascii="Calibri" w:hAnsi="Calibri" w:cs="Times New Roman"/>
          <w:sz w:val="28"/>
          <w:szCs w:val="24"/>
        </w:rPr>
        <w:t>TIBC</w:t>
      </w:r>
    </w:p>
    <w:p w:rsidR="008878CE" w:rsidRDefault="008878CE">
      <w:pPr>
        <w:widowControl w:val="0"/>
        <w:autoSpaceDE w:val="0"/>
        <w:autoSpaceDN w:val="0"/>
        <w:adjustRightInd w:val="0"/>
        <w:spacing w:after="0" w:line="18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firstLine="2"/>
        <w:jc w:val="both"/>
        <w:rPr>
          <w:rFonts w:ascii="Times New Roman" w:hAnsi="Times New Roman" w:cs="Times New Roman"/>
          <w:sz w:val="24"/>
          <w:szCs w:val="24"/>
        </w:rPr>
      </w:pPr>
      <w:r>
        <w:rPr>
          <w:rFonts w:ascii="Times New Roman" w:hAnsi="Times New Roman" w:cs="B Nazanin" w:hint="cs"/>
          <w:sz w:val="24"/>
          <w:szCs w:val="28"/>
          <w:rtl/>
        </w:rPr>
        <w:t>فریتین‌</w:t>
      </w:r>
      <w:r>
        <w:rPr>
          <w:rFonts w:ascii="Times New Roman" w:hAnsi="Times New Roman" w:cs="B Nazanin"/>
          <w:sz w:val="24"/>
          <w:szCs w:val="28"/>
          <w:rtl/>
        </w:rPr>
        <w:t xml:space="preserve"> سرم</w:t>
      </w:r>
      <w:r>
        <w:rPr>
          <w:rFonts w:ascii="Times New Roman" w:hAnsi="Times New Roman" w:cs="B Nazanin"/>
          <w:sz w:val="28"/>
          <w:szCs w:val="28"/>
        </w:rPr>
        <w:t>/</w:t>
      </w:r>
      <w:r>
        <w:rPr>
          <w:rFonts w:ascii="Times New Roman" w:hAnsi="Times New Roman" w:cs="B Nazanin"/>
          <w:sz w:val="24"/>
          <w:szCs w:val="28"/>
          <w:rtl/>
        </w:rPr>
        <w:t xml:space="preserve"> کومبس‌ رایت‌ </w:t>
      </w:r>
      <w:r>
        <w:rPr>
          <w:rFonts w:ascii="Times New Roman" w:hAnsi="Times New Roman" w:cs="B Nazanin"/>
          <w:sz w:val="28"/>
          <w:szCs w:val="28"/>
        </w:rPr>
        <w:t>/(</w:t>
      </w:r>
      <w:r>
        <w:rPr>
          <w:rFonts w:ascii="Calibri" w:hAnsi="Calibri" w:cs="B Nazanin"/>
          <w:sz w:val="28"/>
          <w:szCs w:val="28"/>
        </w:rPr>
        <w:t>Coombes Wright</w:t>
      </w:r>
      <w:r>
        <w:rPr>
          <w:rFonts w:ascii="Times New Roman" w:hAnsi="Times New Roman" w:cs="B Nazanin"/>
          <w:sz w:val="28"/>
          <w:szCs w:val="28"/>
        </w:rPr>
        <w:t>)</w:t>
      </w:r>
      <w:r>
        <w:rPr>
          <w:rFonts w:ascii="Times New Roman" w:hAnsi="Times New Roman" w:cs="B Nazanin"/>
          <w:sz w:val="24"/>
          <w:szCs w:val="28"/>
          <w:rtl/>
        </w:rPr>
        <w:t xml:space="preserve"> ٢-مرکاپتواتانول (٢</w:t>
      </w:r>
      <w:r>
        <w:rPr>
          <w:rFonts w:ascii="Times New Roman" w:hAnsi="Times New Roman" w:cs="B Nazanin"/>
          <w:sz w:val="28"/>
          <w:szCs w:val="28"/>
        </w:rPr>
        <w:t>/(</w:t>
      </w:r>
      <w:r>
        <w:rPr>
          <w:rFonts w:ascii="Calibri" w:hAnsi="Calibri" w:cs="B Nazanin"/>
          <w:sz w:val="28"/>
          <w:szCs w:val="28"/>
        </w:rPr>
        <w:t>ME</w:t>
      </w:r>
      <w:r>
        <w:rPr>
          <w:rFonts w:ascii="Times New Roman" w:hAnsi="Times New Roman" w:cs="B Nazanin"/>
          <w:sz w:val="24"/>
          <w:szCs w:val="28"/>
          <w:rtl/>
        </w:rPr>
        <w:t xml:space="preserve"> آزمایش‌کمّی‌ سرم </w:t>
      </w:r>
      <w:r>
        <w:rPr>
          <w:rFonts w:ascii="Calibri" w:hAnsi="Calibri" w:cs="B Nazanin"/>
          <w:sz w:val="28"/>
          <w:szCs w:val="28"/>
        </w:rPr>
        <w:t>Beta-</w:t>
      </w:r>
      <w:r>
        <w:rPr>
          <w:rFonts w:ascii="Times New Roman" w:hAnsi="Times New Roman" w:cs="B Nazanin"/>
          <w:sz w:val="28"/>
          <w:szCs w:val="28"/>
        </w:rPr>
        <w:t>/</w:t>
      </w:r>
      <w:r>
        <w:rPr>
          <w:rFonts w:ascii="Calibri" w:hAnsi="Calibri" w:cs="B Nazanin"/>
          <w:sz w:val="28"/>
          <w:szCs w:val="28"/>
        </w:rPr>
        <w:t>HCG</w:t>
      </w:r>
      <w:r>
        <w:rPr>
          <w:rFonts w:ascii="Times New Roman" w:hAnsi="Times New Roman" w:cs="B Nazanin"/>
          <w:sz w:val="24"/>
          <w:szCs w:val="28"/>
          <w:rtl/>
        </w:rPr>
        <w:t xml:space="preserve"> آزمایش‌ کومبس‌ غیر مستقیم‌</w:t>
      </w:r>
      <w:r>
        <w:rPr>
          <w:rFonts w:ascii="Times New Roman" w:hAnsi="Times New Roman" w:cs="B Nazanin"/>
          <w:sz w:val="28"/>
          <w:szCs w:val="28"/>
        </w:rPr>
        <w:t>/</w:t>
      </w:r>
      <w:r>
        <w:rPr>
          <w:rFonts w:ascii="Times New Roman" w:hAnsi="Times New Roman" w:cs="B Nazanin"/>
          <w:sz w:val="24"/>
          <w:szCs w:val="28"/>
          <w:rtl/>
        </w:rPr>
        <w:t xml:space="preserve"> بررسی‌ اسمیر مستقیم‌ خلط‌ از نظر سل‌</w:t>
      </w:r>
      <w:r>
        <w:rPr>
          <w:rFonts w:ascii="Times New Roman" w:hAnsi="Times New Roman" w:cs="B Nazanin"/>
          <w:sz w:val="28"/>
          <w:szCs w:val="28"/>
        </w:rPr>
        <w:t>/</w:t>
      </w:r>
      <w:r>
        <w:rPr>
          <w:rFonts w:ascii="Times New Roman" w:hAnsi="Times New Roman" w:cs="B Nazanin"/>
          <w:sz w:val="24"/>
          <w:szCs w:val="28"/>
          <w:rtl/>
        </w:rPr>
        <w:t xml:space="preserve"> کشت‌ مدفوع</w:t>
      </w:r>
      <w:r>
        <w:rPr>
          <w:rFonts w:ascii="Times New Roman" w:hAnsi="Times New Roman" w:cs="B Nazanin"/>
          <w:sz w:val="28"/>
          <w:szCs w:val="28"/>
        </w:rPr>
        <w:t>/</w:t>
      </w:r>
      <w:r>
        <w:rPr>
          <w:rFonts w:ascii="Times New Roman" w:hAnsi="Times New Roman" w:cs="B Nazanin"/>
          <w:sz w:val="24"/>
          <w:szCs w:val="28"/>
        </w:rPr>
        <w:t xml:space="preserve"> </w:t>
      </w:r>
      <w:r>
        <w:rPr>
          <w:rFonts w:ascii="Times New Roman" w:hAnsi="Times New Roman" w:cs="B Nazanin"/>
          <w:sz w:val="28"/>
          <w:szCs w:val="28"/>
        </w:rPr>
        <w:t>/(</w:t>
      </w:r>
      <w:r>
        <w:rPr>
          <w:rFonts w:ascii="Calibri" w:hAnsi="Calibri" w:cs="B Nazanin"/>
          <w:sz w:val="28"/>
          <w:szCs w:val="28"/>
        </w:rPr>
        <w:t>Salmonel</w:t>
      </w:r>
      <w:r>
        <w:rPr>
          <w:rFonts w:ascii="Calibri" w:hAnsi="Calibri" w:cs="B Nazanin"/>
          <w:sz w:val="28"/>
          <w:szCs w:val="28"/>
        </w:rPr>
        <w:t>la, Shigella, E.Coli, Eltor</w:t>
      </w:r>
      <w:r>
        <w:rPr>
          <w:rFonts w:ascii="Times New Roman" w:hAnsi="Times New Roman" w:cs="B Nazanin"/>
          <w:sz w:val="28"/>
          <w:szCs w:val="28"/>
        </w:rPr>
        <w:t>)</w:t>
      </w:r>
      <w:r>
        <w:rPr>
          <w:rFonts w:ascii="Times New Roman" w:hAnsi="Times New Roman" w:cs="B Nazanin"/>
          <w:sz w:val="24"/>
          <w:szCs w:val="28"/>
          <w:rtl/>
        </w:rPr>
        <w:t xml:space="preserve"> آزمایش‌ </w:t>
      </w:r>
      <w:r>
        <w:rPr>
          <w:rFonts w:ascii="Calibri" w:hAnsi="Calibri" w:cs="B Nazanin"/>
          <w:sz w:val="28"/>
          <w:szCs w:val="28"/>
        </w:rPr>
        <w:t>TSH</w:t>
      </w:r>
      <w:r>
        <w:rPr>
          <w:rFonts w:ascii="Times New Roman" w:hAnsi="Times New Roman" w:cs="B Nazanin"/>
          <w:sz w:val="24"/>
          <w:szCs w:val="28"/>
          <w:rtl/>
        </w:rPr>
        <w:t xml:space="preserve"> (غربالگری‌ نوزادان </w:t>
      </w:r>
      <w:r>
        <w:rPr>
          <w:rFonts w:ascii="Times New Roman" w:hAnsi="Times New Roman" w:cs="B Nazanin"/>
          <w:sz w:val="28"/>
          <w:szCs w:val="28"/>
        </w:rPr>
        <w:t>-(</w:t>
      </w:r>
      <w:r>
        <w:rPr>
          <w:rFonts w:ascii="Calibri" w:hAnsi="Calibri" w:cs="B Nazanin"/>
          <w:sz w:val="28"/>
          <w:szCs w:val="28"/>
        </w:rPr>
        <w:t>CH</w:t>
      </w:r>
      <w:r>
        <w:rPr>
          <w:rFonts w:ascii="Times New Roman" w:hAnsi="Times New Roman" w:cs="B Nazanin"/>
          <w:sz w:val="24"/>
          <w:szCs w:val="28"/>
          <w:rtl/>
        </w:rPr>
        <w:t>مادر باردار</w:t>
      </w:r>
      <w:r>
        <w:rPr>
          <w:rFonts w:ascii="Times New Roman" w:hAnsi="Times New Roman" w:cs="B Nazanin"/>
          <w:sz w:val="28"/>
          <w:szCs w:val="28"/>
        </w:rPr>
        <w:t>/</w:t>
      </w:r>
      <w:r>
        <w:rPr>
          <w:rFonts w:ascii="Times New Roman" w:hAnsi="Times New Roman" w:cs="B Nazanin"/>
          <w:sz w:val="24"/>
          <w:szCs w:val="28"/>
          <w:rtl/>
        </w:rPr>
        <w:t xml:space="preserve"> آزمایش‌ </w:t>
      </w:r>
      <w:r>
        <w:rPr>
          <w:rFonts w:ascii="Times New Roman" w:hAnsi="Times New Roman" w:cs="Calibri"/>
          <w:sz w:val="24"/>
          <w:szCs w:val="28"/>
          <w:rtl/>
        </w:rPr>
        <w:t>٤</w:t>
      </w:r>
      <w:r>
        <w:rPr>
          <w:rFonts w:ascii="B Nazanin" w:hAnsi="B Nazanin" w:cs="Calibri"/>
          <w:sz w:val="28"/>
          <w:szCs w:val="28"/>
        </w:rPr>
        <w:t>/</w:t>
      </w:r>
      <w:r>
        <w:rPr>
          <w:rFonts w:ascii="Times New Roman" w:hAnsi="Times New Roman" w:cs="Calibri"/>
          <w:sz w:val="28"/>
          <w:szCs w:val="28"/>
        </w:rPr>
        <w:t>T</w:t>
      </w:r>
      <w:r>
        <w:rPr>
          <w:rFonts w:ascii="Times New Roman" w:hAnsi="Times New Roman" w:cs="B Nazanin" w:hint="cs"/>
          <w:sz w:val="24"/>
          <w:szCs w:val="28"/>
          <w:rtl/>
        </w:rPr>
        <w:t>یند</w:t>
      </w:r>
      <w:r>
        <w:rPr>
          <w:rFonts w:ascii="Times New Roman" w:hAnsi="Times New Roman" w:cs="B Nazanin"/>
          <w:sz w:val="24"/>
          <w:szCs w:val="28"/>
          <w:rtl/>
        </w:rPr>
        <w:t>ازهگیری‌کمّی‌ فنیل‌ آلانین‌ ( غربالگری‌ نوزادان</w:t>
      </w:r>
      <w:r>
        <w:rPr>
          <w:rFonts w:ascii="Times New Roman" w:hAnsi="Times New Roman" w:cs="Calibri"/>
          <w:sz w:val="24"/>
          <w:szCs w:val="28"/>
          <w:rtl/>
        </w:rPr>
        <w:t xml:space="preserve"> </w:t>
      </w:r>
      <w:r>
        <w:rPr>
          <w:rFonts w:ascii="B Nazanin" w:hAnsi="B Nazanin" w:cs="Calibri"/>
          <w:sz w:val="28"/>
          <w:szCs w:val="28"/>
        </w:rPr>
        <w:t>/(</w:t>
      </w:r>
      <w:r>
        <w:rPr>
          <w:rFonts w:ascii="Times New Roman" w:hAnsi="Times New Roman" w:cs="Calibri"/>
          <w:sz w:val="28"/>
          <w:szCs w:val="28"/>
        </w:rPr>
        <w:t>PKU</w:t>
      </w:r>
      <w:r>
        <w:rPr>
          <w:rFonts w:ascii="Times New Roman" w:hAnsi="Times New Roman" w:cs="Calibri"/>
          <w:sz w:val="24"/>
          <w:szCs w:val="28"/>
          <w:rtl/>
        </w:rPr>
        <w:t xml:space="preserve"> </w:t>
      </w:r>
      <w:r>
        <w:rPr>
          <w:rFonts w:ascii="Times New Roman" w:hAnsi="Times New Roman" w:cs="B Nazanin"/>
          <w:sz w:val="24"/>
          <w:szCs w:val="28"/>
          <w:rtl/>
        </w:rPr>
        <w:t>آزمایش‌</w:t>
      </w:r>
      <w:r>
        <w:rPr>
          <w:rFonts w:ascii="Times New Roman" w:hAnsi="Times New Roman" w:cs="Calibri"/>
          <w:sz w:val="24"/>
          <w:szCs w:val="28"/>
          <w:rtl/>
        </w:rPr>
        <w:t xml:space="preserve"> </w:t>
      </w:r>
      <w:r>
        <w:rPr>
          <w:rFonts w:ascii="Times New Roman" w:hAnsi="Times New Roman" w:cs="Calibri"/>
          <w:sz w:val="28"/>
          <w:szCs w:val="28"/>
        </w:rPr>
        <w:t>c</w:t>
      </w:r>
      <w:r>
        <w:rPr>
          <w:rFonts w:ascii="Times New Roman" w:hAnsi="Times New Roman" w:cs="Calibri"/>
          <w:sz w:val="24"/>
          <w:szCs w:val="28"/>
          <w:rtl/>
        </w:rPr>
        <w:t>١</w:t>
      </w:r>
      <w:r>
        <w:rPr>
          <w:rFonts w:ascii="B Nazanin" w:hAnsi="B Nazanin" w:cs="Calibri"/>
          <w:sz w:val="28"/>
          <w:szCs w:val="28"/>
        </w:rPr>
        <w:t>/</w:t>
      </w:r>
      <w:r>
        <w:rPr>
          <w:rFonts w:ascii="Times New Roman" w:hAnsi="Times New Roman" w:cs="Calibri"/>
          <w:sz w:val="28"/>
          <w:szCs w:val="28"/>
        </w:rPr>
        <w:t>HbA</w:t>
      </w:r>
      <w:r>
        <w:rPr>
          <w:rFonts w:ascii="Times New Roman" w:hAnsi="Times New Roman" w:cs="Calibri"/>
          <w:sz w:val="24"/>
          <w:szCs w:val="28"/>
          <w:rtl/>
        </w:rPr>
        <w:t xml:space="preserve"> </w:t>
      </w:r>
      <w:r>
        <w:rPr>
          <w:rFonts w:ascii="Times New Roman" w:hAnsi="Times New Roman" w:cs="B Nazanin"/>
          <w:sz w:val="24"/>
          <w:szCs w:val="28"/>
          <w:rtl/>
        </w:rPr>
        <w:t>آزمایش‌</w:t>
      </w:r>
      <w:r>
        <w:rPr>
          <w:rFonts w:ascii="Times New Roman" w:hAnsi="Times New Roman" w:cs="Calibri"/>
          <w:sz w:val="24"/>
          <w:szCs w:val="28"/>
          <w:rtl/>
        </w:rPr>
        <w:t xml:space="preserve"> </w:t>
      </w:r>
      <w:r>
        <w:rPr>
          <w:rFonts w:ascii="B Nazanin" w:hAnsi="B Nazanin" w:cs="Calibri"/>
          <w:sz w:val="28"/>
          <w:szCs w:val="28"/>
        </w:rPr>
        <w:t>/</w:t>
      </w:r>
      <w:r>
        <w:rPr>
          <w:rFonts w:ascii="Times New Roman" w:hAnsi="Times New Roman" w:cs="Calibri"/>
          <w:sz w:val="28"/>
          <w:szCs w:val="28"/>
        </w:rPr>
        <w:t>HIVAb</w:t>
      </w:r>
      <w:r>
        <w:rPr>
          <w:rFonts w:ascii="Times New Roman" w:hAnsi="Times New Roman" w:cs="Calibri"/>
          <w:sz w:val="24"/>
          <w:szCs w:val="28"/>
          <w:rtl/>
        </w:rPr>
        <w:t xml:space="preserve"> </w:t>
      </w:r>
      <w:r>
        <w:rPr>
          <w:rFonts w:ascii="Times New Roman" w:hAnsi="Times New Roman" w:cs="B Nazanin"/>
          <w:sz w:val="24"/>
          <w:szCs w:val="28"/>
          <w:rtl/>
        </w:rPr>
        <w:t>آزمایش‌</w:t>
      </w:r>
      <w:r>
        <w:rPr>
          <w:rFonts w:ascii="Times New Roman" w:hAnsi="Times New Roman" w:cs="Calibri"/>
          <w:sz w:val="24"/>
          <w:szCs w:val="28"/>
          <w:rtl/>
        </w:rPr>
        <w:t xml:space="preserve"> </w:t>
      </w:r>
      <w:r>
        <w:rPr>
          <w:rFonts w:ascii="Times New Roman" w:hAnsi="Times New Roman" w:cs="B Nazanin"/>
          <w:sz w:val="28"/>
          <w:szCs w:val="28"/>
        </w:rPr>
        <w:t>/</w:t>
      </w:r>
      <w:r>
        <w:rPr>
          <w:rFonts w:ascii="Calibri" w:hAnsi="Calibri" w:cs="B Nazanin"/>
          <w:sz w:val="28"/>
          <w:szCs w:val="28"/>
        </w:rPr>
        <w:t>HBsAg</w:t>
      </w:r>
      <w:r>
        <w:rPr>
          <w:rFonts w:ascii="Times New Roman" w:hAnsi="Times New Roman" w:cs="B Nazanin"/>
          <w:sz w:val="24"/>
          <w:szCs w:val="28"/>
          <w:rtl/>
        </w:rPr>
        <w:t xml:space="preserve"> آزمایش‌ </w:t>
      </w:r>
      <w:r>
        <w:rPr>
          <w:rFonts w:ascii="Times New Roman" w:hAnsi="Times New Roman" w:cs="B Nazanin"/>
          <w:sz w:val="28"/>
          <w:szCs w:val="28"/>
        </w:rPr>
        <w:t>/</w:t>
      </w:r>
      <w:r>
        <w:rPr>
          <w:rFonts w:ascii="Calibri" w:hAnsi="Calibri" w:cs="B Nazanin"/>
          <w:sz w:val="28"/>
          <w:szCs w:val="28"/>
        </w:rPr>
        <w:t>HBsAb</w:t>
      </w:r>
      <w:r>
        <w:rPr>
          <w:rFonts w:ascii="Times New Roman" w:hAnsi="Times New Roman" w:cs="B Nazanin"/>
          <w:sz w:val="24"/>
          <w:szCs w:val="28"/>
          <w:rtl/>
        </w:rPr>
        <w:t xml:space="preserve"> آزمایش‌ </w:t>
      </w:r>
      <w:r>
        <w:rPr>
          <w:rFonts w:ascii="Calibri" w:hAnsi="Calibri" w:cs="B Nazanin"/>
          <w:sz w:val="28"/>
          <w:szCs w:val="28"/>
        </w:rPr>
        <w:t>HCVAb</w:t>
      </w:r>
      <w:r>
        <w:rPr>
          <w:rFonts w:ascii="Times New Roman" w:hAnsi="Times New Roman" w:cs="B Nazanin"/>
          <w:sz w:val="24"/>
          <w:szCs w:val="28"/>
          <w:rtl/>
        </w:rPr>
        <w:t xml:space="preserve"> آزمایش‌ </w:t>
      </w:r>
      <w:r>
        <w:rPr>
          <w:rFonts w:ascii="Times New Roman" w:hAnsi="Times New Roman" w:cs="B Nazanin"/>
          <w:sz w:val="28"/>
          <w:szCs w:val="28"/>
        </w:rPr>
        <w:t>/</w:t>
      </w:r>
      <w:r>
        <w:rPr>
          <w:rFonts w:ascii="Calibri" w:hAnsi="Calibri" w:cs="B Nazanin"/>
          <w:sz w:val="28"/>
          <w:szCs w:val="28"/>
        </w:rPr>
        <w:t>Ca/P</w:t>
      </w:r>
      <w:r>
        <w:rPr>
          <w:rFonts w:ascii="Times New Roman" w:hAnsi="Times New Roman" w:cs="B Nazanin"/>
          <w:sz w:val="24"/>
          <w:szCs w:val="28"/>
          <w:rtl/>
        </w:rPr>
        <w:t xml:space="preserve"> آزمایش‌ </w:t>
      </w:r>
      <w:r>
        <w:rPr>
          <w:rFonts w:ascii="Calibri" w:hAnsi="Calibri" w:cs="B Nazanin"/>
          <w:sz w:val="28"/>
          <w:szCs w:val="28"/>
        </w:rPr>
        <w:t>Na/K</w:t>
      </w:r>
      <w:r>
        <w:rPr>
          <w:rFonts w:ascii="Times New Roman" w:hAnsi="Times New Roman" w:cs="B Nazanin"/>
          <w:sz w:val="24"/>
          <w:szCs w:val="28"/>
          <w:rtl/>
        </w:rPr>
        <w:t xml:space="preserve"> (فقط‌ بر</w:t>
      </w:r>
      <w:r>
        <w:rPr>
          <w:rFonts w:ascii="Times New Roman" w:hAnsi="Times New Roman" w:cs="B Nazanin"/>
          <w:sz w:val="24"/>
          <w:szCs w:val="28"/>
          <w:rtl/>
        </w:rPr>
        <w:t xml:space="preserve">ای‌ کنترل درمان بیماران سل‌ و </w:t>
      </w:r>
      <w:r>
        <w:rPr>
          <w:rFonts w:ascii="Calibri" w:hAnsi="Calibri" w:cs="B Nazanin"/>
          <w:sz w:val="28"/>
          <w:szCs w:val="28"/>
        </w:rPr>
        <w:t>HIV</w:t>
      </w:r>
      <w:r>
        <w:rPr>
          <w:rFonts w:ascii="Times New Roman" w:hAnsi="Times New Roman" w:cs="B Nazanin"/>
          <w:sz w:val="24"/>
          <w:szCs w:val="28"/>
          <w:rtl/>
        </w:rPr>
        <w:t xml:space="preserve"> مثبت‌)</w:t>
      </w:r>
      <w:r>
        <w:rPr>
          <w:rFonts w:ascii="Times New Roman" w:hAnsi="Times New Roman" w:cs="B Nazanin"/>
          <w:sz w:val="28"/>
          <w:szCs w:val="28"/>
        </w:rPr>
        <w:t>/</w:t>
      </w:r>
      <w:r>
        <w:rPr>
          <w:rFonts w:ascii="Calibri" w:hAnsi="Calibri" w:cs="B Nazanin"/>
          <w:sz w:val="28"/>
          <w:szCs w:val="28"/>
        </w:rPr>
        <w:t>Serum ALP</w:t>
      </w:r>
      <w:r>
        <w:rPr>
          <w:rFonts w:ascii="Times New Roman" w:hAnsi="Times New Roman" w:cs="B Nazanin"/>
          <w:sz w:val="24"/>
          <w:szCs w:val="28"/>
        </w:rPr>
        <w:t xml:space="preserve"> </w:t>
      </w:r>
      <w:r>
        <w:rPr>
          <w:rFonts w:ascii="Times New Roman" w:hAnsi="Times New Roman" w:cs="B Nazanin"/>
          <w:sz w:val="28"/>
          <w:szCs w:val="28"/>
        </w:rPr>
        <w:t>/</w:t>
      </w:r>
      <w:r>
        <w:rPr>
          <w:rFonts w:ascii="Times New Roman" w:hAnsi="Times New Roman" w:cs="B Nazanin"/>
          <w:sz w:val="24"/>
          <w:szCs w:val="28"/>
          <w:rtl/>
        </w:rPr>
        <w:t xml:space="preserve">نمونه‌گیری‌ </w:t>
      </w:r>
      <w:r>
        <w:rPr>
          <w:rFonts w:ascii="Calibri" w:hAnsi="Calibri" w:cs="B Nazanin"/>
          <w:sz w:val="28"/>
          <w:szCs w:val="28"/>
        </w:rPr>
        <w:t>DAT</w:t>
      </w:r>
      <w:r>
        <w:rPr>
          <w:rFonts w:ascii="Times New Roman" w:hAnsi="Times New Roman" w:cs="B Nazanin"/>
          <w:sz w:val="24"/>
          <w:szCs w:val="28"/>
          <w:rtl/>
        </w:rPr>
        <w:t xml:space="preserve"> برای‌ تشخیص‌ کالازار (مربوط به‌ مناطق‌ آندمیک‌ اعلام شده توسط‌ مدیریت‌ بیماریهای‌ واگیر)</w:t>
      </w:r>
      <w:r>
        <w:rPr>
          <w:rFonts w:ascii="Times New Roman" w:hAnsi="Times New Roman" w:cs="B Nazanin"/>
          <w:sz w:val="28"/>
          <w:szCs w:val="28"/>
        </w:rPr>
        <w:t>/</w:t>
      </w:r>
      <w:r>
        <w:rPr>
          <w:rFonts w:ascii="Times New Roman" w:hAnsi="Times New Roman" w:cs="B Nazanin"/>
          <w:sz w:val="24"/>
          <w:szCs w:val="28"/>
          <w:rtl/>
        </w:rPr>
        <w:t xml:space="preserve"> پاپ اسمیر</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ind w:firstLine="2"/>
        <w:jc w:val="both"/>
        <w:rPr>
          <w:rFonts w:ascii="Times New Roman" w:hAnsi="Times New Roman" w:cs="Times New Roman"/>
          <w:sz w:val="24"/>
          <w:szCs w:val="24"/>
        </w:rPr>
      </w:pPr>
      <w:r>
        <w:rPr>
          <w:rFonts w:ascii="Times New Roman" w:hAnsi="Times New Roman" w:cs="B Nazanin"/>
          <w:sz w:val="24"/>
          <w:szCs w:val="28"/>
          <w:rtl/>
        </w:rPr>
        <w:t>آزمایشگاه مرکزی‌</w:t>
      </w:r>
      <w:r>
        <w:rPr>
          <w:rFonts w:ascii="Times New Roman" w:hAnsi="Times New Roman" w:cs="B Nazanin"/>
          <w:sz w:val="28"/>
          <w:szCs w:val="28"/>
        </w:rPr>
        <w:t>/</w:t>
      </w:r>
      <w:r>
        <w:rPr>
          <w:rFonts w:ascii="Times New Roman" w:hAnsi="Times New Roman" w:cs="B Nazanin"/>
          <w:sz w:val="24"/>
          <w:szCs w:val="28"/>
          <w:rtl/>
        </w:rPr>
        <w:t xml:space="preserve"> مرجع‌ بهداشت‌- مرجع‌ منطقه‌ای‌: کشت‌ و آنتی‌ بیوگرام سل‌</w:t>
      </w:r>
      <w:r>
        <w:rPr>
          <w:rFonts w:ascii="Times New Roman" w:hAnsi="Times New Roman" w:cs="B Nazanin"/>
          <w:sz w:val="28"/>
          <w:szCs w:val="28"/>
        </w:rPr>
        <w:t>/</w:t>
      </w:r>
      <w:r>
        <w:rPr>
          <w:rFonts w:ascii="Times New Roman" w:hAnsi="Times New Roman" w:cs="B Nazanin"/>
          <w:sz w:val="24"/>
          <w:szCs w:val="28"/>
          <w:rtl/>
        </w:rPr>
        <w:t xml:space="preserve"> آنتی‌ بیوگر</w:t>
      </w:r>
      <w:r>
        <w:rPr>
          <w:rFonts w:ascii="Times New Roman" w:hAnsi="Times New Roman" w:cs="B Nazanin"/>
          <w:sz w:val="24"/>
          <w:szCs w:val="28"/>
          <w:rtl/>
        </w:rPr>
        <w:t>ام داروهای‌ خط‌ اول درمان سل‌</w:t>
      </w:r>
      <w:r>
        <w:rPr>
          <w:rFonts w:ascii="Times New Roman" w:hAnsi="Times New Roman" w:cs="B Nazanin"/>
          <w:sz w:val="28"/>
          <w:szCs w:val="28"/>
        </w:rPr>
        <w:t>/</w:t>
      </w:r>
      <w:r>
        <w:rPr>
          <w:rFonts w:ascii="Times New Roman" w:hAnsi="Times New Roman" w:cs="B Nazanin"/>
          <w:sz w:val="24"/>
          <w:szCs w:val="28"/>
          <w:rtl/>
        </w:rPr>
        <w:t xml:space="preserve"> بررسی‌ مولکولی‌ باسیل‌ سل‌ از نظر وجود مقاومت‌ داروئی‌ </w:t>
      </w:r>
      <w:r>
        <w:rPr>
          <w:rFonts w:ascii="Calibri" w:hAnsi="Calibri" w:cs="B Nazanin"/>
          <w:sz w:val="28"/>
          <w:szCs w:val="28"/>
        </w:rPr>
        <w:t>PCR</w:t>
      </w:r>
      <w:r>
        <w:rPr>
          <w:rFonts w:ascii="Times New Roman" w:hAnsi="Times New Roman" w:cs="B Nazanin"/>
          <w:sz w:val="28"/>
          <w:szCs w:val="28"/>
        </w:rPr>
        <w:t>)</w:t>
      </w:r>
      <w:r>
        <w:rPr>
          <w:rFonts w:ascii="Times New Roman" w:hAnsi="Times New Roman" w:cs="B Nazanin"/>
          <w:sz w:val="24"/>
          <w:szCs w:val="28"/>
          <w:rtl/>
        </w:rPr>
        <w:t xml:space="preserve"> و </w:t>
      </w:r>
      <w:r>
        <w:rPr>
          <w:rFonts w:ascii="Times New Roman" w:hAnsi="Times New Roman" w:cs="B Nazanin"/>
          <w:sz w:val="28"/>
          <w:szCs w:val="28"/>
        </w:rPr>
        <w:t>/(</w:t>
      </w:r>
      <w:r>
        <w:rPr>
          <w:rFonts w:ascii="Times New Roman" w:hAnsi="Times New Roman" w:cs="B Nazanin"/>
          <w:sz w:val="24"/>
          <w:szCs w:val="28"/>
        </w:rPr>
        <w:t xml:space="preserve"> </w:t>
      </w:r>
      <w:r>
        <w:rPr>
          <w:rFonts w:ascii="Calibri" w:hAnsi="Calibri" w:cs="B Nazanin"/>
          <w:sz w:val="28"/>
          <w:szCs w:val="28"/>
        </w:rPr>
        <w:t>Gen Xpert</w:t>
      </w:r>
      <w:r>
        <w:rPr>
          <w:rFonts w:ascii="Times New Roman" w:hAnsi="Times New Roman" w:cs="B Nazanin"/>
          <w:sz w:val="24"/>
          <w:szCs w:val="28"/>
          <w:rtl/>
        </w:rPr>
        <w:t xml:space="preserve"> تعیین‌ هویت‌ باسیل‌ سل‌ از نظر وجود </w:t>
      </w:r>
      <w:r>
        <w:rPr>
          <w:rFonts w:ascii="Calibri" w:hAnsi="Calibri" w:cs="B Nazanin"/>
          <w:sz w:val="28"/>
          <w:szCs w:val="28"/>
        </w:rPr>
        <w:t>NTM</w:t>
      </w:r>
      <w:r>
        <w:rPr>
          <w:rFonts w:ascii="Times New Roman" w:hAnsi="Times New Roman" w:cs="B Nazanin"/>
          <w:sz w:val="24"/>
          <w:szCs w:val="28"/>
          <w:rtl/>
        </w:rPr>
        <w:t xml:space="preserve"> و </w:t>
      </w:r>
      <w:r>
        <w:rPr>
          <w:rFonts w:ascii="Times New Roman" w:hAnsi="Times New Roman" w:cs="B Nazanin"/>
          <w:sz w:val="28"/>
          <w:szCs w:val="28"/>
        </w:rPr>
        <w:t>/</w:t>
      </w:r>
      <w:r>
        <w:rPr>
          <w:rFonts w:ascii="Calibri" w:hAnsi="Calibri" w:cs="B Nazanin"/>
          <w:sz w:val="28"/>
          <w:szCs w:val="28"/>
        </w:rPr>
        <w:t>MTB PCR</w:t>
      </w:r>
      <w:r>
        <w:rPr>
          <w:rFonts w:ascii="Times New Roman" w:hAnsi="Times New Roman" w:cs="B Nazanin"/>
          <w:sz w:val="24"/>
          <w:szCs w:val="28"/>
        </w:rPr>
        <w:t xml:space="preserve"> </w:t>
      </w:r>
      <w:r>
        <w:rPr>
          <w:rFonts w:ascii="Times New Roman" w:hAnsi="Times New Roman" w:cs="B Nazanin"/>
          <w:sz w:val="28"/>
          <w:szCs w:val="28"/>
        </w:rPr>
        <w:t>/</w:t>
      </w:r>
      <w:r>
        <w:rPr>
          <w:rFonts w:ascii="Calibri" w:hAnsi="Calibri" w:cs="B Nazanin"/>
          <w:sz w:val="28"/>
          <w:szCs w:val="28"/>
        </w:rPr>
        <w:t>Bovis</w:t>
      </w:r>
      <w:r>
        <w:rPr>
          <w:rFonts w:ascii="Times New Roman" w:hAnsi="Times New Roman" w:cs="B Nazanin"/>
          <w:sz w:val="24"/>
          <w:szCs w:val="28"/>
          <w:rtl/>
        </w:rPr>
        <w:t xml:space="preserve"> آزمایش‌ تشخیص‌ مولکولی‌ کووید-١٩ </w:t>
      </w:r>
      <w:r>
        <w:rPr>
          <w:rFonts w:ascii="Times New Roman" w:hAnsi="Times New Roman" w:cs="B Nazanin"/>
          <w:sz w:val="28"/>
          <w:szCs w:val="28"/>
        </w:rPr>
        <w:t>/</w:t>
      </w:r>
      <w:r>
        <w:rPr>
          <w:rFonts w:ascii="Times New Roman" w:hAnsi="Times New Roman" w:cs="B Nazanin"/>
          <w:sz w:val="24"/>
          <w:szCs w:val="28"/>
          <w:rtl/>
        </w:rPr>
        <w:t>آزمایش‌ تشخیص‌ مولکولی‌ آنفلوانزا</w:t>
      </w:r>
      <w:r>
        <w:rPr>
          <w:rFonts w:ascii="Times New Roman" w:hAnsi="Times New Roman" w:cs="B Nazanin"/>
          <w:sz w:val="28"/>
          <w:szCs w:val="28"/>
        </w:rPr>
        <w:t>/</w:t>
      </w:r>
      <w:r>
        <w:rPr>
          <w:rFonts w:ascii="Times New Roman" w:hAnsi="Times New Roman" w:cs="B Nazanin"/>
          <w:sz w:val="24"/>
          <w:szCs w:val="28"/>
          <w:rtl/>
        </w:rPr>
        <w:t xml:space="preserve"> آزمایش‌ تشخیص‌ مولکولی‌</w:t>
      </w:r>
      <w:r>
        <w:rPr>
          <w:rFonts w:ascii="Times New Roman" w:hAnsi="Times New Roman" w:cs="B Nazanin"/>
          <w:sz w:val="24"/>
          <w:szCs w:val="28"/>
          <w:rtl/>
        </w:rPr>
        <w:t xml:space="preserve"> تب‌ دنگی‌</w:t>
      </w:r>
      <w:r>
        <w:rPr>
          <w:rFonts w:ascii="Times New Roman" w:hAnsi="Times New Roman" w:cs="B Nazanin"/>
          <w:sz w:val="28"/>
          <w:szCs w:val="28"/>
        </w:rPr>
        <w:t>/</w:t>
      </w:r>
      <w:r>
        <w:rPr>
          <w:rFonts w:ascii="Times New Roman" w:hAnsi="Times New Roman" w:cs="B Nazanin"/>
          <w:sz w:val="24"/>
          <w:szCs w:val="28"/>
          <w:rtl/>
        </w:rPr>
        <w:t xml:space="preserve"> آزمایش‌ تشخیص‌ مولکولی‌</w:t>
      </w:r>
      <w:r>
        <w:rPr>
          <w:rFonts w:ascii="Times New Roman" w:hAnsi="Times New Roman" w:cs="B Nazanin"/>
          <w:sz w:val="28"/>
          <w:szCs w:val="28"/>
        </w:rPr>
        <w:t>/</w:t>
      </w:r>
      <w:r>
        <w:rPr>
          <w:rFonts w:ascii="Calibri" w:hAnsi="Calibri" w:cs="B Nazanin"/>
          <w:sz w:val="28"/>
          <w:szCs w:val="28"/>
        </w:rPr>
        <w:t>CCHF</w:t>
      </w:r>
      <w:r>
        <w:rPr>
          <w:rFonts w:ascii="Times New Roman" w:hAnsi="Times New Roman" w:cs="B Nazanin"/>
          <w:sz w:val="24"/>
          <w:szCs w:val="28"/>
          <w:rtl/>
        </w:rPr>
        <w:t xml:space="preserve"> آزمایش‌ تشخیص‌ مولکولی‌ آبله‌ میمونی‌</w:t>
      </w:r>
      <w:r>
        <w:rPr>
          <w:rFonts w:ascii="Times New Roman" w:hAnsi="Times New Roman" w:cs="B Nazanin"/>
          <w:sz w:val="28"/>
          <w:szCs w:val="28"/>
        </w:rPr>
        <w:t>/</w:t>
      </w:r>
      <w:r>
        <w:rPr>
          <w:rFonts w:ascii="Times New Roman" w:hAnsi="Times New Roman" w:cs="B Nazanin"/>
          <w:sz w:val="24"/>
          <w:szCs w:val="28"/>
          <w:rtl/>
        </w:rPr>
        <w:t xml:space="preserve"> آزمایش‌ سرولوژی‌ </w:t>
      </w:r>
      <w:r>
        <w:rPr>
          <w:rFonts w:ascii="Times New Roman" w:hAnsi="Times New Roman" w:cs="B Nazanin"/>
          <w:sz w:val="28"/>
          <w:szCs w:val="28"/>
        </w:rPr>
        <w:t>/</w:t>
      </w:r>
      <w:r>
        <w:rPr>
          <w:rFonts w:ascii="Calibri" w:hAnsi="Calibri" w:cs="B Nazanin"/>
          <w:sz w:val="28"/>
          <w:szCs w:val="28"/>
        </w:rPr>
        <w:t>CCHF</w:t>
      </w:r>
      <w:r>
        <w:rPr>
          <w:rFonts w:ascii="Times New Roman" w:hAnsi="Times New Roman" w:cs="B Nazanin"/>
          <w:sz w:val="24"/>
          <w:szCs w:val="28"/>
          <w:rtl/>
        </w:rPr>
        <w:t xml:space="preserve"> آزمایش‌ سرولوژی‌ تب‌ دنگی‌</w:t>
      </w:r>
      <w:r>
        <w:rPr>
          <w:rFonts w:ascii="Times New Roman" w:hAnsi="Times New Roman" w:cs="B Nazanin"/>
          <w:sz w:val="28"/>
          <w:szCs w:val="28"/>
        </w:rPr>
        <w:t>/</w:t>
      </w:r>
      <w:r>
        <w:rPr>
          <w:rFonts w:ascii="Times New Roman" w:hAnsi="Times New Roman" w:cs="B Nazanin"/>
          <w:sz w:val="24"/>
          <w:szCs w:val="28"/>
          <w:rtl/>
        </w:rPr>
        <w:t xml:space="preserve"> آزمایش‌ تشخیص‌ مولکولی‌ لپتوسپیروز</w:t>
      </w:r>
      <w:r>
        <w:rPr>
          <w:rFonts w:ascii="Times New Roman" w:hAnsi="Times New Roman" w:cs="B Nazanin"/>
          <w:sz w:val="28"/>
          <w:szCs w:val="28"/>
        </w:rPr>
        <w:t>/</w:t>
      </w:r>
      <w:r>
        <w:rPr>
          <w:rFonts w:ascii="Times New Roman" w:hAnsi="Times New Roman" w:cs="B Nazanin"/>
          <w:sz w:val="24"/>
          <w:szCs w:val="28"/>
          <w:rtl/>
        </w:rPr>
        <w:t xml:space="preserve"> آزمایش‌ سرولوژی‌ لپتوسپیروز</w:t>
      </w:r>
      <w:r>
        <w:rPr>
          <w:rFonts w:ascii="Calibri" w:hAnsi="Calibri" w:cs="B Nazanin"/>
          <w:sz w:val="28"/>
          <w:szCs w:val="28"/>
        </w:rPr>
        <w:t>RT/PCR</w:t>
      </w:r>
      <w:r>
        <w:rPr>
          <w:rFonts w:ascii="Times New Roman" w:hAnsi="Times New Roman" w:cs="B Nazanin"/>
          <w:sz w:val="28"/>
          <w:szCs w:val="28"/>
        </w:rPr>
        <w:t>/</w:t>
      </w:r>
      <w:r>
        <w:rPr>
          <w:rFonts w:ascii="Times New Roman" w:hAnsi="Times New Roman" w:cs="B Nazanin"/>
          <w:sz w:val="24"/>
          <w:szCs w:val="28"/>
          <w:rtl/>
        </w:rPr>
        <w:t xml:space="preserve"> کمی‌ برای‌ تعیین‌ بار </w:t>
      </w:r>
      <w:r>
        <w:rPr>
          <w:rFonts w:ascii="Times New Roman" w:hAnsi="Times New Roman" w:cs="B Nazanin"/>
          <w:sz w:val="28"/>
          <w:szCs w:val="28"/>
        </w:rPr>
        <w:t>/</w:t>
      </w:r>
      <w:r>
        <w:rPr>
          <w:rFonts w:ascii="Calibri" w:hAnsi="Calibri" w:cs="B Nazanin"/>
          <w:sz w:val="28"/>
          <w:szCs w:val="28"/>
        </w:rPr>
        <w:t>HIV</w:t>
      </w:r>
      <w:r>
        <w:rPr>
          <w:rFonts w:ascii="Times New Roman" w:hAnsi="Times New Roman" w:cs="B Nazanin"/>
          <w:sz w:val="24"/>
          <w:szCs w:val="28"/>
          <w:rtl/>
        </w:rPr>
        <w:t xml:space="preserve"> تست‌ </w:t>
      </w:r>
      <w:r>
        <w:rPr>
          <w:rFonts w:ascii="Times New Roman" w:hAnsi="Times New Roman" w:cs="Calibri"/>
          <w:sz w:val="24"/>
          <w:szCs w:val="28"/>
          <w:rtl/>
        </w:rPr>
        <w:t>٤</w:t>
      </w:r>
      <w:r>
        <w:rPr>
          <w:rFonts w:ascii="Times New Roman" w:hAnsi="Times New Roman" w:cs="B Nazanin"/>
          <w:sz w:val="28"/>
          <w:szCs w:val="28"/>
        </w:rPr>
        <w:t>/</w:t>
      </w:r>
      <w:r>
        <w:rPr>
          <w:rFonts w:ascii="Calibri" w:hAnsi="Calibri" w:cs="B Nazanin"/>
          <w:sz w:val="28"/>
          <w:szCs w:val="28"/>
        </w:rPr>
        <w:t>CD</w:t>
      </w:r>
      <w:r>
        <w:rPr>
          <w:rFonts w:ascii="Times New Roman" w:hAnsi="Times New Roman" w:cs="B Nazanin"/>
          <w:sz w:val="24"/>
          <w:szCs w:val="28"/>
        </w:rPr>
        <w:t xml:space="preserve"> </w:t>
      </w:r>
      <w:r>
        <w:rPr>
          <w:rFonts w:ascii="Calibri" w:hAnsi="Calibri" w:cs="B Nazanin"/>
          <w:sz w:val="28"/>
          <w:szCs w:val="28"/>
        </w:rPr>
        <w:t>RT/PCR</w:t>
      </w:r>
      <w:r>
        <w:rPr>
          <w:rFonts w:ascii="Times New Roman" w:hAnsi="Times New Roman" w:cs="B Nazanin"/>
          <w:sz w:val="24"/>
          <w:szCs w:val="28"/>
          <w:rtl/>
        </w:rPr>
        <w:t xml:space="preserve"> کیفی‌ برای</w:t>
      </w:r>
      <w:r>
        <w:rPr>
          <w:rFonts w:ascii="Times New Roman" w:hAnsi="Times New Roman" w:cs="B Nazanin"/>
          <w:sz w:val="24"/>
          <w:szCs w:val="28"/>
          <w:rtl/>
        </w:rPr>
        <w:t xml:space="preserve">‌ </w:t>
      </w:r>
      <w:r>
        <w:rPr>
          <w:rFonts w:ascii="Calibri" w:hAnsi="Calibri" w:cs="B Nazanin"/>
          <w:sz w:val="28"/>
          <w:szCs w:val="28"/>
        </w:rPr>
        <w:t>RT/PCR</w:t>
      </w:r>
      <w:r>
        <w:rPr>
          <w:rFonts w:ascii="Times New Roman" w:hAnsi="Times New Roman" w:cs="B Nazanin"/>
          <w:sz w:val="24"/>
          <w:szCs w:val="28"/>
        </w:rPr>
        <w:t xml:space="preserve"> </w:t>
      </w:r>
      <w:r>
        <w:rPr>
          <w:rFonts w:ascii="Times New Roman" w:hAnsi="Times New Roman" w:cs="B Nazanin"/>
          <w:sz w:val="28"/>
          <w:szCs w:val="28"/>
        </w:rPr>
        <w:t>/</w:t>
      </w:r>
      <w:r>
        <w:rPr>
          <w:rFonts w:ascii="Calibri" w:hAnsi="Calibri" w:cs="B Nazanin"/>
          <w:sz w:val="28"/>
          <w:szCs w:val="28"/>
        </w:rPr>
        <w:t>HIV</w:t>
      </w:r>
      <w:r>
        <w:rPr>
          <w:rFonts w:ascii="Times New Roman" w:hAnsi="Times New Roman" w:cs="B Nazanin"/>
          <w:sz w:val="24"/>
          <w:szCs w:val="28"/>
          <w:rtl/>
        </w:rPr>
        <w:t xml:space="preserve"> کیفی‌ برای‌ هپاتیت‌ </w:t>
      </w:r>
      <w:r>
        <w:rPr>
          <w:rFonts w:ascii="Calibri" w:hAnsi="Calibri" w:cs="B Nazanin"/>
          <w:sz w:val="28"/>
          <w:szCs w:val="28"/>
        </w:rPr>
        <w:t>C</w:t>
      </w:r>
    </w:p>
    <w:p w:rsidR="008878CE" w:rsidRDefault="008878CE">
      <w:pPr>
        <w:widowControl w:val="0"/>
        <w:autoSpaceDE w:val="0"/>
        <w:autoSpaceDN w:val="0"/>
        <w:adjustRightInd w:val="0"/>
        <w:spacing w:after="0" w:line="13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ج) آزمایشگاه مرجع‌ کشوری‌:</w:t>
      </w:r>
    </w:p>
    <w:p w:rsidR="008878CE" w:rsidRDefault="008878CE">
      <w:pPr>
        <w:widowControl w:val="0"/>
        <w:autoSpaceDE w:val="0"/>
        <w:autoSpaceDN w:val="0"/>
        <w:adjustRightInd w:val="0"/>
        <w:spacing w:after="0" w:line="13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٣٥</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01600"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41" name="_x0000_s116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CA96093" id="_x0000_s1165"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DY7nT+xQEAAG8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276" w:lineRule="auto"/>
        <w:ind w:firstLine="1"/>
        <w:jc w:val="both"/>
        <w:rPr>
          <w:rFonts w:ascii="Times New Roman" w:hAnsi="Times New Roman" w:cs="Times New Roman"/>
          <w:sz w:val="24"/>
          <w:szCs w:val="24"/>
        </w:rPr>
      </w:pPr>
      <w:bookmarkStart w:id="37" w:name="page37"/>
      <w:bookmarkEnd w:id="37"/>
      <w:r>
        <w:rPr>
          <w:noProof/>
        </w:rPr>
        <w:lastRenderedPageBreak/>
        <mc:AlternateContent>
          <mc:Choice Requires="wps">
            <w:drawing>
              <wp:anchor distT="0" distB="0" distL="114300" distR="114300" simplePos="0" relativeHeight="251802624"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42" name="_x0000_s116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26981CA" id="_x0000_s1166"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dF1OMs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03648"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43" name="_x0000_s116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F88E45F" id="_x0000_s1167"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tWkBb8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04672"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44" name="_x0000_s116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E0AE27F" id="_x0000_s1168"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GLTJH8YBAABw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b/>
          <w:sz w:val="28"/>
          <w:szCs w:val="28"/>
        </w:rPr>
        <w:t>Rabies RT-PCR</w:t>
      </w:r>
      <w:r>
        <w:rPr>
          <w:rFonts w:ascii="Times New Roman" w:hAnsi="Times New Roman" w:cs="B Nazanin"/>
          <w:sz w:val="28"/>
          <w:szCs w:val="28"/>
        </w:rPr>
        <w:t>”</w:t>
      </w:r>
      <w:r>
        <w:rPr>
          <w:rFonts w:ascii="Times New Roman" w:hAnsi="Times New Roman" w:cs="B Nazanin"/>
          <w:sz w:val="24"/>
          <w:szCs w:val="28"/>
          <w:rtl/>
        </w:rPr>
        <w:t xml:space="preserve"> نمونه‌ مغز، بزاق، پوست‌ گردن و مایع‌ نخاع</w:t>
      </w:r>
      <w:r>
        <w:rPr>
          <w:rFonts w:ascii="Times New Roman" w:hAnsi="Times New Roman" w:cs="B Nazanin"/>
          <w:b/>
          <w:sz w:val="28"/>
          <w:szCs w:val="28"/>
        </w:rPr>
        <w:t>Rabies IFA</w:t>
      </w:r>
      <w:r>
        <w:rPr>
          <w:rFonts w:ascii="Times New Roman" w:hAnsi="Times New Roman" w:cs="B Nazanin"/>
          <w:sz w:val="24"/>
          <w:szCs w:val="28"/>
        </w:rPr>
        <w:t xml:space="preserve"> </w:t>
      </w:r>
      <w:r>
        <w:rPr>
          <w:rFonts w:ascii="Times New Roman" w:hAnsi="Times New Roman" w:cs="B Nazanin"/>
          <w:sz w:val="28"/>
          <w:szCs w:val="28"/>
        </w:rPr>
        <w:t>/”</w:t>
      </w:r>
      <w:r>
        <w:rPr>
          <w:rFonts w:ascii="Times New Roman" w:hAnsi="Times New Roman" w:cs="B Nazanin"/>
          <w:sz w:val="24"/>
          <w:szCs w:val="28"/>
          <w:rtl/>
        </w:rPr>
        <w:t xml:space="preserve"> نمونه‌ مغز</w:t>
      </w:r>
      <w:r>
        <w:rPr>
          <w:rFonts w:ascii="Times New Roman" w:hAnsi="Times New Roman" w:cs="B Nazanin"/>
          <w:sz w:val="28"/>
          <w:szCs w:val="28"/>
        </w:rPr>
        <w:t>/</w:t>
      </w:r>
      <w:r>
        <w:rPr>
          <w:rFonts w:ascii="Times New Roman" w:hAnsi="Times New Roman" w:cs="B Nazanin"/>
          <w:sz w:val="24"/>
          <w:szCs w:val="28"/>
          <w:rtl/>
        </w:rPr>
        <w:t xml:space="preserve"> کشت‌ ضایعات مشکوك به‌ سالک‌</w:t>
      </w:r>
      <w:r>
        <w:rPr>
          <w:rFonts w:ascii="Times New Roman" w:hAnsi="Times New Roman" w:cs="B Nazanin"/>
          <w:b/>
          <w:sz w:val="28"/>
          <w:szCs w:val="28"/>
        </w:rPr>
        <w:t>PCR</w:t>
      </w:r>
      <w:r>
        <w:rPr>
          <w:rFonts w:ascii="Times New Roman" w:hAnsi="Times New Roman" w:cs="B Nazanin"/>
          <w:sz w:val="24"/>
          <w:szCs w:val="28"/>
        </w:rPr>
        <w:t xml:space="preserve"> </w:t>
      </w:r>
      <w:r>
        <w:rPr>
          <w:rFonts w:ascii="Times New Roman" w:hAnsi="Times New Roman" w:cs="B Nazanin"/>
          <w:sz w:val="28"/>
          <w:szCs w:val="28"/>
        </w:rPr>
        <w:t>/</w:t>
      </w:r>
      <w:r>
        <w:rPr>
          <w:rFonts w:ascii="Times New Roman" w:hAnsi="Times New Roman" w:cs="B Nazanin"/>
          <w:sz w:val="24"/>
          <w:szCs w:val="28"/>
          <w:rtl/>
        </w:rPr>
        <w:t xml:space="preserve"> نمونه‌ های‌ مشکوك به‌ سالک‌</w:t>
      </w:r>
      <w:r>
        <w:rPr>
          <w:rFonts w:ascii="Times New Roman" w:hAnsi="Times New Roman" w:cs="B Nazanin"/>
          <w:sz w:val="28"/>
          <w:szCs w:val="28"/>
        </w:rPr>
        <w:t>/</w:t>
      </w:r>
      <w:r>
        <w:rPr>
          <w:rFonts w:ascii="Times New Roman" w:hAnsi="Times New Roman" w:cs="B Nazanin"/>
          <w:sz w:val="24"/>
          <w:szCs w:val="28"/>
          <w:rtl/>
        </w:rPr>
        <w:t xml:space="preserve"> لپتوسپیروز </w:t>
      </w:r>
      <w:r>
        <w:rPr>
          <w:rFonts w:ascii="Times New Roman" w:hAnsi="Times New Roman" w:cs="B Nazanin"/>
          <w:b/>
          <w:sz w:val="28"/>
          <w:szCs w:val="28"/>
        </w:rPr>
        <w:t>Dengue Real</w:t>
      </w:r>
      <w:r>
        <w:rPr>
          <w:rFonts w:ascii="Times New Roman" w:hAnsi="Times New Roman" w:cs="B Nazanin"/>
          <w:sz w:val="24"/>
          <w:szCs w:val="28"/>
        </w:rPr>
        <w:t xml:space="preserve"> </w:t>
      </w:r>
      <w:r>
        <w:rPr>
          <w:rFonts w:ascii="Times New Roman" w:hAnsi="Times New Roman" w:cs="B Nazanin"/>
          <w:sz w:val="28"/>
          <w:szCs w:val="28"/>
        </w:rPr>
        <w:t>/</w:t>
      </w:r>
      <w:r>
        <w:rPr>
          <w:rFonts w:ascii="Times New Roman" w:hAnsi="Times New Roman" w:cs="B Nazanin"/>
          <w:b/>
          <w:sz w:val="28"/>
          <w:szCs w:val="28"/>
        </w:rPr>
        <w:t>MAT</w:t>
      </w:r>
    </w:p>
    <w:p w:rsidR="008878CE" w:rsidRDefault="008878CE">
      <w:pPr>
        <w:widowControl w:val="0"/>
        <w:autoSpaceDE w:val="0"/>
        <w:autoSpaceDN w:val="0"/>
        <w:adjustRightInd w:val="0"/>
        <w:spacing w:after="0" w:line="4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B Nazanin" w:hAnsi="B Nazanin" w:cs="Times New Roman"/>
          <w:sz w:val="27"/>
          <w:szCs w:val="24"/>
        </w:rPr>
        <w:t>/</w:t>
      </w:r>
      <w:r>
        <w:rPr>
          <w:rFonts w:ascii="Times New Roman" w:hAnsi="Times New Roman" w:cs="Times New Roman"/>
          <w:b/>
          <w:sz w:val="27"/>
          <w:szCs w:val="24"/>
        </w:rPr>
        <w:t>Zika Real time PCR</w:t>
      </w:r>
      <w:r>
        <w:rPr>
          <w:rFonts w:ascii="B Nazanin" w:hAnsi="B Nazanin" w:cs="Times New Roman"/>
          <w:sz w:val="27"/>
          <w:szCs w:val="24"/>
        </w:rPr>
        <w:t xml:space="preserve"> /</w:t>
      </w:r>
      <w:r>
        <w:rPr>
          <w:rFonts w:ascii="Times New Roman" w:hAnsi="Times New Roman" w:cs="Times New Roman"/>
          <w:b/>
          <w:sz w:val="27"/>
          <w:szCs w:val="24"/>
        </w:rPr>
        <w:t>Chikongonia Real time PCR</w:t>
      </w:r>
      <w:r>
        <w:rPr>
          <w:rFonts w:ascii="B Nazanin" w:hAnsi="B Nazanin" w:cs="Times New Roman"/>
          <w:sz w:val="27"/>
          <w:szCs w:val="24"/>
        </w:rPr>
        <w:t xml:space="preserve"> /</w:t>
      </w:r>
      <w:r>
        <w:rPr>
          <w:rFonts w:ascii="Times New Roman" w:hAnsi="Times New Roman" w:cs="Times New Roman"/>
          <w:b/>
          <w:sz w:val="27"/>
          <w:szCs w:val="24"/>
        </w:rPr>
        <w:t>time PCR and Serotyping</w:t>
      </w:r>
    </w:p>
    <w:p w:rsidR="008878CE" w:rsidRDefault="008878CE">
      <w:pPr>
        <w:widowControl w:val="0"/>
        <w:autoSpaceDE w:val="0"/>
        <w:autoSpaceDN w:val="0"/>
        <w:adjustRightInd w:val="0"/>
        <w:spacing w:after="0" w:line="12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Times New Roman"/>
          <w:b/>
          <w:sz w:val="28"/>
          <w:szCs w:val="24"/>
        </w:rPr>
        <w:t xml:space="preserve">Zika </w:t>
      </w:r>
      <w:r>
        <w:rPr>
          <w:rFonts w:ascii="B Nazanin" w:hAnsi="B Nazanin" w:cs="Times New Roman"/>
          <w:sz w:val="28"/>
          <w:szCs w:val="24"/>
        </w:rPr>
        <w:t>/</w:t>
      </w:r>
      <w:r>
        <w:rPr>
          <w:rFonts w:ascii="Times New Roman" w:hAnsi="Times New Roman" w:cs="Times New Roman"/>
          <w:b/>
          <w:sz w:val="28"/>
          <w:szCs w:val="24"/>
        </w:rPr>
        <w:t xml:space="preserve">Chikongonia Ab IgM and IgG ElISA </w:t>
      </w:r>
      <w:r>
        <w:rPr>
          <w:rFonts w:ascii="B Nazanin" w:hAnsi="B Nazanin" w:cs="Times New Roman"/>
          <w:sz w:val="28"/>
          <w:szCs w:val="24"/>
        </w:rPr>
        <w:t>/</w:t>
      </w:r>
      <w:r>
        <w:rPr>
          <w:rFonts w:ascii="Times New Roman" w:hAnsi="Times New Roman" w:cs="Times New Roman"/>
          <w:b/>
          <w:sz w:val="28"/>
          <w:szCs w:val="24"/>
        </w:rPr>
        <w:t>Degue Ab IgM and IgG ELISA</w:t>
      </w:r>
    </w:p>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01" w:lineRule="auto"/>
        <w:ind w:firstLine="1"/>
        <w:jc w:val="both"/>
        <w:rPr>
          <w:rFonts w:ascii="Times New Roman" w:hAnsi="Times New Roman" w:cs="Times New Roman"/>
          <w:sz w:val="24"/>
          <w:szCs w:val="24"/>
        </w:rPr>
      </w:pPr>
      <w:r>
        <w:rPr>
          <w:rFonts w:ascii="Times New Roman" w:hAnsi="Times New Roman" w:cs="B Nazanin"/>
          <w:sz w:val="28"/>
          <w:szCs w:val="28"/>
        </w:rPr>
        <w:t>/</w:t>
      </w:r>
      <w:r>
        <w:rPr>
          <w:rFonts w:ascii="Times New Roman" w:hAnsi="Times New Roman" w:cs="B Nazanin"/>
          <w:sz w:val="24"/>
          <w:szCs w:val="28"/>
        </w:rPr>
        <w:t xml:space="preserve"> </w:t>
      </w:r>
      <w:r>
        <w:rPr>
          <w:rFonts w:ascii="Times New Roman" w:hAnsi="Times New Roman" w:cs="B Nazanin"/>
          <w:b/>
          <w:sz w:val="28"/>
          <w:szCs w:val="28"/>
        </w:rPr>
        <w:t>Ab IgM and IgG ELISA</w:t>
      </w:r>
      <w:r>
        <w:rPr>
          <w:rFonts w:ascii="Times New Roman" w:hAnsi="Times New Roman" w:cs="B Nazanin"/>
          <w:sz w:val="24"/>
          <w:szCs w:val="28"/>
          <w:rtl/>
        </w:rPr>
        <w:t xml:space="preserve"> بررسی‌ سرم از نظر توکسین‌ کلستریدیوم بوتولینوم </w:t>
      </w:r>
      <w:r>
        <w:rPr>
          <w:rFonts w:ascii="Times New Roman" w:hAnsi="Times New Roman" w:cs="B Nazanin"/>
          <w:sz w:val="28"/>
          <w:szCs w:val="28"/>
        </w:rPr>
        <w:t>/</w:t>
      </w:r>
      <w:r>
        <w:rPr>
          <w:rFonts w:ascii="Times New Roman" w:hAnsi="Times New Roman" w:cs="B Nazanin"/>
          <w:sz w:val="24"/>
          <w:szCs w:val="28"/>
          <w:rtl/>
        </w:rPr>
        <w:t xml:space="preserve"> بررسی‌ شیره معده از نظر توکسین‌ </w:t>
      </w:r>
      <w:r>
        <w:rPr>
          <w:rFonts w:ascii="Times New Roman" w:hAnsi="Times New Roman" w:cs="B Nazanin"/>
          <w:sz w:val="24"/>
          <w:szCs w:val="28"/>
          <w:rtl/>
        </w:rPr>
        <w:t xml:space="preserve">کلستریدیوم بوتولینوم </w:t>
      </w:r>
      <w:r>
        <w:rPr>
          <w:rFonts w:ascii="Times New Roman" w:hAnsi="Times New Roman" w:cs="B Nazanin"/>
          <w:sz w:val="28"/>
          <w:szCs w:val="28"/>
        </w:rPr>
        <w:t>/</w:t>
      </w:r>
      <w:r>
        <w:rPr>
          <w:rFonts w:ascii="Times New Roman" w:hAnsi="Times New Roman" w:cs="B Nazanin"/>
          <w:sz w:val="24"/>
          <w:szCs w:val="28"/>
          <w:rtl/>
        </w:rPr>
        <w:t xml:space="preserve"> کشت‌ شیره معده برای‌ کلستریدیوم بوتولینوم </w:t>
      </w:r>
      <w:r>
        <w:rPr>
          <w:rFonts w:ascii="Times New Roman" w:hAnsi="Times New Roman" w:cs="B Nazanin"/>
          <w:sz w:val="28"/>
          <w:szCs w:val="28"/>
        </w:rPr>
        <w:t>/</w:t>
      </w:r>
      <w:r>
        <w:rPr>
          <w:rFonts w:ascii="Times New Roman" w:hAnsi="Times New Roman" w:cs="B Nazanin"/>
          <w:sz w:val="24"/>
          <w:szCs w:val="28"/>
          <w:rtl/>
        </w:rPr>
        <w:t xml:space="preserve"> کشت‌ مدفوع برای‌ کلستریدیوم بوتولینوم </w:t>
      </w:r>
      <w:r>
        <w:rPr>
          <w:rFonts w:ascii="Times New Roman" w:hAnsi="Times New Roman" w:cs="B Nazanin"/>
          <w:sz w:val="28"/>
          <w:szCs w:val="28"/>
        </w:rPr>
        <w:t>/</w:t>
      </w:r>
      <w:r>
        <w:rPr>
          <w:rFonts w:ascii="Times New Roman" w:hAnsi="Times New Roman" w:cs="B Nazanin"/>
          <w:sz w:val="24"/>
          <w:szCs w:val="28"/>
          <w:rtl/>
        </w:rPr>
        <w:t xml:space="preserve"> بررسی‌ مدفوع از نظر توکسین‌ کلستریدیوم بوتولینوم</w:t>
      </w:r>
      <w:r>
        <w:rPr>
          <w:rFonts w:ascii="Times New Roman" w:hAnsi="Times New Roman" w:cs="B Nazanin"/>
          <w:sz w:val="28"/>
          <w:szCs w:val="28"/>
        </w:rPr>
        <w:t>/</w:t>
      </w:r>
      <w:r>
        <w:rPr>
          <w:rFonts w:ascii="Times New Roman" w:hAnsi="Times New Roman" w:cs="B Nazanin"/>
          <w:sz w:val="24"/>
          <w:szCs w:val="28"/>
          <w:rtl/>
        </w:rPr>
        <w:t xml:space="preserve"> بررسی‌ نمونه‌ مواد غذایی‌ از نظر توکسین‌ کلستریدیوم بوتولینوم</w:t>
      </w:r>
      <w:r>
        <w:rPr>
          <w:rFonts w:ascii="Times New Roman" w:hAnsi="Times New Roman" w:cs="B Nazanin"/>
          <w:sz w:val="28"/>
          <w:szCs w:val="28"/>
        </w:rPr>
        <w:t>/</w:t>
      </w:r>
      <w:r>
        <w:rPr>
          <w:rFonts w:ascii="Times New Roman" w:hAnsi="Times New Roman" w:cs="B Nazanin"/>
          <w:sz w:val="24"/>
          <w:szCs w:val="28"/>
          <w:rtl/>
        </w:rPr>
        <w:t xml:space="preserve"> کشت‌ نمونه‌ مواد غذایی‌ از نظر کلستر</w:t>
      </w:r>
      <w:r>
        <w:rPr>
          <w:rFonts w:ascii="Times New Roman" w:hAnsi="Times New Roman" w:cs="B Nazanin"/>
          <w:sz w:val="24"/>
          <w:szCs w:val="28"/>
          <w:rtl/>
        </w:rPr>
        <w:t xml:space="preserve">یدیوم بوتولینوم </w:t>
      </w:r>
      <w:r>
        <w:rPr>
          <w:rFonts w:ascii="Times New Roman" w:hAnsi="Times New Roman" w:cs="B Nazanin"/>
          <w:sz w:val="28"/>
          <w:szCs w:val="28"/>
        </w:rPr>
        <w:t>/</w:t>
      </w:r>
      <w:r>
        <w:rPr>
          <w:rFonts w:ascii="Times New Roman" w:hAnsi="Times New Roman" w:cs="B Nazanin"/>
          <w:sz w:val="24"/>
          <w:szCs w:val="28"/>
          <w:rtl/>
        </w:rPr>
        <w:t xml:space="preserve"> تست‌ تائیدی‌ ویبریو کلرا به‌ روش اتومیشن‌</w:t>
      </w:r>
      <w:r>
        <w:rPr>
          <w:rFonts w:ascii="Times New Roman" w:hAnsi="Times New Roman" w:cs="B Nazanin"/>
          <w:sz w:val="28"/>
          <w:szCs w:val="28"/>
        </w:rPr>
        <w:t>/</w:t>
      </w:r>
      <w:r>
        <w:rPr>
          <w:rFonts w:ascii="Times New Roman" w:hAnsi="Times New Roman" w:cs="B Nazanin"/>
          <w:sz w:val="24"/>
          <w:szCs w:val="28"/>
        </w:rPr>
        <w:t xml:space="preserve"> </w:t>
      </w:r>
      <w:r>
        <w:rPr>
          <w:rFonts w:ascii="Times New Roman" w:hAnsi="Times New Roman" w:cs="B Nazanin"/>
          <w:b/>
          <w:sz w:val="28"/>
          <w:szCs w:val="28"/>
        </w:rPr>
        <w:t>Vibrio Cholera PCR</w:t>
      </w:r>
      <w:r>
        <w:rPr>
          <w:rFonts w:ascii="Times New Roman" w:hAnsi="Times New Roman" w:cs="B Nazanin"/>
          <w:sz w:val="24"/>
          <w:szCs w:val="28"/>
        </w:rPr>
        <w:t xml:space="preserve"> </w:t>
      </w:r>
      <w:r>
        <w:rPr>
          <w:rFonts w:ascii="Times New Roman" w:hAnsi="Times New Roman" w:cs="B Nazanin"/>
          <w:sz w:val="28"/>
          <w:szCs w:val="28"/>
        </w:rPr>
        <w:t>/</w:t>
      </w:r>
      <w:r>
        <w:rPr>
          <w:rFonts w:ascii="Times New Roman" w:hAnsi="Times New Roman" w:cs="B Nazanin"/>
          <w:sz w:val="24"/>
          <w:szCs w:val="28"/>
          <w:rtl/>
        </w:rPr>
        <w:t xml:space="preserve"> سالمونلا </w:t>
      </w:r>
      <w:r>
        <w:rPr>
          <w:rFonts w:ascii="Times New Roman" w:hAnsi="Times New Roman" w:cs="B Nazanin"/>
          <w:sz w:val="28"/>
          <w:szCs w:val="28"/>
        </w:rPr>
        <w:t>/</w:t>
      </w:r>
      <w:r>
        <w:rPr>
          <w:rFonts w:ascii="Times New Roman" w:hAnsi="Times New Roman" w:cs="B Nazanin"/>
          <w:sz w:val="24"/>
          <w:szCs w:val="28"/>
          <w:rtl/>
        </w:rPr>
        <w:t xml:space="preserve"> شیگلا</w:t>
      </w:r>
      <w:r>
        <w:rPr>
          <w:rFonts w:ascii="Times New Roman" w:hAnsi="Times New Roman" w:cs="B Nazanin"/>
          <w:sz w:val="28"/>
          <w:szCs w:val="28"/>
        </w:rPr>
        <w:t>/</w:t>
      </w:r>
      <w:r>
        <w:rPr>
          <w:rFonts w:ascii="Times New Roman" w:hAnsi="Times New Roman" w:cs="B Nazanin"/>
          <w:sz w:val="24"/>
          <w:szCs w:val="28"/>
          <w:rtl/>
        </w:rPr>
        <w:t xml:space="preserve"> تعیین‌ مقاومت‌ میکروبی‌</w:t>
      </w:r>
    </w:p>
    <w:p w:rsidR="008878CE" w:rsidRDefault="008878CE">
      <w:pPr>
        <w:widowControl w:val="0"/>
        <w:autoSpaceDE w:val="0"/>
        <w:autoSpaceDN w:val="0"/>
        <w:adjustRightInd w:val="0"/>
        <w:spacing w:after="0" w:line="24"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1480"/>
        <w:gridCol w:w="1560"/>
        <w:gridCol w:w="2820"/>
        <w:gridCol w:w="3160"/>
      </w:tblGrid>
      <w:tr w:rsidR="008878CE">
        <w:trPr>
          <w:trHeight w:val="415"/>
        </w:trPr>
        <w:tc>
          <w:tcPr>
            <w:tcW w:w="5860" w:type="dxa"/>
            <w:gridSpan w:val="3"/>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ویبریوکلرا </w:t>
            </w:r>
            <w:r>
              <w:rPr>
                <w:rFonts w:ascii="Times New Roman" w:hAnsi="Times New Roman" w:cs="B Nazanin"/>
                <w:sz w:val="28"/>
                <w:szCs w:val="28"/>
              </w:rPr>
              <w:t>/</w:t>
            </w:r>
            <w:r>
              <w:rPr>
                <w:rFonts w:ascii="Times New Roman" w:hAnsi="Times New Roman" w:cs="B Nazanin"/>
                <w:sz w:val="24"/>
                <w:szCs w:val="28"/>
                <w:rtl/>
              </w:rPr>
              <w:t xml:space="preserve"> سالمونلا </w:t>
            </w:r>
            <w:r>
              <w:rPr>
                <w:rFonts w:ascii="Times New Roman" w:hAnsi="Times New Roman" w:cs="B Nazanin"/>
                <w:sz w:val="28"/>
                <w:szCs w:val="28"/>
              </w:rPr>
              <w:t>/</w:t>
            </w:r>
            <w:r>
              <w:rPr>
                <w:rFonts w:ascii="Times New Roman" w:hAnsi="Times New Roman" w:cs="B Nazanin"/>
                <w:sz w:val="24"/>
                <w:szCs w:val="28"/>
                <w:rtl/>
              </w:rPr>
              <w:t xml:space="preserve"> شیگلا با روش دیسک‌</w:t>
            </w:r>
            <w:r>
              <w:rPr>
                <w:rFonts w:ascii="Times New Roman" w:hAnsi="Times New Roman" w:cs="B Nazanin"/>
                <w:sz w:val="28"/>
                <w:szCs w:val="28"/>
              </w:rPr>
              <w:t>/</w:t>
            </w:r>
            <w:r>
              <w:rPr>
                <w:rFonts w:ascii="Times New Roman" w:hAnsi="Times New Roman" w:cs="B Nazanin"/>
                <w:sz w:val="24"/>
                <w:szCs w:val="28"/>
                <w:rtl/>
              </w:rPr>
              <w:t xml:space="preserve"> تعیین‌ مقاومت‌ میکروبی‌</w:t>
            </w:r>
          </w:p>
        </w:tc>
        <w:tc>
          <w:tcPr>
            <w:tcW w:w="31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right"/>
              <w:rPr>
                <w:rFonts w:ascii="Times New Roman" w:hAnsi="Times New Roman" w:cs="Times New Roman"/>
                <w:sz w:val="24"/>
                <w:szCs w:val="24"/>
              </w:rPr>
            </w:pPr>
            <w:r>
              <w:rPr>
                <w:rFonts w:ascii="Times New Roman" w:hAnsi="Times New Roman" w:cs="B Nazanin"/>
                <w:sz w:val="24"/>
                <w:szCs w:val="28"/>
                <w:rtl/>
              </w:rPr>
              <w:t xml:space="preserve">ویبریوکلرا </w:t>
            </w:r>
            <w:r>
              <w:rPr>
                <w:rFonts w:ascii="Times New Roman" w:hAnsi="Times New Roman" w:cs="B Nazanin"/>
                <w:sz w:val="28"/>
                <w:szCs w:val="28"/>
              </w:rPr>
              <w:t>/</w:t>
            </w:r>
            <w:r>
              <w:rPr>
                <w:rFonts w:ascii="Times New Roman" w:hAnsi="Times New Roman" w:cs="B Nazanin"/>
                <w:sz w:val="24"/>
                <w:szCs w:val="28"/>
                <w:rtl/>
              </w:rPr>
              <w:t xml:space="preserve"> سالمونلا </w:t>
            </w:r>
            <w:r>
              <w:rPr>
                <w:rFonts w:ascii="Times New Roman" w:hAnsi="Times New Roman" w:cs="B Nazanin"/>
                <w:sz w:val="28"/>
                <w:szCs w:val="28"/>
              </w:rPr>
              <w:t>/</w:t>
            </w:r>
            <w:r>
              <w:rPr>
                <w:rFonts w:ascii="Times New Roman" w:hAnsi="Times New Roman" w:cs="B Nazanin"/>
                <w:sz w:val="24"/>
                <w:szCs w:val="28"/>
                <w:rtl/>
              </w:rPr>
              <w:t xml:space="preserve"> شیگلا به‌ روش</w:t>
            </w:r>
          </w:p>
        </w:tc>
      </w:tr>
      <w:tr w:rsidR="008878CE">
        <w:trPr>
          <w:trHeight w:val="540"/>
        </w:trPr>
        <w:tc>
          <w:tcPr>
            <w:tcW w:w="14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اتومیشن‌</w:t>
            </w:r>
            <w:r>
              <w:rPr>
                <w:rFonts w:ascii="Times New Roman" w:hAnsi="Times New Roman" w:cs="B Nazanin"/>
                <w:sz w:val="28"/>
                <w:szCs w:val="28"/>
              </w:rPr>
              <w:t>/</w:t>
            </w:r>
            <w:r>
              <w:rPr>
                <w:rFonts w:ascii="Times New Roman" w:hAnsi="Times New Roman" w:cs="B Nazanin"/>
                <w:sz w:val="24"/>
                <w:szCs w:val="28"/>
                <w:rtl/>
              </w:rPr>
              <w:t xml:space="preserve"> تعیین‌</w:t>
            </w:r>
          </w:p>
        </w:tc>
        <w:tc>
          <w:tcPr>
            <w:tcW w:w="15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right"/>
              <w:rPr>
                <w:rFonts w:ascii="Times New Roman" w:hAnsi="Times New Roman" w:cs="Times New Roman"/>
                <w:sz w:val="24"/>
                <w:szCs w:val="24"/>
              </w:rPr>
            </w:pPr>
            <w:r>
              <w:rPr>
                <w:rFonts w:ascii="Times New Roman" w:hAnsi="Times New Roman" w:cs="B Nazanin" w:hint="cs"/>
                <w:sz w:val="24"/>
                <w:szCs w:val="28"/>
                <w:rtl/>
              </w:rPr>
              <w:t>مقا</w:t>
            </w:r>
            <w:r>
              <w:rPr>
                <w:rFonts w:ascii="Times New Roman" w:hAnsi="Times New Roman" w:cs="B Nazanin"/>
                <w:sz w:val="24"/>
                <w:szCs w:val="28"/>
                <w:rtl/>
              </w:rPr>
              <w:t>ومت‌</w:t>
            </w:r>
            <w:r>
              <w:rPr>
                <w:rFonts w:ascii="Times New Roman" w:hAnsi="Times New Roman" w:cs="B Nazanin"/>
                <w:sz w:val="24"/>
                <w:szCs w:val="28"/>
                <w:rtl/>
              </w:rPr>
              <w:t xml:space="preserve"> میکروبی‌</w:t>
            </w:r>
          </w:p>
        </w:tc>
        <w:tc>
          <w:tcPr>
            <w:tcW w:w="28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sz w:val="24"/>
                <w:szCs w:val="28"/>
                <w:rtl/>
              </w:rPr>
              <w:t xml:space="preserve">ویبریوکلرا </w:t>
            </w:r>
            <w:r>
              <w:rPr>
                <w:rFonts w:ascii="Times New Roman" w:hAnsi="Times New Roman" w:cs="B Nazanin"/>
                <w:sz w:val="28"/>
                <w:szCs w:val="28"/>
              </w:rPr>
              <w:t>/</w:t>
            </w:r>
            <w:r>
              <w:rPr>
                <w:rFonts w:ascii="Times New Roman" w:hAnsi="Times New Roman" w:cs="B Nazanin"/>
                <w:sz w:val="24"/>
                <w:szCs w:val="28"/>
                <w:rtl/>
              </w:rPr>
              <w:t xml:space="preserve"> سالمونلا </w:t>
            </w:r>
            <w:r>
              <w:rPr>
                <w:rFonts w:ascii="Times New Roman" w:hAnsi="Times New Roman" w:cs="B Nazanin"/>
                <w:sz w:val="28"/>
                <w:szCs w:val="28"/>
              </w:rPr>
              <w:t>/</w:t>
            </w:r>
            <w:r>
              <w:rPr>
                <w:rFonts w:ascii="Times New Roman" w:hAnsi="Times New Roman" w:cs="B Nazanin"/>
                <w:sz w:val="24"/>
                <w:szCs w:val="28"/>
                <w:rtl/>
              </w:rPr>
              <w:t xml:space="preserve"> شیگلا</w:t>
            </w:r>
          </w:p>
        </w:tc>
        <w:tc>
          <w:tcPr>
            <w:tcW w:w="31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right"/>
              <w:rPr>
                <w:rFonts w:ascii="Times New Roman" w:hAnsi="Times New Roman" w:cs="Times New Roman"/>
                <w:sz w:val="24"/>
                <w:szCs w:val="24"/>
              </w:rPr>
            </w:pPr>
            <w:r>
              <w:rPr>
                <w:rFonts w:ascii="Times New Roman" w:hAnsi="Times New Roman" w:cs="B Nazanin" w:hint="cs"/>
                <w:sz w:val="24"/>
                <w:szCs w:val="28"/>
                <w:rtl/>
              </w:rPr>
              <w:t>با</w:t>
            </w:r>
            <w:r>
              <w:rPr>
                <w:rFonts w:ascii="Times New Roman" w:hAnsi="Times New Roman" w:cs="B Nazanin"/>
                <w:sz w:val="24"/>
                <w:szCs w:val="28"/>
                <w:rtl/>
              </w:rPr>
              <w:t xml:space="preserve"> روش </w:t>
            </w:r>
            <w:r>
              <w:rPr>
                <w:rFonts w:ascii="Times New Roman" w:hAnsi="Times New Roman" w:cs="B Nazanin"/>
                <w:b/>
                <w:sz w:val="28"/>
                <w:szCs w:val="28"/>
              </w:rPr>
              <w:t>PCR</w:t>
            </w:r>
            <w:r>
              <w:rPr>
                <w:rFonts w:ascii="Times New Roman" w:hAnsi="Times New Roman" w:cs="B Nazanin"/>
                <w:sz w:val="24"/>
                <w:szCs w:val="28"/>
              </w:rPr>
              <w:t xml:space="preserve"> </w:t>
            </w:r>
            <w:r>
              <w:rPr>
                <w:rFonts w:ascii="Times New Roman" w:hAnsi="Times New Roman" w:cs="B Nazanin"/>
                <w:sz w:val="28"/>
                <w:szCs w:val="28"/>
              </w:rPr>
              <w:t>/</w:t>
            </w:r>
            <w:r>
              <w:rPr>
                <w:rFonts w:ascii="Times New Roman" w:hAnsi="Times New Roman" w:cs="B Nazanin"/>
                <w:b/>
                <w:sz w:val="28"/>
                <w:szCs w:val="28"/>
              </w:rPr>
              <w:t>E-test</w:t>
            </w:r>
            <w:r>
              <w:rPr>
                <w:rFonts w:ascii="Times New Roman" w:hAnsi="Times New Roman" w:cs="B Nazanin"/>
                <w:sz w:val="24"/>
                <w:szCs w:val="28"/>
                <w:rtl/>
              </w:rPr>
              <w:t xml:space="preserve"> با روش</w:t>
            </w:r>
          </w:p>
        </w:tc>
      </w:tr>
      <w:tr w:rsidR="008878CE">
        <w:trPr>
          <w:trHeight w:val="538"/>
        </w:trPr>
        <w:tc>
          <w:tcPr>
            <w:tcW w:w="1480" w:type="dxa"/>
            <w:tcBorders>
              <w:top w:val="nil"/>
              <w:left w:val="nil"/>
              <w:bottom w:val="nil"/>
              <w:right w:val="nil"/>
            </w:tcBorders>
            <w:vAlign w:val="bottom"/>
          </w:tcPr>
          <w:p w:rsidR="008878CE" w:rsidRDefault="000273DA">
            <w:pPr>
              <w:widowControl w:val="0"/>
              <w:autoSpaceDE w:val="0"/>
              <w:autoSpaceDN w:val="0"/>
              <w:bidi/>
              <w:adjustRightInd w:val="0"/>
              <w:spacing w:after="0" w:line="442" w:lineRule="exact"/>
              <w:rPr>
                <w:rFonts w:ascii="Times New Roman" w:hAnsi="Times New Roman" w:cs="Times New Roman"/>
                <w:sz w:val="24"/>
                <w:szCs w:val="24"/>
              </w:rPr>
            </w:pPr>
            <w:r>
              <w:rPr>
                <w:rFonts w:ascii="Times New Roman" w:hAnsi="Times New Roman" w:cs="B Nazanin"/>
                <w:b/>
                <w:sz w:val="28"/>
                <w:szCs w:val="28"/>
              </w:rPr>
              <w:t>ESBL</w:t>
            </w:r>
            <w:r>
              <w:rPr>
                <w:rFonts w:ascii="Times New Roman" w:hAnsi="Times New Roman" w:cs="B Nazanin" w:hint="cs"/>
                <w:sz w:val="24"/>
                <w:szCs w:val="28"/>
                <w:rtl/>
              </w:rPr>
              <w:t>تشخیص‌</w:t>
            </w:r>
          </w:p>
        </w:tc>
        <w:tc>
          <w:tcPr>
            <w:tcW w:w="15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right"/>
              <w:rPr>
                <w:rFonts w:ascii="Times New Roman" w:hAnsi="Times New Roman" w:cs="Times New Roman"/>
                <w:sz w:val="24"/>
                <w:szCs w:val="24"/>
              </w:rPr>
            </w:pPr>
            <w:r>
              <w:rPr>
                <w:rFonts w:ascii="Times New Roman" w:hAnsi="Times New Roman" w:cs="B Nazanin" w:hint="cs"/>
                <w:sz w:val="24"/>
                <w:szCs w:val="28"/>
                <w:rtl/>
              </w:rPr>
              <w:t>مولکولی‌</w:t>
            </w:r>
            <w:r>
              <w:rPr>
                <w:rFonts w:ascii="Times New Roman" w:hAnsi="Times New Roman" w:cs="B Nazanin"/>
                <w:sz w:val="28"/>
                <w:szCs w:val="28"/>
              </w:rPr>
              <w:t>/</w:t>
            </w:r>
          </w:p>
        </w:tc>
        <w:tc>
          <w:tcPr>
            <w:tcW w:w="598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right"/>
              <w:rPr>
                <w:rFonts w:ascii="Times New Roman" w:hAnsi="Times New Roman" w:cs="Times New Roman"/>
                <w:sz w:val="24"/>
                <w:szCs w:val="24"/>
              </w:rPr>
            </w:pPr>
            <w:r>
              <w:rPr>
                <w:rFonts w:ascii="Times New Roman" w:hAnsi="Times New Roman" w:cs="Times New Roman"/>
                <w:b/>
                <w:sz w:val="28"/>
                <w:szCs w:val="24"/>
              </w:rPr>
              <w:t>Yersinia,Listeriya,S.aureus,B.cereus,Adeno</w:t>
            </w:r>
          </w:p>
        </w:tc>
      </w:tr>
    </w:tbl>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Times New Roman"/>
          <w:b/>
          <w:sz w:val="28"/>
          <w:szCs w:val="24"/>
        </w:rPr>
        <w:t xml:space="preserve">Noro virus ,Sapovirus,Entro virus,Rota virus,HAV,HEV(RT- </w:t>
      </w:r>
      <w:r>
        <w:rPr>
          <w:rFonts w:ascii="B Nazanin" w:hAnsi="B Nazanin" w:cs="Times New Roman"/>
          <w:sz w:val="28"/>
          <w:szCs w:val="24"/>
        </w:rPr>
        <w:t>/</w:t>
      </w:r>
      <w:r>
        <w:rPr>
          <w:rFonts w:ascii="Times New Roman" w:hAnsi="Times New Roman" w:cs="Times New Roman"/>
          <w:b/>
          <w:sz w:val="28"/>
          <w:szCs w:val="24"/>
        </w:rPr>
        <w:t>virus,(PCR)</w:t>
      </w:r>
    </w:p>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06" w:lineRule="auto"/>
        <w:jc w:val="both"/>
        <w:rPr>
          <w:rFonts w:ascii="Times New Roman" w:hAnsi="Times New Roman" w:cs="Times New Roman"/>
          <w:sz w:val="24"/>
          <w:szCs w:val="24"/>
        </w:rPr>
      </w:pPr>
      <w:r>
        <w:rPr>
          <w:rFonts w:ascii="Times New Roman" w:hAnsi="Times New Roman" w:cs="B Nazanin"/>
          <w:sz w:val="27"/>
          <w:szCs w:val="27"/>
        </w:rPr>
        <w:t>/</w:t>
      </w:r>
      <w:r>
        <w:rPr>
          <w:rFonts w:ascii="Times New Roman" w:hAnsi="Times New Roman" w:cs="B Nazanin"/>
          <w:b/>
          <w:sz w:val="27"/>
          <w:szCs w:val="27"/>
        </w:rPr>
        <w:t>Cryptosporidium,Cyclospora(PCR)</w:t>
      </w:r>
      <w:r>
        <w:rPr>
          <w:rFonts w:ascii="Times New Roman" w:hAnsi="Times New Roman" w:cs="B Nazanin"/>
          <w:sz w:val="24"/>
          <w:szCs w:val="27"/>
        </w:rPr>
        <w:t xml:space="preserve"> </w:t>
      </w:r>
      <w:r>
        <w:rPr>
          <w:rFonts w:ascii="Times New Roman" w:hAnsi="Times New Roman" w:cs="B Nazanin"/>
          <w:sz w:val="27"/>
          <w:szCs w:val="27"/>
        </w:rPr>
        <w:t>/</w:t>
      </w:r>
      <w:r>
        <w:rPr>
          <w:rFonts w:ascii="Times New Roman" w:hAnsi="Times New Roman" w:cs="B Nazanin"/>
          <w:b/>
          <w:sz w:val="27"/>
          <w:szCs w:val="27"/>
        </w:rPr>
        <w:t>PCR)</w:t>
      </w:r>
      <w:r>
        <w:rPr>
          <w:rFonts w:ascii="Times New Roman" w:hAnsi="Times New Roman" w:cs="B Nazanin"/>
          <w:sz w:val="24"/>
          <w:szCs w:val="27"/>
          <w:rtl/>
        </w:rPr>
        <w:t xml:space="preserve"> بررسی‌ نمونه‌</w:t>
      </w:r>
      <w:r>
        <w:rPr>
          <w:rFonts w:ascii="Times New Roman" w:hAnsi="Times New Roman" w:cs="B Nazanin"/>
          <w:sz w:val="24"/>
          <w:szCs w:val="27"/>
          <w:rtl/>
        </w:rPr>
        <w:t xml:space="preserve"> ادرار از نظر تخم‌ انگل‌ شیستوزوما</w:t>
      </w:r>
      <w:r>
        <w:rPr>
          <w:rFonts w:ascii="Times New Roman" w:hAnsi="Times New Roman" w:cs="B Nazanin"/>
          <w:sz w:val="27"/>
          <w:szCs w:val="27"/>
        </w:rPr>
        <w:t>/</w:t>
      </w:r>
      <w:r>
        <w:rPr>
          <w:rFonts w:ascii="Times New Roman" w:hAnsi="Times New Roman" w:cs="B Nazanin"/>
          <w:sz w:val="24"/>
          <w:szCs w:val="27"/>
          <w:rtl/>
        </w:rPr>
        <w:t xml:space="preserve"> بررسی‌ اسمیر مدفوع از نظر تخم‌ انگل‌ فاسیولا </w:t>
      </w:r>
      <w:r>
        <w:rPr>
          <w:rFonts w:ascii="Times New Roman" w:hAnsi="Times New Roman" w:cs="B Nazanin"/>
          <w:sz w:val="27"/>
          <w:szCs w:val="27"/>
        </w:rPr>
        <w:t>/</w:t>
      </w:r>
      <w:r>
        <w:rPr>
          <w:rFonts w:ascii="Times New Roman" w:hAnsi="Times New Roman" w:cs="B Nazanin"/>
          <w:sz w:val="24"/>
          <w:szCs w:val="27"/>
          <w:rtl/>
        </w:rPr>
        <w:t xml:space="preserve"> سنجش‌ سطح‌ آنتی‌ بادی‌ فاسیولا در سرم با روش الایزا</w:t>
      </w:r>
      <w:r>
        <w:rPr>
          <w:rFonts w:ascii="Times New Roman" w:hAnsi="Times New Roman" w:cs="B Nazanin"/>
          <w:sz w:val="27"/>
          <w:szCs w:val="27"/>
        </w:rPr>
        <w:t>/</w:t>
      </w:r>
      <w:r>
        <w:rPr>
          <w:rFonts w:ascii="Times New Roman" w:hAnsi="Times New Roman" w:cs="B Nazanin"/>
          <w:sz w:val="24"/>
          <w:szCs w:val="27"/>
          <w:rtl/>
        </w:rPr>
        <w:t xml:space="preserve"> کشت‌ ویروس </w:t>
      </w:r>
      <w:r>
        <w:rPr>
          <w:rFonts w:ascii="Times New Roman" w:hAnsi="Times New Roman" w:cs="B Nazanin"/>
          <w:sz w:val="27"/>
          <w:szCs w:val="27"/>
        </w:rPr>
        <w:t>/</w:t>
      </w:r>
      <w:r>
        <w:rPr>
          <w:rFonts w:ascii="Times New Roman" w:hAnsi="Times New Roman" w:cs="B Nazanin"/>
          <w:b/>
          <w:sz w:val="27"/>
          <w:szCs w:val="27"/>
        </w:rPr>
        <w:t>polio</w:t>
      </w:r>
      <w:r>
        <w:rPr>
          <w:rFonts w:ascii="Times New Roman" w:hAnsi="Times New Roman" w:cs="B Nazanin"/>
          <w:sz w:val="24"/>
          <w:szCs w:val="27"/>
          <w:rtl/>
        </w:rPr>
        <w:t xml:space="preserve"> ژنوتایپینگ‌ ویروس </w:t>
      </w:r>
      <w:r>
        <w:rPr>
          <w:rFonts w:ascii="Times New Roman" w:hAnsi="Times New Roman" w:cs="B Nazanin"/>
          <w:sz w:val="27"/>
          <w:szCs w:val="27"/>
        </w:rPr>
        <w:t>/</w:t>
      </w:r>
      <w:r>
        <w:rPr>
          <w:rFonts w:ascii="Times New Roman" w:hAnsi="Times New Roman" w:cs="B Nazanin"/>
          <w:b/>
          <w:sz w:val="27"/>
          <w:szCs w:val="27"/>
        </w:rPr>
        <w:t>polio Intra Typing Differentiation</w:t>
      </w:r>
      <w:r>
        <w:rPr>
          <w:rFonts w:ascii="Times New Roman" w:hAnsi="Times New Roman" w:cs="B Nazanin"/>
          <w:sz w:val="24"/>
          <w:szCs w:val="27"/>
          <w:rtl/>
        </w:rPr>
        <w:t xml:space="preserve"> انجام سرولوژی‌ </w:t>
      </w:r>
      <w:r>
        <w:rPr>
          <w:rFonts w:ascii="Times New Roman" w:hAnsi="Times New Roman" w:cs="B Nazanin"/>
          <w:b/>
          <w:sz w:val="27"/>
          <w:szCs w:val="27"/>
        </w:rPr>
        <w:t>IgM</w:t>
      </w:r>
    </w:p>
    <w:p w:rsidR="008878CE" w:rsidRDefault="008878CE">
      <w:pPr>
        <w:widowControl w:val="0"/>
        <w:autoSpaceDE w:val="0"/>
        <w:autoSpaceDN w:val="0"/>
        <w:adjustRightInd w:val="0"/>
        <w:spacing w:after="0" w:line="16"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01" w:lineRule="auto"/>
        <w:jc w:val="both"/>
        <w:rPr>
          <w:rFonts w:ascii="Times New Roman" w:hAnsi="Times New Roman" w:cs="Times New Roman"/>
          <w:sz w:val="24"/>
          <w:szCs w:val="24"/>
        </w:rPr>
      </w:pPr>
      <w:r>
        <w:rPr>
          <w:rFonts w:ascii="Times New Roman" w:hAnsi="Times New Roman" w:cs="B Nazanin" w:hint="cs"/>
          <w:sz w:val="24"/>
          <w:szCs w:val="27"/>
          <w:rtl/>
        </w:rPr>
        <w:t>سرخک‌</w:t>
      </w:r>
      <w:r>
        <w:rPr>
          <w:rFonts w:ascii="Times New Roman" w:hAnsi="Times New Roman" w:cs="B Nazanin"/>
          <w:sz w:val="27"/>
          <w:szCs w:val="27"/>
        </w:rPr>
        <w:t>/</w:t>
      </w:r>
      <w:r>
        <w:rPr>
          <w:rFonts w:ascii="Times New Roman" w:hAnsi="Times New Roman" w:cs="B Nazanin"/>
          <w:sz w:val="24"/>
          <w:szCs w:val="27"/>
          <w:rtl/>
        </w:rPr>
        <w:t xml:space="preserve"> انجام سرولوژی‌ </w:t>
      </w:r>
      <w:r>
        <w:rPr>
          <w:rFonts w:ascii="Times New Roman" w:hAnsi="Times New Roman" w:cs="B Nazanin"/>
          <w:b/>
          <w:sz w:val="27"/>
          <w:szCs w:val="27"/>
        </w:rPr>
        <w:t>IgG</w:t>
      </w:r>
      <w:r>
        <w:rPr>
          <w:rFonts w:ascii="Times New Roman" w:hAnsi="Times New Roman" w:cs="B Nazanin"/>
          <w:sz w:val="24"/>
          <w:szCs w:val="27"/>
          <w:rtl/>
        </w:rPr>
        <w:t xml:space="preserve"> </w:t>
      </w:r>
      <w:r>
        <w:rPr>
          <w:rFonts w:ascii="Times New Roman" w:hAnsi="Times New Roman" w:cs="B Nazanin"/>
          <w:sz w:val="24"/>
          <w:szCs w:val="27"/>
          <w:rtl/>
        </w:rPr>
        <w:t>سرخک‌</w:t>
      </w:r>
      <w:r>
        <w:rPr>
          <w:rFonts w:ascii="Times New Roman" w:hAnsi="Times New Roman" w:cs="B Nazanin"/>
          <w:sz w:val="27"/>
          <w:szCs w:val="27"/>
        </w:rPr>
        <w:t>/</w:t>
      </w:r>
      <w:r>
        <w:rPr>
          <w:rFonts w:ascii="Times New Roman" w:hAnsi="Times New Roman" w:cs="B Nazanin"/>
          <w:sz w:val="24"/>
          <w:szCs w:val="27"/>
          <w:rtl/>
        </w:rPr>
        <w:t xml:space="preserve"> انجام بررسی‌ ژنوتایپینگ‌ ویروس سرخجه‌</w:t>
      </w:r>
      <w:r>
        <w:rPr>
          <w:rFonts w:ascii="Times New Roman" w:hAnsi="Times New Roman" w:cs="B Nazanin"/>
          <w:sz w:val="27"/>
          <w:szCs w:val="27"/>
        </w:rPr>
        <w:t>/</w:t>
      </w:r>
      <w:r>
        <w:rPr>
          <w:rFonts w:ascii="Times New Roman" w:hAnsi="Times New Roman" w:cs="B Nazanin"/>
          <w:sz w:val="24"/>
          <w:szCs w:val="27"/>
          <w:rtl/>
        </w:rPr>
        <w:t xml:space="preserve"> انجام بررسی‌ ژنوتایپینگ‌ ویروس سرخک‌</w:t>
      </w:r>
      <w:r>
        <w:rPr>
          <w:rFonts w:ascii="Times New Roman" w:hAnsi="Times New Roman" w:cs="B Nazanin"/>
          <w:b/>
          <w:sz w:val="27"/>
          <w:szCs w:val="27"/>
        </w:rPr>
        <w:t>REAL TIME PCR TEST</w:t>
      </w:r>
      <w:r>
        <w:rPr>
          <w:rFonts w:ascii="Times New Roman" w:hAnsi="Times New Roman" w:cs="B Nazanin"/>
          <w:sz w:val="24"/>
          <w:szCs w:val="27"/>
        </w:rPr>
        <w:t xml:space="preserve"> </w:t>
      </w:r>
      <w:r>
        <w:rPr>
          <w:rFonts w:ascii="Times New Roman" w:hAnsi="Times New Roman" w:cs="B Nazanin"/>
          <w:sz w:val="27"/>
          <w:szCs w:val="27"/>
        </w:rPr>
        <w:t>/</w:t>
      </w:r>
      <w:r>
        <w:rPr>
          <w:rFonts w:ascii="Times New Roman" w:hAnsi="Times New Roman" w:cs="B Nazanin"/>
          <w:sz w:val="24"/>
          <w:szCs w:val="27"/>
          <w:rtl/>
        </w:rPr>
        <w:t xml:space="preserve"> سرخک‌</w:t>
      </w:r>
      <w:r>
        <w:rPr>
          <w:rFonts w:ascii="Times New Roman" w:hAnsi="Times New Roman" w:cs="B Nazanin"/>
          <w:b/>
          <w:sz w:val="27"/>
          <w:szCs w:val="27"/>
        </w:rPr>
        <w:t>REAL TIME PCR TEST</w:t>
      </w:r>
      <w:r>
        <w:rPr>
          <w:rFonts w:ascii="Times New Roman" w:hAnsi="Times New Roman" w:cs="B Nazanin"/>
          <w:sz w:val="24"/>
          <w:szCs w:val="27"/>
        </w:rPr>
        <w:t xml:space="preserve"> </w:t>
      </w:r>
      <w:r>
        <w:rPr>
          <w:rFonts w:ascii="Times New Roman" w:hAnsi="Times New Roman" w:cs="B Nazanin"/>
          <w:sz w:val="27"/>
          <w:szCs w:val="27"/>
        </w:rPr>
        <w:t>/</w:t>
      </w:r>
      <w:r>
        <w:rPr>
          <w:rFonts w:ascii="Times New Roman" w:hAnsi="Times New Roman" w:cs="B Nazanin"/>
          <w:sz w:val="24"/>
          <w:szCs w:val="27"/>
          <w:rtl/>
        </w:rPr>
        <w:t xml:space="preserve"> سرخجه‌</w:t>
      </w:r>
      <w:r>
        <w:rPr>
          <w:rFonts w:ascii="Times New Roman" w:hAnsi="Times New Roman" w:cs="B Nazanin"/>
          <w:sz w:val="27"/>
          <w:szCs w:val="27"/>
        </w:rPr>
        <w:t>/</w:t>
      </w:r>
      <w:r>
        <w:rPr>
          <w:rFonts w:ascii="Times New Roman" w:hAnsi="Times New Roman" w:cs="B Nazanin"/>
          <w:sz w:val="24"/>
          <w:szCs w:val="27"/>
          <w:rtl/>
        </w:rPr>
        <w:t xml:space="preserve"> انجام سرولوژی‌ </w:t>
      </w:r>
      <w:r>
        <w:rPr>
          <w:rFonts w:ascii="Times New Roman" w:hAnsi="Times New Roman" w:cs="B Nazanin"/>
          <w:b/>
          <w:sz w:val="27"/>
          <w:szCs w:val="27"/>
        </w:rPr>
        <w:t>IgG/IgM</w:t>
      </w:r>
      <w:r>
        <w:rPr>
          <w:rFonts w:ascii="Times New Roman" w:hAnsi="Times New Roman" w:cs="B Nazanin"/>
          <w:sz w:val="24"/>
          <w:szCs w:val="27"/>
          <w:rtl/>
        </w:rPr>
        <w:t xml:space="preserve"> سرخجه‌</w:t>
      </w:r>
      <w:r>
        <w:rPr>
          <w:rFonts w:ascii="Times New Roman" w:hAnsi="Times New Roman" w:cs="B Nazanin"/>
          <w:sz w:val="27"/>
          <w:szCs w:val="27"/>
        </w:rPr>
        <w:t>/</w:t>
      </w:r>
      <w:r>
        <w:rPr>
          <w:rFonts w:ascii="Times New Roman" w:hAnsi="Times New Roman" w:cs="B Nazanin"/>
          <w:sz w:val="24"/>
          <w:szCs w:val="27"/>
          <w:rtl/>
        </w:rPr>
        <w:t xml:space="preserve"> کشت‌ ویروس سرخجه‌</w:t>
      </w:r>
      <w:r>
        <w:rPr>
          <w:rFonts w:ascii="Times New Roman" w:hAnsi="Times New Roman" w:cs="B Nazanin"/>
          <w:sz w:val="27"/>
          <w:szCs w:val="27"/>
        </w:rPr>
        <w:t>/</w:t>
      </w:r>
      <w:r>
        <w:rPr>
          <w:rFonts w:ascii="Times New Roman" w:hAnsi="Times New Roman" w:cs="B Nazanin"/>
          <w:sz w:val="24"/>
          <w:szCs w:val="27"/>
          <w:rtl/>
        </w:rPr>
        <w:t xml:space="preserve"> کشت‌ ویروس سرخک‌</w:t>
      </w:r>
      <w:r>
        <w:rPr>
          <w:rFonts w:ascii="Times New Roman" w:hAnsi="Times New Roman" w:cs="B Nazanin"/>
          <w:sz w:val="27"/>
          <w:szCs w:val="27"/>
        </w:rPr>
        <w:t>/</w:t>
      </w:r>
      <w:r>
        <w:rPr>
          <w:rFonts w:ascii="Times New Roman" w:hAnsi="Times New Roman" w:cs="B Nazanin"/>
          <w:sz w:val="24"/>
          <w:szCs w:val="27"/>
          <w:rtl/>
        </w:rPr>
        <w:t xml:space="preserve"> کشت‌ باکتری‌ سیاه سرفه‌</w:t>
      </w:r>
      <w:r>
        <w:rPr>
          <w:rFonts w:ascii="Times New Roman" w:hAnsi="Times New Roman" w:cs="B Nazanin"/>
          <w:sz w:val="27"/>
          <w:szCs w:val="27"/>
        </w:rPr>
        <w:t>/</w:t>
      </w:r>
      <w:r>
        <w:rPr>
          <w:rFonts w:ascii="Times New Roman" w:hAnsi="Times New Roman" w:cs="B Nazanin"/>
          <w:sz w:val="24"/>
          <w:szCs w:val="27"/>
          <w:rtl/>
        </w:rPr>
        <w:t xml:space="preserve"> دید مستقیم‌ سیاه سرفه‌</w:t>
      </w:r>
      <w:r>
        <w:rPr>
          <w:rFonts w:ascii="Times New Roman" w:hAnsi="Times New Roman" w:cs="B Nazanin"/>
          <w:sz w:val="27"/>
          <w:szCs w:val="27"/>
        </w:rPr>
        <w:t>/</w:t>
      </w:r>
      <w:r>
        <w:rPr>
          <w:rFonts w:ascii="Times New Roman" w:hAnsi="Times New Roman" w:cs="B Nazanin"/>
          <w:sz w:val="24"/>
          <w:szCs w:val="27"/>
          <w:rtl/>
        </w:rPr>
        <w:t xml:space="preserve"> بر</w:t>
      </w:r>
      <w:r>
        <w:rPr>
          <w:rFonts w:ascii="Times New Roman" w:hAnsi="Times New Roman" w:cs="B Nazanin"/>
          <w:sz w:val="24"/>
          <w:szCs w:val="27"/>
          <w:rtl/>
        </w:rPr>
        <w:t xml:space="preserve">رسی‌ مولکولی‌ سیاه سرفه‌ </w:t>
      </w:r>
      <w:r>
        <w:rPr>
          <w:rFonts w:ascii="Times New Roman" w:hAnsi="Times New Roman" w:cs="B Nazanin"/>
          <w:sz w:val="27"/>
          <w:szCs w:val="27"/>
        </w:rPr>
        <w:t>/</w:t>
      </w:r>
      <w:r>
        <w:rPr>
          <w:rFonts w:ascii="Times New Roman" w:hAnsi="Times New Roman" w:cs="B Nazanin"/>
          <w:b/>
          <w:sz w:val="27"/>
          <w:szCs w:val="27"/>
        </w:rPr>
        <w:t>PCR</w:t>
      </w:r>
      <w:r>
        <w:rPr>
          <w:rFonts w:ascii="Times New Roman" w:hAnsi="Times New Roman" w:cs="B Nazanin"/>
          <w:sz w:val="24"/>
          <w:szCs w:val="27"/>
          <w:rtl/>
        </w:rPr>
        <w:t xml:space="preserve"> دید مستقیم‌ دیفتری‌(رنگ‌ آمیزی‌ آلبرت)</w:t>
      </w:r>
      <w:r>
        <w:rPr>
          <w:rFonts w:ascii="Times New Roman" w:hAnsi="Times New Roman" w:cs="B Nazanin"/>
          <w:sz w:val="27"/>
          <w:szCs w:val="27"/>
        </w:rPr>
        <w:t>/</w:t>
      </w:r>
      <w:r>
        <w:rPr>
          <w:rFonts w:ascii="Times New Roman" w:hAnsi="Times New Roman" w:cs="B Nazanin"/>
          <w:sz w:val="24"/>
          <w:szCs w:val="27"/>
          <w:rtl/>
        </w:rPr>
        <w:t xml:space="preserve"> کشت‌ باکتری‌ دیفتری‌ و بررسی‌ توکسوژنیسیتی‌ آن</w:t>
      </w:r>
      <w:r>
        <w:rPr>
          <w:rFonts w:ascii="Times New Roman" w:hAnsi="Times New Roman" w:cs="B Nazanin"/>
          <w:sz w:val="27"/>
          <w:szCs w:val="27"/>
        </w:rPr>
        <w:t>/</w:t>
      </w:r>
      <w:r>
        <w:rPr>
          <w:rFonts w:ascii="Times New Roman" w:hAnsi="Times New Roman" w:cs="B Nazanin"/>
          <w:sz w:val="24"/>
          <w:szCs w:val="27"/>
          <w:rtl/>
        </w:rPr>
        <w:t xml:space="preserve"> آزمایشهای‌ ملکولی‌ مالاریا</w:t>
      </w:r>
      <w:r>
        <w:rPr>
          <w:rFonts w:ascii="Times New Roman" w:hAnsi="Times New Roman" w:cs="B Nazanin"/>
          <w:b/>
          <w:sz w:val="27"/>
          <w:szCs w:val="27"/>
        </w:rPr>
        <w:t>REAL TIME PCR</w:t>
      </w:r>
      <w:r>
        <w:rPr>
          <w:rFonts w:ascii="Times New Roman" w:hAnsi="Times New Roman" w:cs="B Nazanin"/>
          <w:sz w:val="24"/>
          <w:szCs w:val="27"/>
        </w:rPr>
        <w:t xml:space="preserve"> </w:t>
      </w:r>
      <w:r>
        <w:rPr>
          <w:rFonts w:ascii="Times New Roman" w:hAnsi="Times New Roman" w:cs="B Nazanin"/>
          <w:sz w:val="27"/>
          <w:szCs w:val="27"/>
        </w:rPr>
        <w:t>/</w:t>
      </w:r>
      <w:r>
        <w:rPr>
          <w:rFonts w:ascii="Times New Roman" w:hAnsi="Times New Roman" w:cs="B Nazanin"/>
          <w:sz w:val="24"/>
          <w:szCs w:val="27"/>
        </w:rPr>
        <w:t xml:space="preserve"> </w:t>
      </w:r>
      <w:r>
        <w:rPr>
          <w:rFonts w:ascii="Times New Roman" w:hAnsi="Times New Roman" w:cs="B Nazanin"/>
          <w:b/>
          <w:sz w:val="27"/>
          <w:szCs w:val="27"/>
        </w:rPr>
        <w:t>TEST</w:t>
      </w:r>
      <w:r>
        <w:rPr>
          <w:rFonts w:ascii="Times New Roman" w:hAnsi="Times New Roman" w:cs="B Nazanin"/>
          <w:sz w:val="24"/>
          <w:szCs w:val="27"/>
          <w:rtl/>
        </w:rPr>
        <w:t xml:space="preserve"> برای‌ شناسایی‌ ویروس انفلوانزا</w:t>
      </w:r>
      <w:r>
        <w:rPr>
          <w:rFonts w:ascii="Times New Roman" w:hAnsi="Times New Roman" w:cs="B Nazanin"/>
          <w:b/>
          <w:sz w:val="27"/>
          <w:szCs w:val="27"/>
        </w:rPr>
        <w:t>REAL TIME PCR TEST</w:t>
      </w:r>
      <w:r>
        <w:rPr>
          <w:rFonts w:ascii="Times New Roman" w:hAnsi="Times New Roman" w:cs="B Nazanin"/>
          <w:sz w:val="24"/>
          <w:szCs w:val="27"/>
        </w:rPr>
        <w:t xml:space="preserve"> </w:t>
      </w:r>
      <w:r>
        <w:rPr>
          <w:rFonts w:ascii="Times New Roman" w:hAnsi="Times New Roman" w:cs="B Nazanin"/>
          <w:sz w:val="27"/>
          <w:szCs w:val="27"/>
        </w:rPr>
        <w:t>/</w:t>
      </w:r>
      <w:r>
        <w:rPr>
          <w:rFonts w:ascii="Times New Roman" w:hAnsi="Times New Roman" w:cs="B Nazanin"/>
          <w:sz w:val="24"/>
          <w:szCs w:val="27"/>
          <w:rtl/>
        </w:rPr>
        <w:t xml:space="preserve"> برای‌ شناسایی‌ ویروس کرونا</w:t>
      </w:r>
      <w:r>
        <w:rPr>
          <w:rFonts w:ascii="Times New Roman" w:hAnsi="Times New Roman" w:cs="B Nazanin"/>
          <w:sz w:val="27"/>
          <w:szCs w:val="27"/>
        </w:rPr>
        <w:t>/</w:t>
      </w:r>
      <w:r>
        <w:rPr>
          <w:rFonts w:ascii="Times New Roman" w:hAnsi="Times New Roman" w:cs="B Nazanin"/>
          <w:sz w:val="24"/>
          <w:szCs w:val="27"/>
          <w:rtl/>
        </w:rPr>
        <w:t xml:space="preserve"> بررسی‌ مقاوم</w:t>
      </w:r>
      <w:r>
        <w:rPr>
          <w:rFonts w:ascii="Times New Roman" w:hAnsi="Times New Roman" w:cs="B Nazanin"/>
          <w:sz w:val="24"/>
          <w:szCs w:val="27"/>
          <w:rtl/>
        </w:rPr>
        <w:t>ت‌ دارویی‌ ویروس انفلوانزا</w:t>
      </w:r>
      <w:r>
        <w:rPr>
          <w:rFonts w:ascii="Times New Roman" w:hAnsi="Times New Roman" w:cs="B Nazanin"/>
          <w:b/>
          <w:sz w:val="27"/>
          <w:szCs w:val="27"/>
        </w:rPr>
        <w:t>REAL TIME PCR TEST</w:t>
      </w:r>
      <w:r>
        <w:rPr>
          <w:rFonts w:ascii="Times New Roman" w:hAnsi="Times New Roman" w:cs="B Nazanin"/>
          <w:sz w:val="24"/>
          <w:szCs w:val="27"/>
        </w:rPr>
        <w:t xml:space="preserve"> </w:t>
      </w:r>
      <w:r>
        <w:rPr>
          <w:rFonts w:ascii="Times New Roman" w:hAnsi="Times New Roman" w:cs="B Nazanin"/>
          <w:sz w:val="27"/>
          <w:szCs w:val="27"/>
        </w:rPr>
        <w:t>/</w:t>
      </w:r>
      <w:r>
        <w:rPr>
          <w:rFonts w:ascii="Times New Roman" w:hAnsi="Times New Roman" w:cs="B Nazanin"/>
          <w:sz w:val="24"/>
          <w:szCs w:val="27"/>
          <w:rtl/>
        </w:rPr>
        <w:t xml:space="preserve"> برای‌ سایر عوامل‌ بیماریزای‌ تنفسی‌</w:t>
      </w:r>
      <w:r>
        <w:rPr>
          <w:rFonts w:ascii="Times New Roman" w:hAnsi="Times New Roman" w:cs="B Nazanin"/>
          <w:b/>
          <w:sz w:val="27"/>
          <w:szCs w:val="27"/>
        </w:rPr>
        <w:t>REAL TIME PCR TEST</w:t>
      </w:r>
      <w:r>
        <w:rPr>
          <w:rFonts w:ascii="Times New Roman" w:hAnsi="Times New Roman" w:cs="B Nazanin"/>
          <w:sz w:val="24"/>
          <w:szCs w:val="27"/>
        </w:rPr>
        <w:t xml:space="preserve"> </w:t>
      </w:r>
      <w:r>
        <w:rPr>
          <w:rFonts w:ascii="Times New Roman" w:hAnsi="Times New Roman" w:cs="B Nazanin"/>
          <w:sz w:val="27"/>
          <w:szCs w:val="27"/>
        </w:rPr>
        <w:t>/</w:t>
      </w:r>
      <w:r>
        <w:rPr>
          <w:rFonts w:ascii="Times New Roman" w:hAnsi="Times New Roman" w:cs="B Nazanin"/>
          <w:sz w:val="24"/>
          <w:szCs w:val="27"/>
          <w:rtl/>
        </w:rPr>
        <w:t xml:space="preserve"> برای‌ شناسایی‌ ویروس ایبولا</w:t>
      </w:r>
      <w:r>
        <w:rPr>
          <w:rFonts w:ascii="Times New Roman" w:hAnsi="Times New Roman" w:cs="B Nazanin"/>
          <w:b/>
          <w:sz w:val="27"/>
          <w:szCs w:val="27"/>
        </w:rPr>
        <w:t>REAL TIME PCR</w:t>
      </w:r>
      <w:r>
        <w:rPr>
          <w:rFonts w:ascii="Times New Roman" w:hAnsi="Times New Roman" w:cs="B Nazanin"/>
          <w:sz w:val="24"/>
          <w:szCs w:val="27"/>
        </w:rPr>
        <w:t xml:space="preserve"> </w:t>
      </w:r>
      <w:r>
        <w:rPr>
          <w:rFonts w:ascii="Times New Roman" w:hAnsi="Times New Roman" w:cs="B Nazanin"/>
          <w:sz w:val="27"/>
          <w:szCs w:val="27"/>
        </w:rPr>
        <w:t>/</w:t>
      </w:r>
      <w:r>
        <w:rPr>
          <w:rFonts w:ascii="Times New Roman" w:hAnsi="Times New Roman" w:cs="B Nazanin"/>
          <w:sz w:val="24"/>
          <w:szCs w:val="27"/>
        </w:rPr>
        <w:t xml:space="preserve"> </w:t>
      </w:r>
      <w:r>
        <w:rPr>
          <w:rFonts w:ascii="Times New Roman" w:hAnsi="Times New Roman" w:cs="B Nazanin"/>
          <w:b/>
          <w:sz w:val="27"/>
          <w:szCs w:val="27"/>
        </w:rPr>
        <w:t>TEST</w:t>
      </w:r>
      <w:r>
        <w:rPr>
          <w:rFonts w:ascii="Times New Roman" w:hAnsi="Times New Roman" w:cs="B Nazanin"/>
          <w:sz w:val="24"/>
          <w:szCs w:val="27"/>
          <w:rtl/>
        </w:rPr>
        <w:t xml:space="preserve"> برای‌ شناسایی‌ ویروس زیکا</w:t>
      </w:r>
      <w:r>
        <w:rPr>
          <w:rFonts w:ascii="Times New Roman" w:hAnsi="Times New Roman" w:cs="B Nazanin"/>
          <w:sz w:val="27"/>
          <w:szCs w:val="27"/>
        </w:rPr>
        <w:t>/</w:t>
      </w:r>
      <w:r>
        <w:rPr>
          <w:rFonts w:ascii="Times New Roman" w:hAnsi="Times New Roman" w:cs="B Nazanin"/>
          <w:sz w:val="24"/>
          <w:szCs w:val="27"/>
          <w:rtl/>
        </w:rPr>
        <w:t xml:space="preserve"> تعیین‌ بار ویروس </w:t>
      </w:r>
      <w:r>
        <w:rPr>
          <w:rFonts w:ascii="Times New Roman" w:hAnsi="Times New Roman" w:cs="B Nazanin"/>
          <w:b/>
          <w:sz w:val="27"/>
          <w:szCs w:val="27"/>
        </w:rPr>
        <w:t>RT/PCR</w:t>
      </w:r>
      <w:r>
        <w:rPr>
          <w:rFonts w:ascii="Times New Roman" w:hAnsi="Times New Roman" w:cs="B Nazanin"/>
          <w:sz w:val="24"/>
          <w:szCs w:val="27"/>
        </w:rPr>
        <w:t xml:space="preserve"> </w:t>
      </w:r>
      <w:r>
        <w:rPr>
          <w:rFonts w:ascii="Times New Roman" w:hAnsi="Times New Roman" w:cs="B Nazanin"/>
          <w:sz w:val="27"/>
          <w:szCs w:val="27"/>
        </w:rPr>
        <w:t>/</w:t>
      </w:r>
      <w:r>
        <w:rPr>
          <w:rFonts w:ascii="Times New Roman" w:hAnsi="Times New Roman" w:cs="B Nazanin"/>
          <w:b/>
          <w:sz w:val="27"/>
          <w:szCs w:val="27"/>
        </w:rPr>
        <w:t>HIV</w:t>
      </w:r>
      <w:r>
        <w:rPr>
          <w:rFonts w:ascii="Times New Roman" w:hAnsi="Times New Roman" w:cs="B Nazanin"/>
          <w:sz w:val="24"/>
          <w:szCs w:val="27"/>
          <w:rtl/>
        </w:rPr>
        <w:t xml:space="preserve"> کیفی‌ برای‌ </w:t>
      </w:r>
      <w:r>
        <w:rPr>
          <w:rFonts w:ascii="Times New Roman" w:hAnsi="Times New Roman" w:cs="B Nazanin"/>
          <w:sz w:val="27"/>
          <w:szCs w:val="27"/>
        </w:rPr>
        <w:t>/</w:t>
      </w:r>
      <w:r>
        <w:rPr>
          <w:rFonts w:ascii="Times New Roman" w:hAnsi="Times New Roman" w:cs="B Nazanin"/>
          <w:b/>
          <w:sz w:val="27"/>
          <w:szCs w:val="27"/>
        </w:rPr>
        <w:t>HIV</w:t>
      </w:r>
    </w:p>
    <w:p w:rsidR="008878CE" w:rsidRDefault="000273DA">
      <w:pPr>
        <w:widowControl w:val="0"/>
        <w:autoSpaceDE w:val="0"/>
        <w:autoSpaceDN w:val="0"/>
        <w:bidi/>
        <w:adjustRightInd w:val="0"/>
        <w:spacing w:after="0" w:line="238" w:lineRule="auto"/>
        <w:rPr>
          <w:rFonts w:ascii="Times New Roman" w:hAnsi="Times New Roman" w:cs="Times New Roman"/>
          <w:sz w:val="24"/>
          <w:szCs w:val="24"/>
        </w:rPr>
      </w:pPr>
      <w:r>
        <w:rPr>
          <w:rFonts w:ascii="Times New Roman" w:hAnsi="Times New Roman" w:cs="B Nazanin"/>
          <w:sz w:val="28"/>
          <w:szCs w:val="28"/>
        </w:rPr>
        <w:t>/</w:t>
      </w:r>
      <w:r>
        <w:rPr>
          <w:rFonts w:ascii="Times New Roman" w:hAnsi="Times New Roman" w:cs="B Nazanin"/>
          <w:b/>
          <w:sz w:val="28"/>
          <w:szCs w:val="28"/>
        </w:rPr>
        <w:t>Chlamydia PCR</w:t>
      </w:r>
      <w:r>
        <w:rPr>
          <w:rFonts w:ascii="Times New Roman" w:hAnsi="Times New Roman" w:cs="B Nazanin"/>
          <w:sz w:val="24"/>
          <w:szCs w:val="28"/>
        </w:rPr>
        <w:t xml:space="preserve"> </w:t>
      </w:r>
      <w:r>
        <w:rPr>
          <w:rFonts w:ascii="Times New Roman" w:hAnsi="Times New Roman" w:cs="B Nazanin"/>
          <w:sz w:val="28"/>
          <w:szCs w:val="28"/>
        </w:rPr>
        <w:t>/</w:t>
      </w:r>
      <w:r>
        <w:rPr>
          <w:rFonts w:ascii="Times New Roman" w:hAnsi="Times New Roman" w:cs="B Nazanin"/>
          <w:b/>
          <w:sz w:val="28"/>
          <w:szCs w:val="28"/>
        </w:rPr>
        <w:t>Gonococcus PCR</w:t>
      </w:r>
      <w:r>
        <w:rPr>
          <w:rFonts w:ascii="Times New Roman" w:hAnsi="Times New Roman" w:cs="B Nazanin"/>
          <w:sz w:val="24"/>
          <w:szCs w:val="28"/>
          <w:rtl/>
        </w:rPr>
        <w:t xml:space="preserve"> </w:t>
      </w:r>
      <w:r>
        <w:rPr>
          <w:rFonts w:ascii="Times New Roman" w:hAnsi="Times New Roman" w:cs="B Nazanin"/>
          <w:sz w:val="24"/>
          <w:szCs w:val="28"/>
          <w:rtl/>
        </w:rPr>
        <w:t>تست‌ مقاومت‌ داروهای‌ ضد رترو ویروسی‌</w:t>
      </w:r>
      <w:r>
        <w:rPr>
          <w:rFonts w:ascii="Times New Roman" w:hAnsi="Times New Roman" w:cs="B Nazanin"/>
          <w:sz w:val="28"/>
          <w:szCs w:val="28"/>
        </w:rPr>
        <w:t>/</w:t>
      </w:r>
      <w:r>
        <w:rPr>
          <w:rFonts w:ascii="Times New Roman" w:hAnsi="Times New Roman" w:cs="B Nazanin"/>
          <w:sz w:val="24"/>
          <w:szCs w:val="28"/>
          <w:rtl/>
        </w:rPr>
        <w:t xml:space="preserve"> تعیین‌ بار</w:t>
      </w:r>
    </w:p>
    <w:p w:rsidR="008878CE" w:rsidRDefault="008878CE">
      <w:pPr>
        <w:widowControl w:val="0"/>
        <w:autoSpaceDE w:val="0"/>
        <w:autoSpaceDN w:val="0"/>
        <w:adjustRightInd w:val="0"/>
        <w:spacing w:after="0" w:line="1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٣٦</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05696"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45" name="_x0000_s116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C84757A" id="_x0000_s1169"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287" w:lineRule="auto"/>
        <w:ind w:firstLine="2"/>
        <w:jc w:val="both"/>
        <w:rPr>
          <w:rFonts w:ascii="Times New Roman" w:hAnsi="Times New Roman" w:cs="Times New Roman"/>
          <w:sz w:val="24"/>
          <w:szCs w:val="24"/>
        </w:rPr>
      </w:pPr>
      <w:bookmarkStart w:id="38" w:name="page38"/>
      <w:bookmarkEnd w:id="38"/>
      <w:r>
        <w:rPr>
          <w:noProof/>
        </w:rPr>
        <w:lastRenderedPageBreak/>
        <mc:AlternateContent>
          <mc:Choice Requires="wps">
            <w:drawing>
              <wp:anchor distT="0" distB="0" distL="114300" distR="114300" simplePos="0" relativeHeight="251806720"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46" name="_x0000_s117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25868B9" id="_x0000_s1170"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vyli+c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07744"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47" name="_x0000_s117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02F99BC" id="_x0000_s1171"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V58Y8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08768"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48" name="_x0000_s117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268428E" id="_x0000_s1172"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B+ckx8YBAABw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sz w:val="24"/>
          <w:szCs w:val="28"/>
          <w:rtl/>
        </w:rPr>
        <w:t>ویروس هپاتیت‌</w:t>
      </w:r>
      <w:r>
        <w:rPr>
          <w:rFonts w:ascii="Times New Roman" w:hAnsi="Times New Roman" w:cs="B Nazanin"/>
          <w:sz w:val="28"/>
          <w:szCs w:val="28"/>
        </w:rPr>
        <w:t>/</w:t>
      </w:r>
      <w:r>
        <w:rPr>
          <w:rFonts w:ascii="Times New Roman" w:hAnsi="Times New Roman" w:cs="B Nazanin"/>
          <w:b/>
          <w:sz w:val="28"/>
          <w:szCs w:val="28"/>
        </w:rPr>
        <w:t>C</w:t>
      </w:r>
      <w:r>
        <w:rPr>
          <w:rFonts w:ascii="Times New Roman" w:hAnsi="Times New Roman" w:cs="B Nazanin"/>
          <w:sz w:val="24"/>
          <w:szCs w:val="28"/>
          <w:rtl/>
        </w:rPr>
        <w:t xml:space="preserve"> تعیین‌ بار ویروس هپاتیت‌</w:t>
      </w:r>
      <w:r>
        <w:rPr>
          <w:rFonts w:ascii="Times New Roman" w:hAnsi="Times New Roman" w:cs="B Nazanin"/>
          <w:sz w:val="28"/>
          <w:szCs w:val="28"/>
        </w:rPr>
        <w:t>/</w:t>
      </w:r>
      <w:r>
        <w:rPr>
          <w:rFonts w:ascii="Times New Roman" w:hAnsi="Times New Roman" w:cs="B Nazanin"/>
          <w:b/>
          <w:sz w:val="28"/>
          <w:szCs w:val="28"/>
        </w:rPr>
        <w:t>B</w:t>
      </w:r>
      <w:r>
        <w:rPr>
          <w:rFonts w:ascii="Times New Roman" w:hAnsi="Times New Roman" w:cs="B Nazanin"/>
          <w:sz w:val="24"/>
          <w:szCs w:val="28"/>
          <w:rtl/>
        </w:rPr>
        <w:t xml:space="preserve"> ژنوتایپینگ‌ ویروس هپاتیت‌ </w:t>
      </w:r>
      <w:r>
        <w:rPr>
          <w:rFonts w:ascii="Times New Roman" w:hAnsi="Times New Roman" w:cs="B Nazanin"/>
          <w:b/>
          <w:sz w:val="28"/>
          <w:szCs w:val="28"/>
        </w:rPr>
        <w:t>PCR</w:t>
      </w:r>
      <w:r>
        <w:rPr>
          <w:rFonts w:ascii="Times New Roman" w:hAnsi="Times New Roman" w:cs="B Nazanin"/>
          <w:sz w:val="24"/>
          <w:szCs w:val="28"/>
        </w:rPr>
        <w:t xml:space="preserve"> </w:t>
      </w:r>
      <w:r>
        <w:rPr>
          <w:rFonts w:ascii="Times New Roman" w:hAnsi="Times New Roman" w:cs="B Nazanin"/>
          <w:sz w:val="28"/>
          <w:szCs w:val="28"/>
        </w:rPr>
        <w:t>/</w:t>
      </w:r>
      <w:r>
        <w:rPr>
          <w:rFonts w:ascii="Times New Roman" w:hAnsi="Times New Roman" w:cs="B Nazanin"/>
          <w:b/>
          <w:sz w:val="28"/>
          <w:szCs w:val="28"/>
        </w:rPr>
        <w:t>C</w:t>
      </w:r>
      <w:r>
        <w:rPr>
          <w:rFonts w:ascii="Times New Roman" w:hAnsi="Times New Roman" w:cs="B Nazanin"/>
          <w:sz w:val="24"/>
          <w:szCs w:val="28"/>
          <w:rtl/>
        </w:rPr>
        <w:t xml:space="preserve">کیفی‌ </w:t>
      </w:r>
      <w:r>
        <w:rPr>
          <w:rFonts w:ascii="Times New Roman" w:hAnsi="Times New Roman" w:cs="B Nazanin"/>
          <w:sz w:val="28"/>
          <w:szCs w:val="28"/>
        </w:rPr>
        <w:t>/</w:t>
      </w:r>
      <w:r>
        <w:rPr>
          <w:rFonts w:ascii="Times New Roman" w:hAnsi="Times New Roman" w:cs="B Nazanin"/>
          <w:b/>
          <w:sz w:val="28"/>
          <w:szCs w:val="28"/>
        </w:rPr>
        <w:t>HCV</w:t>
      </w:r>
      <w:r>
        <w:rPr>
          <w:rFonts w:ascii="Times New Roman" w:hAnsi="Times New Roman" w:cs="B Nazanin"/>
          <w:sz w:val="24"/>
          <w:szCs w:val="28"/>
        </w:rPr>
        <w:t xml:space="preserve"> </w:t>
      </w:r>
      <w:r>
        <w:rPr>
          <w:rFonts w:ascii="Times New Roman" w:hAnsi="Times New Roman" w:cs="B Nazanin"/>
          <w:sz w:val="28"/>
          <w:szCs w:val="28"/>
        </w:rPr>
        <w:t>/</w:t>
      </w:r>
      <w:r>
        <w:rPr>
          <w:rFonts w:ascii="Times New Roman" w:hAnsi="Times New Roman" w:cs="B Nazanin"/>
          <w:b/>
          <w:sz w:val="28"/>
          <w:szCs w:val="28"/>
        </w:rPr>
        <w:t>Brucella PCR</w:t>
      </w:r>
      <w:r>
        <w:rPr>
          <w:rFonts w:ascii="Times New Roman" w:hAnsi="Times New Roman" w:cs="B Nazanin"/>
          <w:sz w:val="24"/>
          <w:szCs w:val="28"/>
          <w:rtl/>
        </w:rPr>
        <w:t xml:space="preserve"> آنتی‌ بادی‌ لپتوسپیروز به‌ روش </w:t>
      </w:r>
      <w:r>
        <w:rPr>
          <w:rFonts w:ascii="Times New Roman" w:hAnsi="Times New Roman" w:cs="B Nazanin"/>
          <w:sz w:val="28"/>
          <w:szCs w:val="28"/>
        </w:rPr>
        <w:t>/</w:t>
      </w:r>
      <w:r>
        <w:rPr>
          <w:rFonts w:ascii="Times New Roman" w:hAnsi="Times New Roman" w:cs="B Nazanin"/>
          <w:b/>
          <w:sz w:val="28"/>
          <w:szCs w:val="28"/>
        </w:rPr>
        <w:t>ELISA</w:t>
      </w:r>
      <w:r>
        <w:rPr>
          <w:rFonts w:ascii="Times New Roman" w:hAnsi="Times New Roman" w:cs="B Nazanin"/>
          <w:sz w:val="24"/>
          <w:szCs w:val="28"/>
          <w:rtl/>
        </w:rPr>
        <w:t xml:space="preserve"> آنتی‌ بادی‌ لپتوسپیروز به‌ روش </w:t>
      </w:r>
      <w:r>
        <w:rPr>
          <w:rFonts w:ascii="Times New Roman" w:hAnsi="Times New Roman" w:cs="B Nazanin"/>
          <w:sz w:val="28"/>
          <w:szCs w:val="28"/>
        </w:rPr>
        <w:t>/</w:t>
      </w:r>
      <w:r>
        <w:rPr>
          <w:rFonts w:ascii="Times New Roman" w:hAnsi="Times New Roman" w:cs="B Nazanin"/>
          <w:b/>
          <w:sz w:val="28"/>
          <w:szCs w:val="28"/>
        </w:rPr>
        <w:t>IFA</w:t>
      </w:r>
      <w:r>
        <w:rPr>
          <w:rFonts w:ascii="Times New Roman" w:hAnsi="Times New Roman" w:cs="B Nazanin"/>
          <w:sz w:val="24"/>
          <w:szCs w:val="28"/>
        </w:rPr>
        <w:t xml:space="preserve"> </w:t>
      </w:r>
      <w:r>
        <w:rPr>
          <w:rFonts w:ascii="Times New Roman" w:hAnsi="Times New Roman" w:cs="B Nazanin"/>
          <w:sz w:val="28"/>
          <w:szCs w:val="28"/>
        </w:rPr>
        <w:t>/</w:t>
      </w:r>
      <w:r>
        <w:rPr>
          <w:rFonts w:ascii="Times New Roman" w:hAnsi="Times New Roman" w:cs="B Nazanin"/>
          <w:b/>
          <w:sz w:val="28"/>
          <w:szCs w:val="28"/>
        </w:rPr>
        <w:t>Leptospira PCR</w:t>
      </w:r>
      <w:r>
        <w:rPr>
          <w:rFonts w:ascii="Times New Roman" w:hAnsi="Times New Roman" w:cs="B Nazanin"/>
          <w:sz w:val="24"/>
          <w:szCs w:val="28"/>
          <w:rtl/>
        </w:rPr>
        <w:t xml:space="preserve"> تشخیص‌ مولکولی‌ سیاه زخم‌</w:t>
      </w:r>
      <w:r>
        <w:rPr>
          <w:rFonts w:ascii="Times New Roman" w:hAnsi="Times New Roman" w:cs="B Nazanin"/>
          <w:sz w:val="28"/>
          <w:szCs w:val="28"/>
        </w:rPr>
        <w:t>/</w:t>
      </w:r>
      <w:r>
        <w:rPr>
          <w:rFonts w:ascii="Times New Roman" w:hAnsi="Times New Roman" w:cs="B Nazanin"/>
          <w:sz w:val="24"/>
          <w:szCs w:val="28"/>
          <w:rtl/>
        </w:rPr>
        <w:t xml:space="preserve"> دید مستقیم‌ ضایعات سیاه زخم‌</w:t>
      </w:r>
      <w:r>
        <w:rPr>
          <w:rFonts w:ascii="Times New Roman" w:hAnsi="Times New Roman" w:cs="B Nazanin"/>
          <w:sz w:val="28"/>
          <w:szCs w:val="28"/>
        </w:rPr>
        <w:t>/</w:t>
      </w:r>
      <w:r>
        <w:rPr>
          <w:rFonts w:ascii="Times New Roman" w:hAnsi="Times New Roman" w:cs="B Nazanin"/>
          <w:sz w:val="24"/>
          <w:szCs w:val="28"/>
          <w:rtl/>
        </w:rPr>
        <w:t xml:space="preserve"> کشت‌ سیاه زخم‌</w:t>
      </w:r>
      <w:r>
        <w:rPr>
          <w:rFonts w:ascii="Times New Roman" w:hAnsi="Times New Roman" w:cs="B Nazanin"/>
          <w:sz w:val="28"/>
          <w:szCs w:val="28"/>
        </w:rPr>
        <w:t>/</w:t>
      </w:r>
      <w:r>
        <w:rPr>
          <w:rFonts w:ascii="Times New Roman" w:hAnsi="Times New Roman" w:cs="B Nazanin"/>
          <w:sz w:val="24"/>
          <w:szCs w:val="28"/>
        </w:rPr>
        <w:t xml:space="preserve"> </w:t>
      </w:r>
      <w:r>
        <w:rPr>
          <w:rFonts w:ascii="Times New Roman" w:hAnsi="Times New Roman" w:cs="B Nazanin"/>
          <w:b/>
          <w:sz w:val="28"/>
          <w:szCs w:val="28"/>
        </w:rPr>
        <w:t>PCR</w:t>
      </w:r>
      <w:r>
        <w:rPr>
          <w:rFonts w:ascii="Times New Roman" w:hAnsi="Times New Roman" w:cs="B Nazanin"/>
          <w:sz w:val="24"/>
          <w:szCs w:val="28"/>
          <w:rtl/>
        </w:rPr>
        <w:t>التور- سالمونلا-شیگلا-</w:t>
      </w:r>
      <w:r>
        <w:rPr>
          <w:rFonts w:ascii="Times New Roman" w:hAnsi="Times New Roman" w:cs="Times New Roman"/>
          <w:bCs/>
          <w:sz w:val="24"/>
          <w:szCs w:val="28"/>
          <w:rtl/>
        </w:rPr>
        <w:t>١٦١٦٧</w:t>
      </w:r>
      <w:r>
        <w:rPr>
          <w:rFonts w:ascii="Times New Roman" w:hAnsi="Times New Roman" w:cs="B Nazanin"/>
          <w:sz w:val="28"/>
          <w:szCs w:val="28"/>
        </w:rPr>
        <w:t>/</w:t>
      </w:r>
      <w:r>
        <w:rPr>
          <w:rFonts w:ascii="Times New Roman" w:hAnsi="Times New Roman" w:cs="B Nazanin"/>
          <w:b/>
          <w:sz w:val="28"/>
          <w:szCs w:val="28"/>
        </w:rPr>
        <w:t>E,coli</w:t>
      </w:r>
      <w:r>
        <w:rPr>
          <w:rFonts w:ascii="Times New Roman" w:hAnsi="Times New Roman" w:cs="B Nazanin"/>
          <w:sz w:val="24"/>
          <w:szCs w:val="28"/>
          <w:rtl/>
        </w:rPr>
        <w:t xml:space="preserve"> جهت‌ ارزیابی‌ تب‌ های‌ خونریزی‌ دهنده ویروسی‌</w:t>
      </w:r>
      <w:r>
        <w:rPr>
          <w:rFonts w:ascii="Times New Roman" w:hAnsi="Times New Roman" w:cs="B Nazanin"/>
          <w:sz w:val="28"/>
          <w:szCs w:val="28"/>
        </w:rPr>
        <w:t>/”</w:t>
      </w:r>
      <w:r>
        <w:rPr>
          <w:rFonts w:ascii="Times New Roman" w:hAnsi="Times New Roman" w:cs="B Nazanin"/>
          <w:sz w:val="24"/>
          <w:szCs w:val="28"/>
          <w:rtl/>
        </w:rPr>
        <w:t xml:space="preserve"> جهت‌ ارزیابی‌ سالک‌ در منطقه‌</w:t>
      </w:r>
      <w:r>
        <w:rPr>
          <w:rFonts w:ascii="Times New Roman" w:hAnsi="Times New Roman" w:cs="B Nazanin"/>
          <w:b/>
          <w:sz w:val="28"/>
          <w:szCs w:val="28"/>
        </w:rPr>
        <w:t>IFA IgG</w:t>
      </w:r>
      <w:r>
        <w:rPr>
          <w:rFonts w:ascii="Times New Roman" w:hAnsi="Times New Roman" w:cs="B Nazanin"/>
          <w:sz w:val="24"/>
          <w:szCs w:val="28"/>
        </w:rPr>
        <w:t xml:space="preserve"> </w:t>
      </w:r>
      <w:r>
        <w:rPr>
          <w:rFonts w:ascii="Times New Roman" w:hAnsi="Times New Roman" w:cs="B Nazanin"/>
          <w:sz w:val="28"/>
          <w:szCs w:val="28"/>
        </w:rPr>
        <w:t>/”</w:t>
      </w:r>
      <w:r>
        <w:rPr>
          <w:rFonts w:ascii="Times New Roman" w:hAnsi="Times New Roman" w:cs="B Nazanin"/>
          <w:sz w:val="24"/>
          <w:szCs w:val="28"/>
          <w:rtl/>
        </w:rPr>
        <w:t xml:space="preserve"> تب‌ کیو</w:t>
      </w:r>
      <w:r>
        <w:rPr>
          <w:rFonts w:ascii="Times New Roman" w:hAnsi="Times New Roman" w:cs="B Nazanin"/>
          <w:b/>
          <w:sz w:val="28"/>
          <w:szCs w:val="28"/>
        </w:rPr>
        <w:t>Real Time PCR</w:t>
      </w:r>
      <w:r>
        <w:rPr>
          <w:rFonts w:ascii="Times New Roman" w:hAnsi="Times New Roman" w:cs="B Nazanin"/>
          <w:sz w:val="24"/>
          <w:szCs w:val="28"/>
        </w:rPr>
        <w:t xml:space="preserve"> </w:t>
      </w:r>
      <w:r>
        <w:rPr>
          <w:rFonts w:ascii="Times New Roman" w:hAnsi="Times New Roman" w:cs="B Nazanin"/>
          <w:sz w:val="28"/>
          <w:szCs w:val="28"/>
        </w:rPr>
        <w:t>/</w:t>
      </w:r>
      <w:r>
        <w:rPr>
          <w:rFonts w:ascii="Times New Roman" w:hAnsi="Times New Roman" w:cs="B Nazanin"/>
          <w:sz w:val="24"/>
          <w:szCs w:val="28"/>
          <w:rtl/>
        </w:rPr>
        <w:t xml:space="preserve"> تب‌ کیو</w:t>
      </w:r>
      <w:r>
        <w:rPr>
          <w:rFonts w:ascii="Times New Roman" w:hAnsi="Times New Roman" w:cs="B Nazanin"/>
          <w:b/>
          <w:sz w:val="28"/>
          <w:szCs w:val="28"/>
        </w:rPr>
        <w:t>Real Time PC</w:t>
      </w:r>
      <w:r>
        <w:rPr>
          <w:rFonts w:ascii="Times New Roman" w:hAnsi="Times New Roman" w:cs="B Nazanin"/>
          <w:b/>
          <w:sz w:val="28"/>
          <w:szCs w:val="28"/>
        </w:rPr>
        <w:t>R</w:t>
      </w:r>
      <w:r>
        <w:rPr>
          <w:rFonts w:ascii="Times New Roman" w:hAnsi="Times New Roman" w:cs="B Nazanin"/>
          <w:sz w:val="24"/>
          <w:szCs w:val="28"/>
        </w:rPr>
        <w:t xml:space="preserve"> </w:t>
      </w:r>
      <w:r>
        <w:rPr>
          <w:rFonts w:ascii="Times New Roman" w:hAnsi="Times New Roman" w:cs="B Nazanin"/>
          <w:sz w:val="28"/>
          <w:szCs w:val="28"/>
        </w:rPr>
        <w:t>/</w:t>
      </w:r>
    </w:p>
    <w:p w:rsidR="008878CE" w:rsidRDefault="008878CE">
      <w:pPr>
        <w:widowControl w:val="0"/>
        <w:autoSpaceDE w:val="0"/>
        <w:autoSpaceDN w:val="0"/>
        <w:adjustRightInd w:val="0"/>
        <w:spacing w:after="0" w:line="1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hint="cs"/>
          <w:sz w:val="24"/>
          <w:szCs w:val="28"/>
          <w:rtl/>
        </w:rPr>
        <w:t>طاعو</w:t>
      </w:r>
      <w:r>
        <w:rPr>
          <w:rFonts w:ascii="Times New Roman" w:hAnsi="Times New Roman" w:cs="B Nazanin"/>
          <w:sz w:val="24"/>
          <w:szCs w:val="28"/>
          <w:rtl/>
        </w:rPr>
        <w:t>ن</w:t>
      </w:r>
      <w:r>
        <w:rPr>
          <w:rFonts w:ascii="Times New Roman" w:hAnsi="Times New Roman" w:cs="B Nazanin"/>
          <w:b/>
          <w:sz w:val="28"/>
          <w:szCs w:val="28"/>
        </w:rPr>
        <w:t>Rapid Antibody</w:t>
      </w:r>
      <w:r>
        <w:rPr>
          <w:rFonts w:ascii="Times New Roman" w:hAnsi="Times New Roman" w:cs="B Nazanin"/>
          <w:sz w:val="24"/>
          <w:szCs w:val="28"/>
        </w:rPr>
        <w:t xml:space="preserve"> </w:t>
      </w:r>
      <w:r>
        <w:rPr>
          <w:rFonts w:ascii="Times New Roman" w:hAnsi="Times New Roman" w:cs="B Nazanin"/>
          <w:sz w:val="28"/>
          <w:szCs w:val="28"/>
        </w:rPr>
        <w:t>/</w:t>
      </w:r>
      <w:r>
        <w:rPr>
          <w:rFonts w:ascii="Times New Roman" w:hAnsi="Times New Roman" w:cs="B Nazanin"/>
          <w:sz w:val="24"/>
          <w:szCs w:val="28"/>
          <w:rtl/>
        </w:rPr>
        <w:t xml:space="preserve"> تولارمی‌</w:t>
      </w:r>
      <w:r>
        <w:rPr>
          <w:rFonts w:ascii="Times New Roman" w:hAnsi="Times New Roman" w:cs="B Nazanin"/>
          <w:b/>
          <w:sz w:val="28"/>
          <w:szCs w:val="28"/>
        </w:rPr>
        <w:t>Real Time PCR</w:t>
      </w:r>
      <w:r>
        <w:rPr>
          <w:rFonts w:ascii="Times New Roman" w:hAnsi="Times New Roman" w:cs="B Nazanin"/>
          <w:sz w:val="24"/>
          <w:szCs w:val="28"/>
        </w:rPr>
        <w:t xml:space="preserve"> </w:t>
      </w:r>
      <w:r>
        <w:rPr>
          <w:rFonts w:ascii="Times New Roman" w:hAnsi="Times New Roman" w:cs="B Nazanin"/>
          <w:sz w:val="28"/>
          <w:szCs w:val="28"/>
        </w:rPr>
        <w:t>/</w:t>
      </w:r>
      <w:r>
        <w:rPr>
          <w:rFonts w:ascii="Times New Roman" w:hAnsi="Times New Roman" w:cs="B Nazanin"/>
          <w:sz w:val="24"/>
          <w:szCs w:val="28"/>
          <w:rtl/>
        </w:rPr>
        <w:t xml:space="preserve">  تولارمی‌</w:t>
      </w:r>
      <w:r>
        <w:rPr>
          <w:rFonts w:ascii="Times New Roman" w:hAnsi="Times New Roman" w:cs="B Nazanin"/>
          <w:b/>
          <w:sz w:val="28"/>
          <w:szCs w:val="28"/>
        </w:rPr>
        <w:t>ELISA IgM</w:t>
      </w:r>
      <w:r>
        <w:rPr>
          <w:rFonts w:ascii="Times New Roman" w:hAnsi="Times New Roman" w:cs="B Nazanin"/>
          <w:sz w:val="24"/>
          <w:szCs w:val="28"/>
        </w:rPr>
        <w:t xml:space="preserve"> </w:t>
      </w:r>
      <w:r>
        <w:rPr>
          <w:rFonts w:ascii="Times New Roman" w:hAnsi="Times New Roman" w:cs="B Nazanin"/>
          <w:sz w:val="28"/>
          <w:szCs w:val="28"/>
        </w:rPr>
        <w:t>/</w:t>
      </w:r>
      <w:r>
        <w:rPr>
          <w:rFonts w:ascii="Times New Roman" w:hAnsi="Times New Roman" w:cs="B Nazanin"/>
          <w:sz w:val="24"/>
          <w:szCs w:val="28"/>
          <w:rtl/>
        </w:rPr>
        <w:t xml:space="preserve"> تولارمی‌</w:t>
      </w:r>
      <w:r>
        <w:rPr>
          <w:rFonts w:ascii="Times New Roman" w:hAnsi="Times New Roman" w:cs="B Nazanin"/>
          <w:sz w:val="28"/>
          <w:szCs w:val="28"/>
        </w:rPr>
        <w:t>/</w:t>
      </w:r>
    </w:p>
    <w:p w:rsidR="008878CE" w:rsidRDefault="008878CE">
      <w:pPr>
        <w:widowControl w:val="0"/>
        <w:autoSpaceDE w:val="0"/>
        <w:autoSpaceDN w:val="0"/>
        <w:adjustRightInd w:val="0"/>
        <w:spacing w:after="0" w:line="128"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04" w:lineRule="auto"/>
        <w:ind w:hanging="1"/>
        <w:rPr>
          <w:rFonts w:ascii="Times New Roman" w:hAnsi="Times New Roman" w:cs="Times New Roman"/>
          <w:sz w:val="24"/>
          <w:szCs w:val="24"/>
        </w:rPr>
      </w:pPr>
      <w:r>
        <w:rPr>
          <w:rFonts w:ascii="Times New Roman" w:hAnsi="Times New Roman" w:cs="B Nazanin"/>
          <w:b/>
          <w:sz w:val="28"/>
          <w:szCs w:val="28"/>
        </w:rPr>
        <w:t>ELISA IgG</w:t>
      </w:r>
      <w:r>
        <w:rPr>
          <w:rFonts w:ascii="Times New Roman" w:hAnsi="Times New Roman" w:cs="B Nazanin"/>
          <w:sz w:val="24"/>
          <w:szCs w:val="28"/>
          <w:rtl/>
        </w:rPr>
        <w:t xml:space="preserve"> تولارمی‌</w:t>
      </w:r>
      <w:r>
        <w:rPr>
          <w:rFonts w:ascii="Times New Roman" w:hAnsi="Times New Roman" w:cs="B Nazanin"/>
          <w:sz w:val="28"/>
          <w:szCs w:val="28"/>
        </w:rPr>
        <w:t>/</w:t>
      </w:r>
      <w:r>
        <w:rPr>
          <w:rFonts w:ascii="Times New Roman" w:hAnsi="Times New Roman" w:cs="B Nazanin"/>
          <w:sz w:val="24"/>
          <w:szCs w:val="28"/>
          <w:rtl/>
        </w:rPr>
        <w:t xml:space="preserve"> تشخیص‌ هاری‌ به‌ روش مولکولی‌</w:t>
      </w:r>
      <w:r>
        <w:rPr>
          <w:rFonts w:ascii="Times New Roman" w:hAnsi="Times New Roman" w:cs="B Nazanin"/>
          <w:sz w:val="28"/>
          <w:szCs w:val="28"/>
        </w:rPr>
        <w:t>/</w:t>
      </w:r>
      <w:r>
        <w:rPr>
          <w:rFonts w:ascii="Times New Roman" w:hAnsi="Times New Roman" w:cs="B Nazanin"/>
          <w:sz w:val="24"/>
          <w:szCs w:val="28"/>
          <w:rtl/>
        </w:rPr>
        <w:t xml:space="preserve"> آنتی‌ بیوگرام داروهای‌ خط‌ دوم درمان سل‌ تبصره: به‌تشخیص‌ متولیان نظام مراقبت‌ بیماری‌ها و برنامه‌های‌ کشوری‌ (پس‌ از </w:t>
      </w:r>
      <w:r>
        <w:rPr>
          <w:rFonts w:ascii="Times New Roman" w:hAnsi="Times New Roman" w:cs="B Nazanin"/>
          <w:sz w:val="24"/>
          <w:szCs w:val="28"/>
          <w:rtl/>
        </w:rPr>
        <w:t>هماهنگی‌ با آزمایشگاه مرجع‌ سلامت‌)، متناسب‌ با نیازهای‌ بومی‌ هر منطقه‌، ممکن‌است‌ به‌ فهرست‌ خدمات و آزمایش‌های‌ مراکز آزمایشگاهی‌ آن منطقه‌ افزودهشود.</w:t>
      </w:r>
    </w:p>
    <w:p w:rsidR="008878CE" w:rsidRDefault="008878CE">
      <w:pPr>
        <w:widowControl w:val="0"/>
        <w:autoSpaceDE w:val="0"/>
        <w:autoSpaceDN w:val="0"/>
        <w:adjustRightInd w:val="0"/>
        <w:spacing w:after="0" w:line="19" w:lineRule="exact"/>
        <w:rPr>
          <w:rFonts w:ascii="Times New Roman" w:hAnsi="Times New Roman" w:cs="Times New Roman"/>
          <w:sz w:val="24"/>
          <w:szCs w:val="24"/>
        </w:rPr>
      </w:pPr>
    </w:p>
    <w:p w:rsidR="008878CE" w:rsidRDefault="000273DA" w:rsidP="000273DA">
      <w:pPr>
        <w:widowControl w:val="0"/>
        <w:numPr>
          <w:ilvl w:val="0"/>
          <w:numId w:val="55"/>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خدما</w:t>
      </w:r>
      <w:r>
        <w:rPr>
          <w:rFonts w:ascii="Times New Roman" w:hAnsi="Times New Roman" w:cs="B Nazanin"/>
          <w:sz w:val="24"/>
          <w:szCs w:val="28"/>
          <w:rtl/>
        </w:rPr>
        <w:t>ت تصویربرداری‌ موردتعهد سطح‌ اول شامل‌ رادیوگرافی‌های‌ ساده بدون ماده حاجب‌ است‌.</w:t>
      </w:r>
    </w:p>
    <w:p w:rsidR="008878CE" w:rsidRDefault="008878CE">
      <w:pPr>
        <w:widowControl w:val="0"/>
        <w:autoSpaceDE w:val="0"/>
        <w:autoSpaceDN w:val="0"/>
        <w:bidi/>
        <w:adjustRightInd w:val="0"/>
        <w:spacing w:after="0" w:line="132" w:lineRule="exact"/>
        <w:rPr>
          <w:rFonts w:ascii="Times New Roman" w:hAnsi="Times New Roman" w:cs="Symbol"/>
          <w:sz w:val="24"/>
          <w:szCs w:val="28"/>
          <w:rtl/>
        </w:rPr>
      </w:pPr>
    </w:p>
    <w:p w:rsidR="008878CE" w:rsidRDefault="000273DA" w:rsidP="000273DA">
      <w:pPr>
        <w:widowControl w:val="0"/>
        <w:numPr>
          <w:ilvl w:val="0"/>
          <w:numId w:val="55"/>
        </w:numPr>
        <w:overflowPunct w:val="0"/>
        <w:autoSpaceDE w:val="0"/>
        <w:autoSpaceDN w:val="0"/>
        <w:bidi/>
        <w:adjustRightInd w:val="0"/>
        <w:spacing w:after="0" w:line="307" w:lineRule="auto"/>
        <w:ind w:hanging="364"/>
        <w:jc w:val="both"/>
        <w:rPr>
          <w:rFonts w:ascii="Times New Roman" w:hAnsi="Times New Roman" w:cs="Symbol"/>
          <w:sz w:val="24"/>
          <w:szCs w:val="28"/>
          <w:rtl/>
        </w:rPr>
      </w:pPr>
      <w:r>
        <w:rPr>
          <w:rFonts w:ascii="Times New Roman" w:hAnsi="Times New Roman" w:cs="B Nazanin" w:hint="cs"/>
          <w:sz w:val="24"/>
          <w:szCs w:val="28"/>
          <w:rtl/>
        </w:rPr>
        <w:t>بسته‌</w:t>
      </w:r>
      <w:r>
        <w:rPr>
          <w:rFonts w:ascii="Times New Roman" w:hAnsi="Times New Roman" w:cs="B Nazanin"/>
          <w:sz w:val="24"/>
          <w:szCs w:val="28"/>
          <w:rtl/>
        </w:rPr>
        <w:t xml:space="preserve"> خدمات </w:t>
      </w:r>
      <w:r>
        <w:rPr>
          <w:rFonts w:ascii="Times New Roman" w:hAnsi="Times New Roman" w:cs="B Nazanin"/>
          <w:sz w:val="24"/>
          <w:szCs w:val="28"/>
          <w:rtl/>
        </w:rPr>
        <w:t>تصویربرداری‌ سطح‌ اول صرفا ازطریق‌ مراکز طرفقرارداد شبکه‌ (اعم‌ از دولتی‌ یا غیردولتی‌ طرفقرارداد طبق‌ مفاد تفاهم‌نامه‌) قابل‌ ارائه‌ است‌.</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55"/>
        </w:numPr>
        <w:overflowPunct w:val="0"/>
        <w:autoSpaceDE w:val="0"/>
        <w:autoSpaceDN w:val="0"/>
        <w:bidi/>
        <w:adjustRightInd w:val="0"/>
        <w:spacing w:after="0" w:line="309" w:lineRule="auto"/>
        <w:ind w:hanging="364"/>
        <w:jc w:val="both"/>
        <w:rPr>
          <w:rFonts w:ascii="Times New Roman" w:hAnsi="Times New Roman" w:cs="Symbol"/>
          <w:sz w:val="24"/>
          <w:szCs w:val="28"/>
          <w:rtl/>
        </w:rPr>
      </w:pPr>
      <w:r>
        <w:rPr>
          <w:rFonts w:ascii="Times New Roman" w:hAnsi="Times New Roman" w:cs="B Nazanin"/>
          <w:sz w:val="24"/>
          <w:szCs w:val="28"/>
          <w:rtl/>
        </w:rPr>
        <w:t xml:space="preserve">درصورت انعقاد قرارداد مرکز بهداشت‌ با مراکز تصویربرداری‌ دولتی‌ و غیردولتی‌ طرفقرارداد سازمانهای‌ بیمه‌گر پایه‌، </w:t>
      </w:r>
      <w:r>
        <w:rPr>
          <w:rFonts w:ascii="Times New Roman" w:hAnsi="Times New Roman" w:cs="B Nazanin"/>
          <w:sz w:val="24"/>
          <w:szCs w:val="28"/>
          <w:rtl/>
        </w:rPr>
        <w:t>بیمه‌شدگان جهت‌ دریافت‌ خدمات تصویربرداری‌ سطح‌ اول، تنها فرانشیز مصوب تعرفه‌ دولتی‌ را پرداخت‌ می‌کنند، بدیهی‌است‌ برای‌ این‌ خدمات، سهم‌ سازمانهای‌ بیمه‌گر پایه‌ بابت‌ بیمه‌شدگان صندوق روستاییان و عشایر قابل‌ پرداخت‌ نیست‌.</w:t>
      </w:r>
    </w:p>
    <w:p w:rsidR="008878CE" w:rsidRDefault="008878CE">
      <w:pPr>
        <w:widowControl w:val="0"/>
        <w:autoSpaceDE w:val="0"/>
        <w:autoSpaceDN w:val="0"/>
        <w:adjustRightInd w:val="0"/>
        <w:spacing w:after="0" w:line="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firstLine="1"/>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اطلاعرسانی‌ درخصوص نشا</w:t>
      </w:r>
      <w:r>
        <w:rPr>
          <w:rFonts w:ascii="Times New Roman" w:hAnsi="Times New Roman" w:cs="B Nazanin"/>
          <w:sz w:val="24"/>
          <w:szCs w:val="28"/>
          <w:rtl/>
        </w:rPr>
        <w:t>نی‌ مراکز تصویربرداری‌ طرفقرارداد مرکز بهداشت‌ در مراکز ارائه‌خدمت‌، ضروری‌ است‌. فهرست‌ مراکز مذکور به‌ سازمانهای‌ بیمه‌گر پایه‌ استانی‌ اعلام گردد.</w:t>
      </w:r>
    </w:p>
    <w:p w:rsidR="008878CE" w:rsidRDefault="000273DA">
      <w:pPr>
        <w:widowControl w:val="0"/>
        <w:autoSpaceDE w:val="0"/>
        <w:autoSpaceDN w:val="0"/>
        <w:bidi/>
        <w:adjustRightInd w:val="0"/>
        <w:spacing w:after="0" w:line="231" w:lineRule="auto"/>
        <w:ind w:left="360"/>
        <w:rPr>
          <w:rFonts w:ascii="Times New Roman" w:hAnsi="Times New Roman" w:cs="Times New Roman"/>
          <w:sz w:val="24"/>
          <w:szCs w:val="24"/>
        </w:rPr>
      </w:pPr>
      <w:r>
        <w:rPr>
          <w:rFonts w:ascii="Symbol" w:hAnsi="Symbol" w:cs="B Nazanin" w:hint="eastAsia"/>
          <w:sz w:val="28"/>
          <w:szCs w:val="28"/>
        </w:rPr>
        <w:t>•</w:t>
      </w:r>
      <w:r>
        <w:rPr>
          <w:rFonts w:ascii="Times New Roman" w:hAnsi="Times New Roman" w:cs="B Nazanin"/>
          <w:sz w:val="24"/>
          <w:szCs w:val="28"/>
          <w:rtl/>
        </w:rPr>
        <w:t xml:space="preserve">  گرافی‌ </w:t>
      </w:r>
      <w:r>
        <w:rPr>
          <w:rFonts w:ascii="Times New Roman" w:hAnsi="Times New Roman" w:cs="B Nazanin"/>
          <w:b/>
          <w:sz w:val="28"/>
          <w:szCs w:val="28"/>
        </w:rPr>
        <w:t>OPG</w:t>
      </w:r>
      <w:r>
        <w:rPr>
          <w:rFonts w:ascii="Times New Roman" w:hAnsi="Times New Roman" w:cs="B Nazanin"/>
          <w:sz w:val="24"/>
          <w:szCs w:val="28"/>
          <w:rtl/>
        </w:rPr>
        <w:t xml:space="preserve"> جزو خدمات سطح‌ دوم است‌.</w:t>
      </w:r>
    </w:p>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08" w:lineRule="auto"/>
        <w:ind w:right="1320"/>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فرانشیز سونوگرافی‌ بارداری‌ نوبت‌ اول مطابق‌ مصوبات وزارت ب</w:t>
      </w:r>
      <w:r>
        <w:rPr>
          <w:rFonts w:ascii="Times New Roman" w:hAnsi="Times New Roman" w:cs="B Nazanin"/>
          <w:sz w:val="24"/>
          <w:szCs w:val="28"/>
          <w:rtl/>
        </w:rPr>
        <w:t>هداشت‌ رایگان می‌باشد. ج-١-٧-٣) ارائه‌ خدمات سلامت‌ دهان و دندان در مناطق‌ روستایی‌</w:t>
      </w:r>
    </w:p>
    <w:p w:rsidR="008878CE" w:rsidRDefault="008878CE">
      <w:pPr>
        <w:widowControl w:val="0"/>
        <w:autoSpaceDE w:val="0"/>
        <w:autoSpaceDN w:val="0"/>
        <w:adjustRightInd w:val="0"/>
        <w:spacing w:after="0" w:line="1" w:lineRule="exact"/>
        <w:rPr>
          <w:rFonts w:ascii="Times New Roman" w:hAnsi="Times New Roman" w:cs="Times New Roman"/>
          <w:sz w:val="24"/>
          <w:szCs w:val="24"/>
        </w:rPr>
      </w:pPr>
    </w:p>
    <w:p w:rsidR="008878CE" w:rsidRDefault="000273DA" w:rsidP="000273DA">
      <w:pPr>
        <w:widowControl w:val="0"/>
        <w:numPr>
          <w:ilvl w:val="0"/>
          <w:numId w:val="32"/>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hint="cs"/>
          <w:sz w:val="24"/>
          <w:szCs w:val="28"/>
          <w:rtl/>
        </w:rPr>
        <w:t>به‌کا</w:t>
      </w:r>
      <w:r>
        <w:rPr>
          <w:rFonts w:ascii="Times New Roman" w:hAnsi="Times New Roman" w:cs="B Nazanin"/>
          <w:sz w:val="24"/>
          <w:szCs w:val="28"/>
          <w:rtl/>
        </w:rPr>
        <w:t>رگیری‌ و عقد قرارداد با دندانپزشکان مشمول طرح نیروی‌ انسانی‌ و متعهدین‌ خدمت‌ قانون برقراری‌ عدالت‌ آموزشی‌ اعزامی‌ به‌ مناطق‌ مجری‌ برنامه‌، در برنامه‌ پزشک‌ خانواده</w:t>
      </w:r>
      <w:r>
        <w:rPr>
          <w:rFonts w:ascii="Times New Roman" w:hAnsi="Times New Roman" w:cs="B Nazanin"/>
          <w:sz w:val="24"/>
          <w:szCs w:val="28"/>
          <w:rtl/>
        </w:rPr>
        <w:t xml:space="preserve"> روستایی‌ و نظام ارجاع در صورت نیاز دانشگاه</w:t>
      </w:r>
      <w:r>
        <w:rPr>
          <w:rFonts w:ascii="Times New Roman" w:hAnsi="Times New Roman" w:cs="B Nazanin"/>
          <w:sz w:val="28"/>
          <w:szCs w:val="28"/>
        </w:rPr>
        <w:t>/</w:t>
      </w:r>
      <w:r>
        <w:rPr>
          <w:rFonts w:ascii="Times New Roman" w:hAnsi="Times New Roman" w:cs="B Nazanin"/>
          <w:sz w:val="24"/>
          <w:szCs w:val="28"/>
          <w:rtl/>
        </w:rPr>
        <w:t xml:space="preserve"> دانشکدههای‌ علوم پزشکی‌ الزامی‌ است‌.</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1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٣٧</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09792"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49" name="_x0000_s117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A1E9BA3" id="_x0000_s1173"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EnOfq8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39" w:name="page39"/>
      <w:bookmarkEnd w:id="39"/>
      <w:r>
        <w:rPr>
          <w:noProof/>
        </w:rPr>
        <w:lastRenderedPageBreak/>
        <mc:AlternateContent>
          <mc:Choice Requires="wps">
            <w:drawing>
              <wp:anchor distT="0" distB="0" distL="114300" distR="114300" simplePos="0" relativeHeight="251810816"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50" name="_x0000_s117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800D75C" id="_x0000_s1174"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jjby0M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11840"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51" name="_x0000_s117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B4677D9" id="_x0000_s1175"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3M6LMs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12864"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52" name="_x0000_s117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73F3737" id="_x0000_s1176"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XYBK4cYBAABw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p>
    <w:p w:rsidR="008878CE" w:rsidRDefault="000273DA" w:rsidP="000273DA">
      <w:pPr>
        <w:widowControl w:val="0"/>
        <w:numPr>
          <w:ilvl w:val="0"/>
          <w:numId w:val="93"/>
        </w:numPr>
        <w:overflowPunct w:val="0"/>
        <w:autoSpaceDE w:val="0"/>
        <w:autoSpaceDN w:val="0"/>
        <w:bidi/>
        <w:adjustRightInd w:val="0"/>
        <w:spacing w:after="0" w:line="319" w:lineRule="auto"/>
        <w:ind w:hanging="364"/>
        <w:jc w:val="both"/>
        <w:rPr>
          <w:rFonts w:ascii="Times New Roman" w:hAnsi="Times New Roman" w:cs="Symbol"/>
          <w:sz w:val="24"/>
          <w:szCs w:val="27"/>
          <w:rtl/>
        </w:rPr>
      </w:pPr>
      <w:r>
        <w:rPr>
          <w:rFonts w:ascii="Times New Roman" w:hAnsi="Times New Roman" w:cs="B Nazanin"/>
          <w:sz w:val="24"/>
          <w:szCs w:val="27"/>
          <w:rtl/>
        </w:rPr>
        <w:t>اولویت‌ و سیاست‌ کلی‌ معاونت‌ بهداشت‌، فعالسازی‌ ساعات بعدازظهر و شب‌ مراکز ارائه‌خدمت‌ با به‌کارگیری‌ دندانپزشکان شاغل‌ در مراکز است‌؛ لذا دا</w:t>
      </w:r>
      <w:r>
        <w:rPr>
          <w:rFonts w:ascii="Times New Roman" w:hAnsi="Times New Roman" w:cs="B Nazanin"/>
          <w:sz w:val="24"/>
          <w:szCs w:val="27"/>
          <w:rtl/>
        </w:rPr>
        <w:t>نشگاه</w:t>
      </w:r>
      <w:r>
        <w:rPr>
          <w:rFonts w:ascii="Times New Roman" w:hAnsi="Times New Roman" w:cs="B Nazanin"/>
          <w:sz w:val="27"/>
          <w:szCs w:val="27"/>
        </w:rPr>
        <w:t>/</w:t>
      </w:r>
      <w:r>
        <w:rPr>
          <w:rFonts w:ascii="Times New Roman" w:hAnsi="Times New Roman" w:cs="B Nazanin"/>
          <w:sz w:val="24"/>
          <w:szCs w:val="27"/>
          <w:rtl/>
        </w:rPr>
        <w:t xml:space="preserve"> دانشکدههای‌ علوم پزشکی‌ بایستی‌ شرایط‌</w:t>
      </w:r>
    </w:p>
    <w:p w:rsidR="008878CE" w:rsidRDefault="008878CE">
      <w:pPr>
        <w:widowControl w:val="0"/>
        <w:autoSpaceDE w:val="0"/>
        <w:autoSpaceDN w:val="0"/>
        <w:bidi/>
        <w:adjustRightInd w:val="0"/>
        <w:spacing w:after="0" w:line="1" w:lineRule="exact"/>
        <w:rPr>
          <w:rFonts w:ascii="Times New Roman" w:hAnsi="Times New Roman" w:cs="Symbol"/>
          <w:sz w:val="24"/>
          <w:szCs w:val="27"/>
          <w:rtl/>
        </w:rPr>
      </w:pPr>
    </w:p>
    <w:p w:rsidR="008878CE" w:rsidRDefault="000273DA" w:rsidP="000273DA">
      <w:pPr>
        <w:widowControl w:val="0"/>
        <w:numPr>
          <w:ilvl w:val="1"/>
          <w:numId w:val="93"/>
        </w:numPr>
        <w:tabs>
          <w:tab w:val="clear" w:pos="1440"/>
          <w:tab w:val="num" w:pos="871"/>
        </w:tabs>
        <w:overflowPunct w:val="0"/>
        <w:autoSpaceDE w:val="0"/>
        <w:autoSpaceDN w:val="0"/>
        <w:bidi/>
        <w:adjustRightInd w:val="0"/>
        <w:spacing w:after="0" w:line="323" w:lineRule="auto"/>
        <w:ind w:left="720" w:hanging="3"/>
        <w:jc w:val="both"/>
        <w:rPr>
          <w:rFonts w:ascii="Times New Roman" w:hAnsi="Times New Roman" w:cs="B Nazanin"/>
          <w:sz w:val="24"/>
          <w:szCs w:val="27"/>
          <w:rtl/>
        </w:rPr>
      </w:pPr>
      <w:r>
        <w:rPr>
          <w:rFonts w:ascii="Times New Roman" w:hAnsi="Times New Roman" w:cs="B Nazanin"/>
          <w:sz w:val="24"/>
          <w:szCs w:val="27"/>
          <w:rtl/>
        </w:rPr>
        <w:t>امکانات فعالسازی‌ بعدازظهر مراکز ارائه‌خدمت‌ را برای‌ بهرهوری‌ بیشتر واحدهای‌ دندانپزشکی‌ فراهم‌ نماید تا با مشارکت‌ دندانپزشکان، ارائه‌خدمت‌ در خارج از ساعات کاری‌ برنامه‌ پزشک‌ خانواده روستایی‌</w:t>
      </w:r>
    </w:p>
    <w:p w:rsidR="008878CE" w:rsidRDefault="008878CE">
      <w:pPr>
        <w:widowControl w:val="0"/>
        <w:autoSpaceDE w:val="0"/>
        <w:autoSpaceDN w:val="0"/>
        <w:bidi/>
        <w:adjustRightInd w:val="0"/>
        <w:spacing w:after="0" w:line="3" w:lineRule="exact"/>
        <w:rPr>
          <w:rFonts w:ascii="Times New Roman" w:hAnsi="Times New Roman" w:cs="B Nazanin"/>
          <w:sz w:val="24"/>
          <w:szCs w:val="27"/>
          <w:rtl/>
        </w:rPr>
      </w:pPr>
    </w:p>
    <w:p w:rsidR="008878CE" w:rsidRDefault="000273DA" w:rsidP="000273DA">
      <w:pPr>
        <w:widowControl w:val="0"/>
        <w:numPr>
          <w:ilvl w:val="1"/>
          <w:numId w:val="93"/>
        </w:numPr>
        <w:tabs>
          <w:tab w:val="clear" w:pos="1440"/>
          <w:tab w:val="num" w:pos="882"/>
        </w:tabs>
        <w:overflowPunct w:val="0"/>
        <w:autoSpaceDE w:val="0"/>
        <w:autoSpaceDN w:val="0"/>
        <w:bidi/>
        <w:adjustRightInd w:val="0"/>
        <w:spacing w:after="0" w:line="326" w:lineRule="auto"/>
        <w:ind w:left="720" w:hanging="2"/>
        <w:jc w:val="both"/>
        <w:rPr>
          <w:rFonts w:ascii="Times New Roman" w:hAnsi="Times New Roman" w:cs="B Nazanin"/>
          <w:sz w:val="24"/>
          <w:szCs w:val="27"/>
          <w:rtl/>
        </w:rPr>
      </w:pPr>
      <w:r>
        <w:rPr>
          <w:rFonts w:ascii="Times New Roman" w:hAnsi="Times New Roman" w:cs="B Nazanin" w:hint="cs"/>
          <w:sz w:val="24"/>
          <w:szCs w:val="27"/>
          <w:rtl/>
        </w:rPr>
        <w:t>نظا</w:t>
      </w:r>
      <w:r>
        <w:rPr>
          <w:rFonts w:ascii="Times New Roman" w:hAnsi="Times New Roman" w:cs="B Nazanin"/>
          <w:sz w:val="24"/>
          <w:szCs w:val="27"/>
          <w:rtl/>
        </w:rPr>
        <w:t xml:space="preserve">م ارجاع، </w:t>
      </w:r>
      <w:r>
        <w:rPr>
          <w:rFonts w:ascii="Times New Roman" w:hAnsi="Times New Roman" w:cs="B Nazanin"/>
          <w:sz w:val="24"/>
          <w:szCs w:val="27"/>
          <w:rtl/>
        </w:rPr>
        <w:t>با هماهنگی‌ مرکز بهداشت‌ صورت گیرد. در صورت عدم امکان فعالسازی‌ شیفت‌ عصر یا شب‌ در تمامی‌ مراکز، برخی‌ مراکز فعال با به‌کارگیری‌ چرخشی‌ دندانپزشکان شبکه‌ فعالسازی‌ گردند.</w:t>
      </w:r>
    </w:p>
    <w:p w:rsidR="008878CE" w:rsidRDefault="000273DA" w:rsidP="000273DA">
      <w:pPr>
        <w:widowControl w:val="0"/>
        <w:numPr>
          <w:ilvl w:val="0"/>
          <w:numId w:val="93"/>
        </w:numPr>
        <w:overflowPunct w:val="0"/>
        <w:autoSpaceDE w:val="0"/>
        <w:autoSpaceDN w:val="0"/>
        <w:bidi/>
        <w:adjustRightInd w:val="0"/>
        <w:spacing w:after="0" w:line="321" w:lineRule="auto"/>
        <w:ind w:hanging="364"/>
        <w:jc w:val="both"/>
        <w:rPr>
          <w:rFonts w:ascii="Times New Roman" w:hAnsi="Times New Roman" w:cs="Symbol"/>
          <w:sz w:val="24"/>
          <w:szCs w:val="27"/>
          <w:rtl/>
        </w:rPr>
      </w:pPr>
      <w:r>
        <w:rPr>
          <w:rFonts w:ascii="Times New Roman" w:hAnsi="Times New Roman" w:cs="B Nazanin"/>
          <w:sz w:val="24"/>
          <w:szCs w:val="27"/>
          <w:rtl/>
        </w:rPr>
        <w:t>ارتقای‌ سلامت‌ دهان و دندان ازطریق‌ ارائه‌ خدمات آموزشی‌، پیشگیری‌ و درمانی‌ در مناط</w:t>
      </w:r>
      <w:r>
        <w:rPr>
          <w:rFonts w:ascii="Times New Roman" w:hAnsi="Times New Roman" w:cs="B Nazanin"/>
          <w:sz w:val="24"/>
          <w:szCs w:val="27"/>
          <w:rtl/>
        </w:rPr>
        <w:t xml:space="preserve">ق‌ روستایی‌، شهرهای‌ با جمعیت‌ کمتر از ٢٠ هزار نفر و عشایری‌ با اولویت‌ گروههای‌ هدف صورت می‌پذیرد. خدمات آموزشی‌ و پیشگیری‌ اولیه‌ قابلیت‌ اجرا در مدرسه‌، مهد کودك و سایر مراکز اجتماعات مثل‌ مسجد، محل‌ کار و اطراق عشایر کوچکننده را دارد (تاریخ‌ و روزهای‌ </w:t>
      </w:r>
      <w:r>
        <w:rPr>
          <w:rFonts w:ascii="Times New Roman" w:hAnsi="Times New Roman" w:cs="B Nazanin"/>
          <w:sz w:val="24"/>
          <w:szCs w:val="27"/>
          <w:rtl/>
        </w:rPr>
        <w:t>برنامه‌ریزی‌ شده برای‌ مراجعه‌ به‌ مدارس</w:t>
      </w:r>
    </w:p>
    <w:p w:rsidR="008878CE" w:rsidRDefault="008878CE">
      <w:pPr>
        <w:widowControl w:val="0"/>
        <w:autoSpaceDE w:val="0"/>
        <w:autoSpaceDN w:val="0"/>
        <w:bidi/>
        <w:adjustRightInd w:val="0"/>
        <w:spacing w:after="0" w:line="4" w:lineRule="exact"/>
        <w:rPr>
          <w:rFonts w:ascii="Times New Roman" w:hAnsi="Times New Roman" w:cs="Symbol"/>
          <w:sz w:val="24"/>
          <w:szCs w:val="27"/>
          <w:rtl/>
        </w:rPr>
      </w:pPr>
    </w:p>
    <w:p w:rsidR="008878CE" w:rsidRDefault="000273DA" w:rsidP="000273DA">
      <w:pPr>
        <w:widowControl w:val="0"/>
        <w:numPr>
          <w:ilvl w:val="1"/>
          <w:numId w:val="93"/>
        </w:numPr>
        <w:tabs>
          <w:tab w:val="clear" w:pos="1440"/>
          <w:tab w:val="num" w:pos="870"/>
        </w:tabs>
        <w:overflowPunct w:val="0"/>
        <w:autoSpaceDE w:val="0"/>
        <w:autoSpaceDN w:val="0"/>
        <w:bidi/>
        <w:adjustRightInd w:val="0"/>
        <w:spacing w:after="0" w:line="324" w:lineRule="auto"/>
        <w:ind w:left="720" w:hanging="3"/>
        <w:jc w:val="both"/>
        <w:rPr>
          <w:rFonts w:ascii="Times New Roman" w:hAnsi="Times New Roman" w:cs="B Nazanin"/>
          <w:sz w:val="24"/>
          <w:szCs w:val="27"/>
          <w:rtl/>
        </w:rPr>
      </w:pPr>
      <w:r>
        <w:rPr>
          <w:rFonts w:ascii="Times New Roman" w:hAnsi="Times New Roman" w:cs="B Nazanin" w:hint="cs"/>
          <w:sz w:val="24"/>
          <w:szCs w:val="27"/>
          <w:rtl/>
        </w:rPr>
        <w:t>مهدها</w:t>
      </w:r>
      <w:r>
        <w:rPr>
          <w:rFonts w:ascii="Times New Roman" w:hAnsi="Times New Roman" w:cs="B Nazanin"/>
          <w:sz w:val="24"/>
          <w:szCs w:val="27"/>
          <w:rtl/>
        </w:rPr>
        <w:t>ی‌ کودك از قبل‌ مشخص‌ و در تابلو اعلانات مرکز نصب‌ می‌گردد). خدمات پیشگیری‌ و درمانی‌ نیازمند به‌ یونیت‌، در مراکز دارای‌ واحد دندانپزشکی‌ ثابت‌ ویا با استفاده از یونیت‌ دندانپزشکی‌ سیار</w:t>
      </w:r>
    </w:p>
    <w:p w:rsidR="008878CE" w:rsidRDefault="000273DA">
      <w:pPr>
        <w:widowControl w:val="0"/>
        <w:overflowPunct w:val="0"/>
        <w:autoSpaceDE w:val="0"/>
        <w:autoSpaceDN w:val="0"/>
        <w:bidi/>
        <w:adjustRightInd w:val="0"/>
        <w:spacing w:after="0" w:line="312" w:lineRule="auto"/>
        <w:ind w:left="720" w:hanging="1"/>
        <w:rPr>
          <w:rFonts w:ascii="Times New Roman" w:hAnsi="Times New Roman" w:cs="Times New Roman"/>
          <w:sz w:val="24"/>
          <w:szCs w:val="24"/>
        </w:rPr>
      </w:pPr>
      <w:r>
        <w:rPr>
          <w:rFonts w:ascii="Times New Roman" w:hAnsi="Times New Roman" w:cs="B Nazanin"/>
          <w:sz w:val="24"/>
          <w:szCs w:val="28"/>
          <w:rtl/>
        </w:rPr>
        <w:t>ارائه‌ می‌گردد. صدور م</w:t>
      </w:r>
      <w:r>
        <w:rPr>
          <w:rFonts w:ascii="Times New Roman" w:hAnsi="Times New Roman" w:cs="B Nazanin"/>
          <w:sz w:val="24"/>
          <w:szCs w:val="28"/>
          <w:rtl/>
        </w:rPr>
        <w:t>جوز بهرهبرداری‌ و نظارت بر عملکرد آن براساس آیین‌نامه‌ مربوطه‌ به‌عهده معاونت‌های‌ بهداشت‌ است‌.</w:t>
      </w:r>
    </w:p>
    <w:p w:rsidR="008878CE" w:rsidRDefault="008878CE">
      <w:pPr>
        <w:widowControl w:val="0"/>
        <w:autoSpaceDE w:val="0"/>
        <w:autoSpaceDN w:val="0"/>
        <w:adjustRightInd w:val="0"/>
        <w:spacing w:after="0" w:line="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firstLine="1"/>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١: فهرست‌ مراکز ارائه‌دهنده خدمت‌ سلامت‌ دهان و دندان توسط‌ دندانپزشک‌</w:t>
      </w:r>
      <w:r>
        <w:rPr>
          <w:rFonts w:ascii="Times New Roman" w:hAnsi="Times New Roman" w:cs="B Nazanin"/>
          <w:sz w:val="28"/>
          <w:szCs w:val="28"/>
        </w:rPr>
        <w:t>/</w:t>
      </w:r>
      <w:r>
        <w:rPr>
          <w:rFonts w:ascii="Times New Roman" w:hAnsi="Times New Roman" w:cs="B Nazanin"/>
          <w:sz w:val="24"/>
          <w:szCs w:val="28"/>
          <w:rtl/>
        </w:rPr>
        <w:t xml:space="preserve"> بهداشتکار دهان و دندان، ازسوی‌ مرکز بهداشت‌ به‌ بیمه‌های‌ پایه‌ استانی‌ و از</w:t>
      </w:r>
      <w:r>
        <w:rPr>
          <w:rFonts w:ascii="Times New Roman" w:hAnsi="Times New Roman" w:cs="B Nazanin"/>
          <w:sz w:val="24"/>
          <w:szCs w:val="28"/>
          <w:rtl/>
        </w:rPr>
        <w:t>طریق‌ معاونت‌ بهداشتی‌ به‌ دفتر سلامت‌ دهان و دندان معاونت‌ بهداشت‌ ارسال می‌گردد. باتوجه‌ به‌ ضرورت گسترش خدمات به‌منظور ایجاد پوشش‌ صددرصدی‌ گروه هدف، افزایش‌ مراکز جدید باید با جدیت‌ پیگیری‌ و فهرست‌ مراکز جدید هر ٣ ماه به‌ مراجع‌ صدرالذکر گزارش شود.</w:t>
      </w:r>
    </w:p>
    <w:p w:rsidR="008878CE" w:rsidRDefault="008878CE">
      <w:pPr>
        <w:widowControl w:val="0"/>
        <w:autoSpaceDE w:val="0"/>
        <w:autoSpaceDN w:val="0"/>
        <w:adjustRightInd w:val="0"/>
        <w:spacing w:after="0" w:line="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26" w:lineRule="auto"/>
        <w:ind w:firstLine="1"/>
        <w:jc w:val="both"/>
        <w:rPr>
          <w:rFonts w:ascii="Times New Roman" w:hAnsi="Times New Roman" w:cs="Times New Roman"/>
          <w:sz w:val="24"/>
          <w:szCs w:val="24"/>
        </w:rPr>
      </w:pPr>
      <w:r>
        <w:rPr>
          <w:rFonts w:ascii="Times New Roman" w:hAnsi="Times New Roman" w:cs="B Nazanin" w:hint="cs"/>
          <w:sz w:val="24"/>
          <w:szCs w:val="27"/>
          <w:rtl/>
        </w:rPr>
        <w:t>ت</w:t>
      </w:r>
      <w:r>
        <w:rPr>
          <w:rFonts w:ascii="Times New Roman" w:hAnsi="Times New Roman" w:cs="B Nazanin" w:hint="cs"/>
          <w:sz w:val="24"/>
          <w:szCs w:val="27"/>
          <w:rtl/>
        </w:rPr>
        <w:t>بصر</w:t>
      </w:r>
      <w:r>
        <w:rPr>
          <w:rFonts w:ascii="Times New Roman" w:hAnsi="Times New Roman" w:cs="B Nazanin"/>
          <w:sz w:val="24"/>
          <w:szCs w:val="27"/>
          <w:rtl/>
        </w:rPr>
        <w:t>ه ٢: باتوجه‌ به‌ پرداخت‌ سهم‌ سرانه‌ خدمات سلامت‌ دهان و دندان به‌ دانشگاه</w:t>
      </w:r>
      <w:r>
        <w:rPr>
          <w:rFonts w:ascii="Times New Roman" w:hAnsi="Times New Roman" w:cs="B Nazanin"/>
          <w:sz w:val="27"/>
          <w:szCs w:val="27"/>
        </w:rPr>
        <w:t>/</w:t>
      </w:r>
      <w:r>
        <w:rPr>
          <w:rFonts w:ascii="Times New Roman" w:hAnsi="Times New Roman" w:cs="B Nazanin"/>
          <w:sz w:val="24"/>
          <w:szCs w:val="27"/>
          <w:rtl/>
        </w:rPr>
        <w:t xml:space="preserve"> دانشکدههای‌ علوم پزشکی‌، درصورت تامین‌نشدن دندانپزشک‌ توسط‌ مرکز بهداشت‌، دانشگاه</w:t>
      </w:r>
      <w:r>
        <w:rPr>
          <w:rFonts w:ascii="Times New Roman" w:hAnsi="Times New Roman" w:cs="B Nazanin"/>
          <w:sz w:val="27"/>
          <w:szCs w:val="27"/>
        </w:rPr>
        <w:t>/</w:t>
      </w:r>
      <w:r>
        <w:rPr>
          <w:rFonts w:ascii="Times New Roman" w:hAnsi="Times New Roman" w:cs="B Nazanin"/>
          <w:sz w:val="24"/>
          <w:szCs w:val="27"/>
          <w:rtl/>
        </w:rPr>
        <w:t xml:space="preserve"> دانشکدههای‌ علوم پزشکی‌ می‌تواند جهت‌ پوشش‌ خدمات مربوطه‌، با رعایت‌ ضوابط‌ مربوطه‌، با بخش‌ غ</w:t>
      </w:r>
      <w:r>
        <w:rPr>
          <w:rFonts w:ascii="Times New Roman" w:hAnsi="Times New Roman" w:cs="B Nazanin"/>
          <w:sz w:val="24"/>
          <w:szCs w:val="27"/>
          <w:rtl/>
        </w:rPr>
        <w:t>یردانشگاهی‌، قرارداد همکاری‌ منعقد نماید. فهرست‌ این‌ مراکز به‌منظور اطلاعرسانی‌ مناسب‌ به‌ بیمه‌شدگان، درمعرض دید عموم در مراکز ارائه‌ خدمت‌ نصب‌ گردد.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7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٣٨</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13888"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53" name="_x0000_s117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E233F68" id="_x0000_s1177"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IoXIHM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311" w:lineRule="auto"/>
        <w:jc w:val="both"/>
        <w:rPr>
          <w:rFonts w:ascii="Times New Roman" w:hAnsi="Times New Roman" w:cs="Times New Roman"/>
          <w:sz w:val="24"/>
          <w:szCs w:val="24"/>
        </w:rPr>
      </w:pPr>
      <w:bookmarkStart w:id="40" w:name="page40"/>
      <w:bookmarkEnd w:id="40"/>
      <w:r>
        <w:rPr>
          <w:noProof/>
        </w:rPr>
        <w:lastRenderedPageBreak/>
        <mc:AlternateContent>
          <mc:Choice Requires="wps">
            <w:drawing>
              <wp:anchor distT="0" distB="0" distL="114300" distR="114300" simplePos="0" relativeHeight="251814912"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54" name="_x0000_s117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20DCA25" id="_x0000_s1178"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7G5hZc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15936"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55" name="_x0000_s11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F785E35" id="_x0000_s1179"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8F2Ckc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16960"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56" name="_x0000_s118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22E013F" id="_x0000_s1180"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o4my5cYBAABw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hint="cs"/>
          <w:sz w:val="24"/>
          <w:szCs w:val="28"/>
          <w:rtl/>
        </w:rPr>
        <w:t>تبصر</w:t>
      </w:r>
      <w:r>
        <w:rPr>
          <w:rFonts w:ascii="Times New Roman" w:hAnsi="Times New Roman" w:cs="B Nazanin"/>
          <w:sz w:val="24"/>
          <w:szCs w:val="28"/>
          <w:rtl/>
        </w:rPr>
        <w:t>ه ٣: درصورت وجود اعتبار، مراکز تجمیعی‌، شبانه‌روزی‌ و مراکز ارا</w:t>
      </w:r>
      <w:r>
        <w:rPr>
          <w:rFonts w:ascii="Times New Roman" w:hAnsi="Times New Roman" w:cs="B Nazanin"/>
          <w:sz w:val="24"/>
          <w:szCs w:val="28"/>
          <w:rtl/>
        </w:rPr>
        <w:t>ئه‌خدمت‌ در مناطق‌ محروم واجد رادیوگرافی‌ تک‌ دندان گردند. بدیهی‌است‌ نبود رادیوگرافی‌ مذکور منجر به‌ تعدیلات مربوط به‌ خدمات دهان و دندان نخواهدشد.</w:t>
      </w:r>
    </w:p>
    <w:p w:rsidR="008878CE" w:rsidRDefault="008878CE">
      <w:pPr>
        <w:widowControl w:val="0"/>
        <w:autoSpaceDE w:val="0"/>
        <w:autoSpaceDN w:val="0"/>
        <w:adjustRightInd w:val="0"/>
        <w:spacing w:after="0" w:line="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٤: درصورت ارائه‌ خدمات دهان و دندان توسط‌ دندانپزشک‌</w:t>
      </w:r>
      <w:r>
        <w:rPr>
          <w:rFonts w:ascii="Times New Roman" w:hAnsi="Times New Roman" w:cs="B Nazanin"/>
          <w:sz w:val="28"/>
          <w:szCs w:val="28"/>
        </w:rPr>
        <w:t>/</w:t>
      </w:r>
      <w:r>
        <w:rPr>
          <w:rFonts w:ascii="Times New Roman" w:hAnsi="Times New Roman" w:cs="B Nazanin"/>
          <w:sz w:val="24"/>
          <w:szCs w:val="28"/>
          <w:rtl/>
        </w:rPr>
        <w:t xml:space="preserve"> بهداشتکار دهان ودندان در مراکز طرفقرارداد مرکز</w:t>
      </w:r>
      <w:r>
        <w:rPr>
          <w:rFonts w:ascii="Times New Roman" w:hAnsi="Times New Roman" w:cs="B Nazanin"/>
          <w:sz w:val="24"/>
          <w:szCs w:val="28"/>
          <w:rtl/>
        </w:rPr>
        <w:t xml:space="preserve"> بهداشت‌، فاصله‌ مراکز ارائه‌دهنده خدمت‌، حداکثر ٣٠ کیلومتر یا نیم‌ ساعت‌ با وسیله‌ نقلیه‌ موتوری‌ است‌؛ درخصوص موارد خاص، در ستاد استانی‌ تصمیم‌گیری‌ خواهدشد.</w:t>
      </w:r>
    </w:p>
    <w:p w:rsidR="008878CE" w:rsidRDefault="008878CE">
      <w:pPr>
        <w:widowControl w:val="0"/>
        <w:autoSpaceDE w:val="0"/>
        <w:autoSpaceDN w:val="0"/>
        <w:adjustRightInd w:val="0"/>
        <w:spacing w:after="0" w:line="3" w:lineRule="exact"/>
        <w:rPr>
          <w:rFonts w:ascii="Times New Roman" w:hAnsi="Times New Roman" w:cs="Times New Roman"/>
          <w:sz w:val="24"/>
          <w:szCs w:val="24"/>
        </w:rPr>
      </w:pPr>
    </w:p>
    <w:p w:rsidR="008878CE" w:rsidRDefault="000273DA" w:rsidP="000273DA">
      <w:pPr>
        <w:widowControl w:val="0"/>
        <w:numPr>
          <w:ilvl w:val="0"/>
          <w:numId w:val="76"/>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بهو</w:t>
      </w:r>
      <w:r>
        <w:rPr>
          <w:rFonts w:ascii="Times New Roman" w:hAnsi="Times New Roman" w:cs="B Nazanin"/>
          <w:sz w:val="24"/>
          <w:szCs w:val="28"/>
          <w:rtl/>
        </w:rPr>
        <w:t>رز و مراقب‌ سلامت‌، خدماتی‌ را براساس دستورالعمل‌های‌ ابلاغی‌ وزارت بهداشت‌ به‌منظور آموزش</w:t>
      </w:r>
    </w:p>
    <w:p w:rsidR="008878CE" w:rsidRDefault="008878CE">
      <w:pPr>
        <w:widowControl w:val="0"/>
        <w:autoSpaceDE w:val="0"/>
        <w:autoSpaceDN w:val="0"/>
        <w:bidi/>
        <w:adjustRightInd w:val="0"/>
        <w:spacing w:after="0" w:line="122" w:lineRule="exact"/>
        <w:rPr>
          <w:rFonts w:ascii="Times New Roman" w:hAnsi="Times New Roman" w:cs="Symbol"/>
          <w:sz w:val="24"/>
          <w:szCs w:val="28"/>
          <w:rtl/>
        </w:rPr>
      </w:pPr>
    </w:p>
    <w:p w:rsidR="008878CE" w:rsidRDefault="000273DA" w:rsidP="000273DA">
      <w:pPr>
        <w:widowControl w:val="0"/>
        <w:numPr>
          <w:ilvl w:val="1"/>
          <w:numId w:val="76"/>
        </w:numPr>
        <w:tabs>
          <w:tab w:val="clear" w:pos="1440"/>
          <w:tab w:val="num" w:pos="880"/>
        </w:tabs>
        <w:overflowPunct w:val="0"/>
        <w:autoSpaceDE w:val="0"/>
        <w:autoSpaceDN w:val="0"/>
        <w:bidi/>
        <w:adjustRightInd w:val="0"/>
        <w:spacing w:after="0" w:line="240" w:lineRule="auto"/>
        <w:ind w:left="880" w:hanging="164"/>
        <w:jc w:val="both"/>
        <w:rPr>
          <w:rFonts w:ascii="Times New Roman" w:hAnsi="Times New Roman" w:cs="B Nazanin"/>
          <w:sz w:val="24"/>
          <w:szCs w:val="28"/>
          <w:rtl/>
        </w:rPr>
      </w:pPr>
      <w:r>
        <w:rPr>
          <w:rFonts w:ascii="Times New Roman" w:hAnsi="Times New Roman" w:cs="B Nazanin" w:hint="cs"/>
          <w:sz w:val="24"/>
          <w:szCs w:val="28"/>
          <w:rtl/>
        </w:rPr>
        <w:t>پیشگیر</w:t>
      </w:r>
      <w:r>
        <w:rPr>
          <w:rFonts w:ascii="Times New Roman" w:hAnsi="Times New Roman" w:cs="B Nazanin"/>
          <w:sz w:val="24"/>
          <w:szCs w:val="28"/>
          <w:rtl/>
        </w:rPr>
        <w:t>ی‌ برای‌ ارتقای‌ سلامت‌ دهان و دندان ارائه‌ می‌دهند.</w:t>
      </w:r>
    </w:p>
    <w:p w:rsidR="008878CE" w:rsidRDefault="008878CE">
      <w:pPr>
        <w:widowControl w:val="0"/>
        <w:autoSpaceDE w:val="0"/>
        <w:autoSpaceDN w:val="0"/>
        <w:bidi/>
        <w:adjustRightInd w:val="0"/>
        <w:spacing w:after="0" w:line="134" w:lineRule="exact"/>
        <w:rPr>
          <w:rFonts w:ascii="Times New Roman" w:hAnsi="Times New Roman" w:cs="B Nazanin"/>
          <w:sz w:val="24"/>
          <w:szCs w:val="28"/>
          <w:rtl/>
        </w:rPr>
      </w:pPr>
    </w:p>
    <w:p w:rsidR="008878CE" w:rsidRDefault="000273DA" w:rsidP="000273DA">
      <w:pPr>
        <w:widowControl w:val="0"/>
        <w:numPr>
          <w:ilvl w:val="0"/>
          <w:numId w:val="76"/>
        </w:numPr>
        <w:overflowPunct w:val="0"/>
        <w:autoSpaceDE w:val="0"/>
        <w:autoSpaceDN w:val="0"/>
        <w:bidi/>
        <w:adjustRightInd w:val="0"/>
        <w:spacing w:after="0" w:line="319" w:lineRule="auto"/>
        <w:ind w:hanging="364"/>
        <w:jc w:val="both"/>
        <w:rPr>
          <w:rFonts w:ascii="Times New Roman" w:hAnsi="Times New Roman" w:cs="Symbol"/>
          <w:sz w:val="24"/>
          <w:szCs w:val="27"/>
          <w:rtl/>
        </w:rPr>
      </w:pPr>
      <w:r>
        <w:rPr>
          <w:rFonts w:ascii="Times New Roman" w:hAnsi="Times New Roman" w:cs="B Nazanin" w:hint="cs"/>
          <w:sz w:val="24"/>
          <w:szCs w:val="27"/>
          <w:rtl/>
        </w:rPr>
        <w:t>شناسایی‌</w:t>
      </w:r>
      <w:r>
        <w:rPr>
          <w:rFonts w:ascii="Times New Roman" w:hAnsi="Times New Roman" w:cs="B Nazanin"/>
          <w:sz w:val="24"/>
          <w:szCs w:val="27"/>
          <w:rtl/>
        </w:rPr>
        <w:t xml:space="preserve"> عوامل‌ تعیین‌کننده سلامت‌ دهان و دندان در منطقه‌ تحت‌پوشش‌، جلب‌ حمایت‌ شوراهای‌ محلی‌ و هیئت‌امنا روستا و برنامه‌ریزی‌های‌ تکمیلی‌ با هماهنگی‌ برونبخشی‌ برای‌ ارتقای‌ سلامت‌ دهان</w:t>
      </w:r>
    </w:p>
    <w:p w:rsidR="008878CE" w:rsidRDefault="008878CE">
      <w:pPr>
        <w:widowControl w:val="0"/>
        <w:autoSpaceDE w:val="0"/>
        <w:autoSpaceDN w:val="0"/>
        <w:bidi/>
        <w:adjustRightInd w:val="0"/>
        <w:spacing w:after="0" w:line="1" w:lineRule="exact"/>
        <w:rPr>
          <w:rFonts w:ascii="Times New Roman" w:hAnsi="Times New Roman" w:cs="Symbol"/>
          <w:sz w:val="24"/>
          <w:szCs w:val="27"/>
          <w:rtl/>
        </w:rPr>
      </w:pPr>
    </w:p>
    <w:p w:rsidR="008878CE" w:rsidRDefault="000273DA" w:rsidP="000273DA">
      <w:pPr>
        <w:widowControl w:val="0"/>
        <w:numPr>
          <w:ilvl w:val="1"/>
          <w:numId w:val="76"/>
        </w:numPr>
        <w:tabs>
          <w:tab w:val="clear" w:pos="1440"/>
          <w:tab w:val="num" w:pos="880"/>
        </w:tabs>
        <w:overflowPunct w:val="0"/>
        <w:autoSpaceDE w:val="0"/>
        <w:autoSpaceDN w:val="0"/>
        <w:bidi/>
        <w:adjustRightInd w:val="0"/>
        <w:spacing w:after="0" w:line="240" w:lineRule="auto"/>
        <w:ind w:left="880" w:hanging="161"/>
        <w:jc w:val="both"/>
        <w:rPr>
          <w:rFonts w:ascii="Times New Roman" w:hAnsi="Times New Roman" w:cs="B Nazanin"/>
          <w:sz w:val="24"/>
          <w:szCs w:val="28"/>
          <w:rtl/>
        </w:rPr>
      </w:pPr>
      <w:r>
        <w:rPr>
          <w:rFonts w:ascii="Times New Roman" w:hAnsi="Times New Roman" w:cs="B Nazanin"/>
          <w:sz w:val="24"/>
          <w:szCs w:val="28"/>
          <w:rtl/>
        </w:rPr>
        <w:t xml:space="preserve">دندان </w:t>
      </w:r>
      <w:r>
        <w:rPr>
          <w:rFonts w:ascii="Times New Roman" w:hAnsi="Times New Roman" w:cs="B Nazanin"/>
          <w:sz w:val="24"/>
          <w:szCs w:val="28"/>
          <w:rtl/>
        </w:rPr>
        <w:t>مردم منطقه‌ با همکاری‌ دندانپزشک‌</w:t>
      </w:r>
      <w:r>
        <w:rPr>
          <w:rFonts w:ascii="Times New Roman" w:hAnsi="Times New Roman" w:cs="B Nazanin"/>
          <w:sz w:val="28"/>
          <w:szCs w:val="28"/>
        </w:rPr>
        <w:t>/</w:t>
      </w:r>
      <w:r>
        <w:rPr>
          <w:rFonts w:ascii="Times New Roman" w:hAnsi="Times New Roman" w:cs="B Nazanin"/>
          <w:sz w:val="24"/>
          <w:szCs w:val="28"/>
          <w:rtl/>
        </w:rPr>
        <w:t xml:space="preserve"> بهداشتکار دهان و دندان صورت می‌گیرد.</w:t>
      </w:r>
    </w:p>
    <w:p w:rsidR="008878CE" w:rsidRDefault="008878CE">
      <w:pPr>
        <w:widowControl w:val="0"/>
        <w:autoSpaceDE w:val="0"/>
        <w:autoSpaceDN w:val="0"/>
        <w:bidi/>
        <w:adjustRightInd w:val="0"/>
        <w:spacing w:after="0" w:line="134" w:lineRule="exact"/>
        <w:rPr>
          <w:rFonts w:ascii="Times New Roman" w:hAnsi="Times New Roman" w:cs="B Nazanin"/>
          <w:sz w:val="24"/>
          <w:szCs w:val="28"/>
          <w:rtl/>
        </w:rPr>
      </w:pPr>
    </w:p>
    <w:p w:rsidR="008878CE" w:rsidRDefault="000273DA" w:rsidP="000273DA">
      <w:pPr>
        <w:widowControl w:val="0"/>
        <w:numPr>
          <w:ilvl w:val="0"/>
          <w:numId w:val="76"/>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sz w:val="24"/>
          <w:szCs w:val="28"/>
          <w:rtl/>
        </w:rPr>
        <w:t>آموزش موردنیاز ارائه‌دهندگان خدمت‌ زیرنظر دفتر سلامت‌ دهان دندان معاونت‌ بهداشت‌، توسط‌ واحد بهداشت‌ دهان و دندان دانشگاه</w:t>
      </w:r>
      <w:r>
        <w:rPr>
          <w:rFonts w:ascii="Times New Roman" w:hAnsi="Times New Roman" w:cs="B Nazanin"/>
          <w:sz w:val="28"/>
          <w:szCs w:val="28"/>
        </w:rPr>
        <w:t>/</w:t>
      </w:r>
      <w:r>
        <w:rPr>
          <w:rFonts w:ascii="Times New Roman" w:hAnsi="Times New Roman" w:cs="B Nazanin"/>
          <w:sz w:val="24"/>
          <w:szCs w:val="28"/>
          <w:rtl/>
        </w:rPr>
        <w:t xml:space="preserve"> دانشکدههای‌ علوم پزشکی‌ و با مشارکت‌ مرکز آموزش بهورزی‌ انجا</w:t>
      </w:r>
      <w:r>
        <w:rPr>
          <w:rFonts w:ascii="Times New Roman" w:hAnsi="Times New Roman" w:cs="B Nazanin"/>
          <w:sz w:val="24"/>
          <w:szCs w:val="28"/>
          <w:rtl/>
        </w:rPr>
        <w:t>م می‌گیرد.</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76"/>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hint="cs"/>
          <w:sz w:val="24"/>
          <w:szCs w:val="28"/>
          <w:rtl/>
        </w:rPr>
        <w:t>خدما</w:t>
      </w:r>
      <w:r>
        <w:rPr>
          <w:rFonts w:ascii="Times New Roman" w:hAnsi="Times New Roman" w:cs="B Nazanin"/>
          <w:sz w:val="24"/>
          <w:szCs w:val="28"/>
          <w:rtl/>
        </w:rPr>
        <w:t>ت سلامت‌ دهان و دندان تحت‌ پوشش‌ در مراکز ارائه‌خدمت‌ دارای‌ واحد دندانپزشکی‌، مطب‌ها و درمانگاههای‌ دندانپزشکی‌ طرفقرارداد به‌ شرح ذیل‌ است‌:</w:t>
      </w:r>
    </w:p>
    <w:p w:rsidR="008878CE" w:rsidRDefault="008878CE">
      <w:pPr>
        <w:widowControl w:val="0"/>
        <w:autoSpaceDE w:val="0"/>
        <w:autoSpaceDN w:val="0"/>
        <w:adjustRightInd w:val="0"/>
        <w:spacing w:after="0" w:line="1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47" w:lineRule="auto"/>
        <w:ind w:right="2280" w:firstLine="2"/>
        <w:rPr>
          <w:rFonts w:ascii="Times New Roman" w:hAnsi="Times New Roman" w:cs="Times New Roman"/>
          <w:sz w:val="24"/>
          <w:szCs w:val="24"/>
        </w:rPr>
      </w:pPr>
      <w:r>
        <w:rPr>
          <w:rFonts w:ascii="Times New Roman" w:hAnsi="Times New Roman" w:cs="B Nazanin"/>
          <w:sz w:val="24"/>
          <w:szCs w:val="28"/>
          <w:rtl/>
        </w:rPr>
        <w:t>آموزش بهداشت‌ دهان و دندان ثبت‌ اطلاعات وضعیت‌ سلامت‌ و خدمات دهان و دندان در سامانه‌ های‌ الکتر</w:t>
      </w:r>
      <w:r>
        <w:rPr>
          <w:rFonts w:ascii="Times New Roman" w:hAnsi="Times New Roman" w:cs="B Nazanin"/>
          <w:sz w:val="24"/>
          <w:szCs w:val="28"/>
          <w:rtl/>
        </w:rPr>
        <w:t>ونیک‌ فلورایدتراپی‌ فیشورسیلانت‌ تراپی‌</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58"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right="6320" w:firstLine="2"/>
        <w:rPr>
          <w:rFonts w:ascii="Times New Roman" w:hAnsi="Times New Roman" w:cs="Times New Roman"/>
          <w:sz w:val="24"/>
          <w:szCs w:val="24"/>
        </w:rPr>
      </w:pPr>
      <w:r>
        <w:rPr>
          <w:rFonts w:ascii="Times New Roman" w:hAnsi="Times New Roman" w:cs="B Nazanin" w:hint="cs"/>
          <w:sz w:val="24"/>
          <w:szCs w:val="28"/>
          <w:rtl/>
        </w:rPr>
        <w:t>ترمیم‌</w:t>
      </w:r>
      <w:r>
        <w:rPr>
          <w:rFonts w:ascii="Times New Roman" w:hAnsi="Times New Roman" w:cs="B Nazanin"/>
          <w:sz w:val="24"/>
          <w:szCs w:val="28"/>
          <w:rtl/>
        </w:rPr>
        <w:t xml:space="preserve"> دندانهای‌ شیری‌ و دایمی‌ جرمگیری‌ و برساژ پالپوتومی‌</w:t>
      </w:r>
    </w:p>
    <w:p w:rsidR="008878CE" w:rsidRDefault="000273DA">
      <w:pPr>
        <w:widowControl w:val="0"/>
        <w:autoSpaceDE w:val="0"/>
        <w:autoSpaceDN w:val="0"/>
        <w:bidi/>
        <w:adjustRightInd w:val="0"/>
        <w:spacing w:after="0" w:line="226" w:lineRule="auto"/>
        <w:rPr>
          <w:rFonts w:ascii="Times New Roman" w:hAnsi="Times New Roman" w:cs="Times New Roman"/>
          <w:sz w:val="24"/>
          <w:szCs w:val="24"/>
        </w:rPr>
      </w:pPr>
      <w:r>
        <w:rPr>
          <w:rFonts w:ascii="Times New Roman" w:hAnsi="Times New Roman" w:cs="B Nazanin"/>
          <w:sz w:val="24"/>
          <w:szCs w:val="28"/>
          <w:rtl/>
        </w:rPr>
        <w:t xml:space="preserve">درمان پالپ‌ زنده </w:t>
      </w:r>
      <w:r>
        <w:rPr>
          <w:rFonts w:ascii="Times New Roman" w:hAnsi="Times New Roman" w:cs="B Nazanin"/>
          <w:sz w:val="28"/>
          <w:szCs w:val="28"/>
        </w:rPr>
        <w:t>(</w:t>
      </w:r>
      <w:r>
        <w:rPr>
          <w:rFonts w:ascii="Times New Roman" w:hAnsi="Times New Roman" w:cs="B Nazanin"/>
          <w:b/>
          <w:sz w:val="28"/>
          <w:szCs w:val="28"/>
        </w:rPr>
        <w:t>VPT</w:t>
      </w:r>
      <w:r>
        <w:rPr>
          <w:rFonts w:ascii="Times New Roman" w:hAnsi="Times New Roman" w:cs="B Nazanin"/>
          <w:sz w:val="28"/>
          <w:szCs w:val="28"/>
        </w:rPr>
        <w:t>)</w:t>
      </w:r>
      <w:r>
        <w:rPr>
          <w:rFonts w:ascii="Times New Roman" w:hAnsi="Times New Roman" w:cs="B Nazanin"/>
          <w:sz w:val="24"/>
          <w:szCs w:val="28"/>
          <w:rtl/>
        </w:rPr>
        <w:t xml:space="preserve"> دندانهای‌ دایمی‌</w:t>
      </w:r>
    </w:p>
    <w:p w:rsidR="008878CE" w:rsidRDefault="008878CE">
      <w:pPr>
        <w:widowControl w:val="0"/>
        <w:autoSpaceDE w:val="0"/>
        <w:autoSpaceDN w:val="0"/>
        <w:adjustRightInd w:val="0"/>
        <w:spacing w:after="0" w:line="12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8"/>
          <w:rtl/>
        </w:rPr>
        <w:t>کشید</w:t>
      </w:r>
      <w:r>
        <w:rPr>
          <w:rFonts w:ascii="Times New Roman" w:hAnsi="Times New Roman" w:cs="B Nazanin"/>
          <w:sz w:val="24"/>
          <w:szCs w:val="28"/>
          <w:rtl/>
        </w:rPr>
        <w:t>ن دندانهای‌ غیرقابل‌ نگهداری‌ (شیری‌ و دایمی‌)</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1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٣٩</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17984"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57" name="_x0000_s118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E69569F" id="_x0000_s1181"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pG7nP8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41" w:name="page41"/>
      <w:bookmarkEnd w:id="41"/>
      <w:r>
        <w:rPr>
          <w:noProof/>
        </w:rPr>
        <w:lastRenderedPageBreak/>
        <mc:AlternateContent>
          <mc:Choice Requires="wps">
            <w:drawing>
              <wp:anchor distT="0" distB="0" distL="114300" distR="114300" simplePos="0" relativeHeight="25181900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58" name="_x0000_s118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11C4AEF" id="_x0000_s1182"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AJNBptxAEAAG8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2003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59" name="_x0000_s118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D313440" id="_x0000_s1183"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XTDqQc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2105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60" name="_x0000_s118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DA8C3F0" id="_x0000_s1184"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AisrcixQEAAHA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p>
    <w:p w:rsidR="008878CE" w:rsidRDefault="000273DA" w:rsidP="000273DA">
      <w:pPr>
        <w:widowControl w:val="0"/>
        <w:numPr>
          <w:ilvl w:val="0"/>
          <w:numId w:val="100"/>
        </w:numPr>
        <w:overflowPunct w:val="0"/>
        <w:autoSpaceDE w:val="0"/>
        <w:autoSpaceDN w:val="0"/>
        <w:bidi/>
        <w:adjustRightInd w:val="0"/>
        <w:spacing w:after="0" w:line="309" w:lineRule="auto"/>
        <w:ind w:hanging="364"/>
        <w:jc w:val="both"/>
        <w:rPr>
          <w:rFonts w:ascii="Times New Roman" w:hAnsi="Times New Roman" w:cs="Symbol"/>
          <w:sz w:val="24"/>
          <w:szCs w:val="28"/>
          <w:rtl/>
        </w:rPr>
      </w:pPr>
      <w:r>
        <w:rPr>
          <w:rFonts w:ascii="Times New Roman" w:hAnsi="Times New Roman" w:cs="B Nazanin"/>
          <w:sz w:val="24"/>
          <w:szCs w:val="28"/>
          <w:rtl/>
        </w:rPr>
        <w:t xml:space="preserve">اولین‌ اقدام دندانپزشک‌ پس‌ از </w:t>
      </w:r>
      <w:r>
        <w:rPr>
          <w:rFonts w:ascii="Times New Roman" w:hAnsi="Times New Roman" w:cs="B Nazanin"/>
          <w:sz w:val="24"/>
          <w:szCs w:val="28"/>
          <w:rtl/>
        </w:rPr>
        <w:t>شروع به‌کار در مرکز، احصای‌ آمار و اطلاعات جمعیت‌ تحت‌پوشش‌ و گروههای‌ هدف و پس‌ از آن معاینه‌ دهان و دندان مادران باردار و زنان شیرده (مادران تا دو سال پس‌ از زایمان ) و کودکان زیر دو سال و سایر گروههای‌ هدف (براساس ابلاغیه‌ های‌ معاونت‌ بهداشت‌) است‌.</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100"/>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sz w:val="24"/>
          <w:szCs w:val="28"/>
          <w:rtl/>
        </w:rPr>
        <w:t xml:space="preserve">واگذاری‌ خدمات به‌ بخش‌ خصوصی‌، می‌تواند با ارجاع بیماران به‌ مراکز دندانپزشکی‌ طرفقرارداد (در روستا در محدوه روستا و در شهرها در محدوده طرح گسترش) صورت پذیرد. دراین‌صورت ارائه‌ تمامی‌ خدمات موردنظر به‌ گروه هدف حین‌ قراداد همکاری‌ به‌صورت رایگان، الزامی‌ </w:t>
      </w:r>
      <w:r>
        <w:rPr>
          <w:rFonts w:ascii="Times New Roman" w:hAnsi="Times New Roman" w:cs="B Nazanin"/>
          <w:sz w:val="24"/>
          <w:szCs w:val="28"/>
          <w:rtl/>
        </w:rPr>
        <w:t>است‌.</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100"/>
        </w:numPr>
        <w:overflowPunct w:val="0"/>
        <w:autoSpaceDE w:val="0"/>
        <w:autoSpaceDN w:val="0"/>
        <w:bidi/>
        <w:adjustRightInd w:val="0"/>
        <w:spacing w:after="0" w:line="310" w:lineRule="auto"/>
        <w:ind w:hanging="364"/>
        <w:jc w:val="both"/>
        <w:rPr>
          <w:rFonts w:ascii="Times New Roman" w:hAnsi="Times New Roman" w:cs="Symbol"/>
          <w:sz w:val="24"/>
          <w:szCs w:val="28"/>
          <w:rtl/>
        </w:rPr>
      </w:pPr>
      <w:r>
        <w:rPr>
          <w:rFonts w:ascii="Times New Roman" w:hAnsi="Times New Roman" w:cs="B Nazanin" w:hint="cs"/>
          <w:sz w:val="24"/>
          <w:szCs w:val="28"/>
          <w:rtl/>
        </w:rPr>
        <w:t>به‌منظو</w:t>
      </w:r>
      <w:r>
        <w:rPr>
          <w:rFonts w:ascii="Times New Roman" w:hAnsi="Times New Roman" w:cs="B Nazanin"/>
          <w:sz w:val="24"/>
          <w:szCs w:val="28"/>
          <w:rtl/>
        </w:rPr>
        <w:t>ر ارتقای‌ سلامت‌ دهان و دندان جامعه‌ لازم است‌ بخشی‌ از فعالیت‌ دندانپزشک‌</w:t>
      </w:r>
      <w:r>
        <w:rPr>
          <w:rFonts w:ascii="Times New Roman" w:hAnsi="Times New Roman" w:cs="B Nazanin"/>
          <w:sz w:val="28"/>
          <w:szCs w:val="28"/>
        </w:rPr>
        <w:t>/</w:t>
      </w:r>
      <w:r>
        <w:rPr>
          <w:rFonts w:ascii="Times New Roman" w:hAnsi="Times New Roman" w:cs="B Nazanin"/>
          <w:sz w:val="24"/>
          <w:szCs w:val="28"/>
          <w:rtl/>
        </w:rPr>
        <w:t xml:space="preserve"> بهداشتکار دهان و دندان صرف فعالیت‌های‌ دهگردشی‌، آموزش گروهی‌، بازدید از مدرسه‌ و پایش‌ و نظارت بر خانه‌ بهداشت‌ و پایگاه سلامت‌ شود. باتوجه‌ به‌ نسبت‌ دندانپزشک‌ به‌</w:t>
      </w:r>
      <w:r>
        <w:rPr>
          <w:rFonts w:ascii="Times New Roman" w:hAnsi="Times New Roman" w:cs="B Nazanin"/>
          <w:sz w:val="24"/>
          <w:szCs w:val="28"/>
          <w:rtl/>
        </w:rPr>
        <w:t xml:space="preserve"> جمعیت‌، دندانپزشک‌</w:t>
      </w:r>
      <w:r>
        <w:rPr>
          <w:rFonts w:ascii="Times New Roman" w:hAnsi="Times New Roman" w:cs="B Nazanin"/>
          <w:sz w:val="28"/>
          <w:szCs w:val="28"/>
        </w:rPr>
        <w:t>/</w:t>
      </w:r>
      <w:r>
        <w:rPr>
          <w:rFonts w:ascii="Times New Roman" w:hAnsi="Times New Roman" w:cs="B Nazanin"/>
          <w:sz w:val="24"/>
          <w:szCs w:val="28"/>
          <w:rtl/>
        </w:rPr>
        <w:t xml:space="preserve"> بهداشتکار دهان و دندان لازم است‌ هر ماه دهگردشی‌ به‌ یکی‌ از خانه‌های‌ بهداشت‌ تحت‌پوشش‌ خود انجام شود. زمانی‌ که‌ دندانپزشک‌ ارائه‌ خدمات دندانپزشکی‌ را در دو یا سه‌ مرکز به‌عهده دارد، دهگردشی‌ هر مرکز ماهانه‌ انجام گردد، به‌نحوی‌ که‌</w:t>
      </w:r>
      <w:r>
        <w:rPr>
          <w:rFonts w:ascii="Times New Roman" w:hAnsi="Times New Roman" w:cs="B Nazanin"/>
          <w:sz w:val="24"/>
          <w:szCs w:val="28"/>
          <w:rtl/>
        </w:rPr>
        <w:t xml:space="preserve"> طی‌ یک‌ سال دهگردشی‌ برای‌ کلیه‌ خانه‌های‌ بهداشت‌ تحت‌پوشش‌ انجام شود.</w:t>
      </w:r>
    </w:p>
    <w:p w:rsidR="008878CE" w:rsidRDefault="008878CE">
      <w:pPr>
        <w:widowControl w:val="0"/>
        <w:autoSpaceDE w:val="0"/>
        <w:autoSpaceDN w:val="0"/>
        <w:bidi/>
        <w:adjustRightInd w:val="0"/>
        <w:spacing w:after="0" w:line="11" w:lineRule="exact"/>
        <w:rPr>
          <w:rFonts w:ascii="Times New Roman" w:hAnsi="Times New Roman" w:cs="Symbol"/>
          <w:sz w:val="24"/>
          <w:szCs w:val="28"/>
          <w:rtl/>
        </w:rPr>
      </w:pPr>
    </w:p>
    <w:p w:rsidR="008878CE" w:rsidRDefault="000273DA" w:rsidP="000273DA">
      <w:pPr>
        <w:widowControl w:val="0"/>
        <w:numPr>
          <w:ilvl w:val="0"/>
          <w:numId w:val="100"/>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sz w:val="24"/>
          <w:szCs w:val="28"/>
          <w:rtl/>
        </w:rPr>
        <w:t>وظایف‌ دندانپزشک‌</w:t>
      </w:r>
      <w:r>
        <w:rPr>
          <w:rFonts w:ascii="Times New Roman" w:hAnsi="Times New Roman" w:cs="B Nazanin"/>
          <w:sz w:val="28"/>
          <w:szCs w:val="28"/>
        </w:rPr>
        <w:t>/</w:t>
      </w:r>
      <w:r>
        <w:rPr>
          <w:rFonts w:ascii="Times New Roman" w:hAnsi="Times New Roman" w:cs="B Nazanin"/>
          <w:sz w:val="24"/>
          <w:szCs w:val="28"/>
          <w:rtl/>
        </w:rPr>
        <w:t xml:space="preserve"> بهداشتکار دهان و دندان در دهگردشی‌ شامل‌ موارد زیر است‌:</w:t>
      </w:r>
    </w:p>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الف‌) نظارت بر عملکرد و مراقبت‌های‌ سلامت‌ دهان و دندان انجامشده توسط‌ بهورز</w:t>
      </w:r>
      <w:r>
        <w:rPr>
          <w:rFonts w:ascii="Times New Roman" w:hAnsi="Times New Roman" w:cs="B Nazanin"/>
          <w:sz w:val="28"/>
          <w:szCs w:val="28"/>
        </w:rPr>
        <w:t>/</w:t>
      </w:r>
      <w:r>
        <w:rPr>
          <w:rFonts w:ascii="Times New Roman" w:hAnsi="Times New Roman" w:cs="B Nazanin"/>
          <w:sz w:val="24"/>
          <w:szCs w:val="28"/>
          <w:rtl/>
        </w:rPr>
        <w:t xml:space="preserve"> مراقب‌ سلامت‌.</w:t>
      </w:r>
    </w:p>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hanging="1"/>
        <w:rPr>
          <w:rFonts w:ascii="Times New Roman" w:hAnsi="Times New Roman" w:cs="Times New Roman"/>
          <w:sz w:val="24"/>
          <w:szCs w:val="24"/>
        </w:rPr>
      </w:pPr>
      <w:r>
        <w:rPr>
          <w:rFonts w:ascii="Times New Roman" w:hAnsi="Times New Roman" w:cs="B Nazanin"/>
          <w:sz w:val="24"/>
          <w:szCs w:val="28"/>
          <w:rtl/>
        </w:rPr>
        <w:t>ب) معاینه‌</w:t>
      </w:r>
      <w:r>
        <w:rPr>
          <w:rFonts w:ascii="Times New Roman" w:hAnsi="Times New Roman" w:cs="B Nazanin"/>
          <w:sz w:val="24"/>
          <w:szCs w:val="28"/>
          <w:rtl/>
        </w:rPr>
        <w:t xml:space="preserve"> دهان و دندان گروه هدف (با اولویت‌ مادر باردار و شیرده و کودك زیر دو سال) ارجاعشده ازسوی‌ بهورز</w:t>
      </w:r>
      <w:r>
        <w:rPr>
          <w:rFonts w:ascii="Times New Roman" w:hAnsi="Times New Roman" w:cs="B Nazanin"/>
          <w:sz w:val="28"/>
          <w:szCs w:val="28"/>
        </w:rPr>
        <w:t>/</w:t>
      </w:r>
      <w:r>
        <w:rPr>
          <w:rFonts w:ascii="Times New Roman" w:hAnsi="Times New Roman" w:cs="B Nazanin"/>
          <w:sz w:val="24"/>
          <w:szCs w:val="28"/>
          <w:rtl/>
        </w:rPr>
        <w:t xml:space="preserve"> مراقب‌ سلامت‌.</w:t>
      </w:r>
    </w:p>
    <w:p w:rsidR="008878CE" w:rsidRDefault="008878CE">
      <w:pPr>
        <w:widowControl w:val="0"/>
        <w:autoSpaceDE w:val="0"/>
        <w:autoSpaceDN w:val="0"/>
        <w:adjustRightInd w:val="0"/>
        <w:spacing w:after="0" w:line="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firstLine="1"/>
        <w:rPr>
          <w:rFonts w:ascii="Times New Roman" w:hAnsi="Times New Roman" w:cs="Times New Roman"/>
          <w:sz w:val="24"/>
          <w:szCs w:val="24"/>
        </w:rPr>
      </w:pPr>
      <w:r>
        <w:rPr>
          <w:rFonts w:ascii="Times New Roman" w:hAnsi="Times New Roman" w:cs="B Nazanin"/>
          <w:sz w:val="24"/>
          <w:szCs w:val="28"/>
          <w:rtl/>
        </w:rPr>
        <w:t>ج) مراجعه‌ به‌ مدرسه‌ برای‌:آموزش گروهی‌ به‌ دانش‌آموزان، والدین‌، معلمین‌ و مربیان مدارس</w:t>
      </w:r>
      <w:r>
        <w:rPr>
          <w:rFonts w:ascii="Times New Roman" w:hAnsi="Times New Roman" w:cs="B Nazanin"/>
          <w:sz w:val="28"/>
          <w:szCs w:val="28"/>
        </w:rPr>
        <w:t>/</w:t>
      </w:r>
      <w:r>
        <w:rPr>
          <w:rFonts w:ascii="Times New Roman" w:hAnsi="Times New Roman" w:cs="B Nazanin"/>
          <w:sz w:val="24"/>
          <w:szCs w:val="28"/>
          <w:rtl/>
        </w:rPr>
        <w:t xml:space="preserve"> پایش‌ و نظارت بر برنامه‌ کشوری‌ ارتقای‌ سلامت‌ دهان </w:t>
      </w:r>
      <w:r>
        <w:rPr>
          <w:rFonts w:ascii="Times New Roman" w:hAnsi="Times New Roman" w:cs="B Nazanin"/>
          <w:sz w:val="24"/>
          <w:szCs w:val="28"/>
          <w:rtl/>
        </w:rPr>
        <w:t>و دندان دانش‌ آموزان</w:t>
      </w:r>
      <w:r>
        <w:rPr>
          <w:rFonts w:ascii="Times New Roman" w:hAnsi="Times New Roman" w:cs="B Nazanin"/>
          <w:sz w:val="28"/>
          <w:szCs w:val="28"/>
        </w:rPr>
        <w:t>/</w:t>
      </w:r>
      <w:r>
        <w:rPr>
          <w:rFonts w:ascii="Times New Roman" w:hAnsi="Times New Roman" w:cs="B Nazanin"/>
          <w:sz w:val="24"/>
          <w:szCs w:val="28"/>
          <w:rtl/>
        </w:rPr>
        <w:t xml:space="preserve"> ثبت‌ اطلاعات دهگردشی‌ در سامانه‌های‌ سطح‌ اول وزارت بهداشت‌.</w:t>
      </w:r>
      <w:r>
        <w:rPr>
          <w:rFonts w:ascii="Times New Roman" w:hAnsi="Times New Roman" w:cs="B Nazanin"/>
          <w:sz w:val="28"/>
          <w:szCs w:val="28"/>
        </w:rPr>
        <w:t>/</w:t>
      </w:r>
      <w:r>
        <w:rPr>
          <w:rFonts w:ascii="Times New Roman" w:hAnsi="Times New Roman" w:cs="B Nazanin"/>
          <w:sz w:val="24"/>
          <w:szCs w:val="28"/>
          <w:rtl/>
        </w:rPr>
        <w:t xml:space="preserve"> ارائه‌ خدمات در فیلد با کلینیک‌ سیار یا همکاری‌ در فعالیت‌های‌ جهادی‌ هماهنگ‌شده با معاونت‌ بهداشت‌ د) نظارت بر اجرای‌ برنامه‌ سلامت‌ دهان و دندان (به‌ منظور برنامه‌ریزی‌، </w:t>
      </w:r>
      <w:r>
        <w:rPr>
          <w:rFonts w:ascii="Times New Roman" w:hAnsi="Times New Roman" w:cs="B Nazanin"/>
          <w:sz w:val="24"/>
          <w:szCs w:val="28"/>
          <w:rtl/>
        </w:rPr>
        <w:t>اجرا، نظارت، پایش‌ و پشتیبانی‌ معاونت‌</w:t>
      </w:r>
    </w:p>
    <w:p w:rsidR="008878CE" w:rsidRDefault="008878CE">
      <w:pPr>
        <w:widowControl w:val="0"/>
        <w:autoSpaceDE w:val="0"/>
        <w:autoSpaceDN w:val="0"/>
        <w:adjustRightInd w:val="0"/>
        <w:spacing w:after="0" w:line="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firstLine="1"/>
        <w:rPr>
          <w:rFonts w:ascii="Times New Roman" w:hAnsi="Times New Roman" w:cs="Times New Roman"/>
          <w:sz w:val="24"/>
          <w:szCs w:val="24"/>
        </w:rPr>
      </w:pPr>
      <w:r>
        <w:rPr>
          <w:rFonts w:ascii="Times New Roman" w:hAnsi="Times New Roman" w:cs="B Nazanin" w:hint="cs"/>
          <w:sz w:val="24"/>
          <w:szCs w:val="28"/>
          <w:rtl/>
        </w:rPr>
        <w:t>بهد</w:t>
      </w:r>
      <w:r>
        <w:rPr>
          <w:rFonts w:ascii="Times New Roman" w:hAnsi="Times New Roman" w:cs="B Nazanin"/>
          <w:sz w:val="24"/>
          <w:szCs w:val="28"/>
          <w:rtl/>
        </w:rPr>
        <w:t>اشت‌ نسبت‌ به‌ تشکیل‌ کمیته‌ای‌ با حضور مدیر گروه</w:t>
      </w:r>
      <w:r>
        <w:rPr>
          <w:rFonts w:ascii="Times New Roman" w:hAnsi="Times New Roman" w:cs="B Nazanin"/>
          <w:sz w:val="28"/>
          <w:szCs w:val="28"/>
        </w:rPr>
        <w:t>/</w:t>
      </w:r>
      <w:r>
        <w:rPr>
          <w:rFonts w:ascii="Times New Roman" w:hAnsi="Times New Roman" w:cs="B Nazanin"/>
          <w:sz w:val="24"/>
          <w:szCs w:val="28"/>
          <w:rtl/>
        </w:rPr>
        <w:t xml:space="preserve"> کارشناس مسئول واحد سلامت‌ دهان و دندان و نماینده بیمه‌های‌ پایه‌ استانی‌ و کارشناس مسئول گسترش شبکه‌ در معاونت‌ بهداشت‌ و به‌همین‌ منوال در</w:t>
      </w:r>
    </w:p>
    <w:p w:rsidR="008878CE" w:rsidRDefault="008878CE">
      <w:pPr>
        <w:widowControl w:val="0"/>
        <w:autoSpaceDE w:val="0"/>
        <w:autoSpaceDN w:val="0"/>
        <w:adjustRightInd w:val="0"/>
        <w:spacing w:after="0" w:line="39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٤٠</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22080"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61" name="_x0000_s118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2DFD64C" id="_x0000_s1185"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DfW3TtxQEAAG8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312" w:lineRule="auto"/>
        <w:jc w:val="both"/>
        <w:rPr>
          <w:rFonts w:ascii="Times New Roman" w:hAnsi="Times New Roman" w:cs="Times New Roman"/>
          <w:sz w:val="24"/>
          <w:szCs w:val="24"/>
        </w:rPr>
      </w:pPr>
      <w:bookmarkStart w:id="42" w:name="page42"/>
      <w:bookmarkEnd w:id="42"/>
      <w:r>
        <w:rPr>
          <w:noProof/>
        </w:rPr>
        <w:lastRenderedPageBreak/>
        <mc:AlternateContent>
          <mc:Choice Requires="wps">
            <w:drawing>
              <wp:anchor distT="0" distB="0" distL="114300" distR="114300" simplePos="0" relativeHeight="251823104"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62" name="_x0000_s118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E17EE72" id="_x0000_s1186"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Bz6E4hxAEAAG8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24128"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63" name="_x0000_s118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43CE0ED" id="_x0000_s1187"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o/x28c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25152"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64" name="_x0000_s118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8DFBB7C" id="_x0000_s1188"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AOIb6BxQEAAHA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r>
        <w:rPr>
          <w:rFonts w:ascii="Times New Roman" w:hAnsi="Times New Roman" w:cs="B Nazanin" w:hint="cs"/>
          <w:sz w:val="24"/>
          <w:szCs w:val="28"/>
          <w:rtl/>
        </w:rPr>
        <w:t>شهرستا</w:t>
      </w:r>
      <w:r>
        <w:rPr>
          <w:rFonts w:ascii="Times New Roman" w:hAnsi="Times New Roman" w:cs="B Nazanin"/>
          <w:sz w:val="24"/>
          <w:szCs w:val="28"/>
          <w:rtl/>
        </w:rPr>
        <w:t>ن اقدام می‌نماید. نظارت و پایش‌ خدمات براساس دستورالعمل‌های‌ سلامت‌ دهان و دندان مادران، کودکان زیر ٦ سال، کودکان ٦ تا ١٤ سال و دستورالعمل‌ مراقبت‌ از کودك سالم‌ و دستورالعمل‌ مراقبت‌های‌ ادغامیافته‌ سلامت‌ مادران باردار انجام می‌گیرد. پایش‌ فعالیت</w:t>
      </w:r>
      <w:r>
        <w:rPr>
          <w:rFonts w:ascii="Times New Roman" w:hAnsi="Times New Roman" w:cs="B Nazanin"/>
          <w:sz w:val="24"/>
          <w:szCs w:val="28"/>
          <w:rtl/>
        </w:rPr>
        <w:t>‌ بهورز و مراقب‌ سلامت‌ توسط‌ دندانپزشک‌</w:t>
      </w:r>
      <w:r>
        <w:rPr>
          <w:rFonts w:ascii="Times New Roman" w:hAnsi="Times New Roman" w:cs="B Nazanin"/>
          <w:sz w:val="28"/>
          <w:szCs w:val="28"/>
        </w:rPr>
        <w:t>/</w:t>
      </w:r>
      <w:r>
        <w:rPr>
          <w:rFonts w:ascii="Times New Roman" w:hAnsi="Times New Roman" w:cs="B Nazanin"/>
          <w:sz w:val="24"/>
          <w:szCs w:val="28"/>
          <w:rtl/>
        </w:rPr>
        <w:t xml:space="preserve"> بهداشتکار دهان و دندان انجام می‌گیرد. نظارت بر عملکرد دندانپزشکان توسط‌ مسئول اداره سلامت‌ دهان و دندان مرکز بهداشت‌ و نظارت بر عملکرد مسئول واحد سلامت‌ دهان و دندان شهرستان توسط‌ مدیر گروه</w:t>
      </w:r>
      <w:r>
        <w:rPr>
          <w:rFonts w:ascii="Times New Roman" w:hAnsi="Times New Roman" w:cs="B Nazanin"/>
          <w:sz w:val="28"/>
          <w:szCs w:val="28"/>
        </w:rPr>
        <w:t>/</w:t>
      </w:r>
      <w:r>
        <w:rPr>
          <w:rFonts w:ascii="Times New Roman" w:hAnsi="Times New Roman" w:cs="B Nazanin"/>
          <w:sz w:val="24"/>
          <w:szCs w:val="28"/>
          <w:rtl/>
        </w:rPr>
        <w:t xml:space="preserve"> کارشناس مسئول واحد سلام</w:t>
      </w:r>
      <w:r>
        <w:rPr>
          <w:rFonts w:ascii="Times New Roman" w:hAnsi="Times New Roman" w:cs="B Nazanin"/>
          <w:sz w:val="24"/>
          <w:szCs w:val="28"/>
          <w:rtl/>
        </w:rPr>
        <w:t>ت‌ دهان و دندان معاونت‌ بهداشت‌ انجام می‌شود.)</w:t>
      </w:r>
    </w:p>
    <w:p w:rsidR="008878CE" w:rsidRDefault="008878CE">
      <w:pPr>
        <w:widowControl w:val="0"/>
        <w:autoSpaceDE w:val="0"/>
        <w:autoSpaceDN w:val="0"/>
        <w:adjustRightInd w:val="0"/>
        <w:spacing w:after="0" w:line="4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bCs/>
          <w:sz w:val="24"/>
          <w:szCs w:val="28"/>
          <w:rtl/>
        </w:rPr>
        <w:t xml:space="preserve">ج-١-٨) نقش‌ تیم‌ سلامت‌ وپزشک‌ خانواده در </w:t>
      </w:r>
      <w:r>
        <w:rPr>
          <w:rFonts w:ascii="Calibri Light" w:hAnsi="Calibri Light" w:cs="B Nazanin"/>
          <w:bCs/>
          <w:sz w:val="28"/>
          <w:szCs w:val="28"/>
        </w:rPr>
        <w:t>SDH</w:t>
      </w:r>
    </w:p>
    <w:p w:rsidR="008878CE" w:rsidRDefault="008878CE">
      <w:pPr>
        <w:widowControl w:val="0"/>
        <w:autoSpaceDE w:val="0"/>
        <w:autoSpaceDN w:val="0"/>
        <w:adjustRightInd w:val="0"/>
        <w:spacing w:after="0" w:line="10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ج-١-٨-١) تعریف‌ </w:t>
      </w:r>
      <w:r>
        <w:rPr>
          <w:rFonts w:ascii="Times New Roman" w:hAnsi="Times New Roman" w:cs="B Nazanin"/>
          <w:sz w:val="28"/>
          <w:szCs w:val="28"/>
        </w:rPr>
        <w:t>”</w:t>
      </w:r>
      <w:r>
        <w:rPr>
          <w:rFonts w:ascii="Times New Roman" w:hAnsi="Times New Roman" w:cs="B Nazanin"/>
          <w:sz w:val="24"/>
          <w:szCs w:val="28"/>
          <w:rtl/>
        </w:rPr>
        <w:t>تعیین‌کنندههای‌ اجتماعی‌ سلامت‌</w:t>
      </w:r>
      <w:r>
        <w:rPr>
          <w:rFonts w:ascii="Times New Roman" w:hAnsi="Times New Roman" w:cs="B Nazanin"/>
          <w:sz w:val="28"/>
          <w:szCs w:val="28"/>
        </w:rPr>
        <w:t>: (</w:t>
      </w:r>
      <w:r>
        <w:rPr>
          <w:rFonts w:ascii="Calibri Light" w:hAnsi="Calibri Light" w:cs="B Nazanin"/>
          <w:sz w:val="28"/>
          <w:szCs w:val="28"/>
        </w:rPr>
        <w:t>SDH</w:t>
      </w:r>
      <w:r>
        <w:rPr>
          <w:rFonts w:ascii="Times New Roman" w:hAnsi="Times New Roman" w:cs="B Nazanin"/>
          <w:sz w:val="28"/>
          <w:szCs w:val="28"/>
        </w:rPr>
        <w:t>)</w:t>
      </w:r>
      <w:r>
        <w:rPr>
          <w:rFonts w:ascii="Times New Roman" w:hAnsi="Times New Roman" w:cs="B Nazanin"/>
          <w:sz w:val="24"/>
          <w:szCs w:val="28"/>
        </w:rPr>
        <w:t xml:space="preserve"> </w:t>
      </w:r>
      <w:r>
        <w:rPr>
          <w:rFonts w:ascii="Times New Roman" w:hAnsi="Times New Roman" w:cs="B Nazanin"/>
          <w:sz w:val="28"/>
          <w:szCs w:val="28"/>
        </w:rPr>
        <w:t>”</w:t>
      </w:r>
    </w:p>
    <w:p w:rsidR="008878CE" w:rsidRDefault="008878CE">
      <w:pPr>
        <w:widowControl w:val="0"/>
        <w:autoSpaceDE w:val="0"/>
        <w:autoSpaceDN w:val="0"/>
        <w:adjustRightInd w:val="0"/>
        <w:spacing w:after="0" w:line="18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hanging="1"/>
        <w:jc w:val="both"/>
        <w:rPr>
          <w:rFonts w:ascii="Times New Roman" w:hAnsi="Times New Roman" w:cs="Times New Roman"/>
          <w:sz w:val="24"/>
          <w:szCs w:val="24"/>
        </w:rPr>
      </w:pPr>
      <w:r>
        <w:rPr>
          <w:rFonts w:ascii="Times New Roman" w:hAnsi="Times New Roman" w:cs="B Nazanin"/>
          <w:sz w:val="24"/>
          <w:szCs w:val="28"/>
          <w:rtl/>
        </w:rPr>
        <w:t>این‌ مفهوم به‌ مجموعه‌ای‌ از شرایط‌ اجتماعی‌، اقتصادی‌ ، سیاسی‌ ، محیطی‌ و .... اشاره دارد که‌ افر</w:t>
      </w:r>
      <w:r>
        <w:rPr>
          <w:rFonts w:ascii="Times New Roman" w:hAnsi="Times New Roman" w:cs="B Nazanin"/>
          <w:sz w:val="24"/>
          <w:szCs w:val="28"/>
          <w:rtl/>
        </w:rPr>
        <w:t>اد در آن متولد می‌شوند، رشد می‌کنند، زندگی‌ می‌کنند، کار می‌کنند و پیر می‌شوند. این‌ عوامل‌، تأثیر بسیار زیادی‌ بر وضعیت‌ سلامت‌، نابرابری‌های‌ سلامت‌ و ریسک‌ ابتلا به‌ بیماری‌ها در مردم و جامعه‌ دارند.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45" w:lineRule="auto"/>
        <w:ind w:right="3080" w:firstLine="3"/>
        <w:rPr>
          <w:rFonts w:ascii="Times New Roman" w:hAnsi="Times New Roman" w:cs="Times New Roman"/>
          <w:sz w:val="24"/>
          <w:szCs w:val="24"/>
        </w:rPr>
      </w:pPr>
      <w:r>
        <w:rPr>
          <w:rFonts w:ascii="Times New Roman" w:hAnsi="Times New Roman" w:cs="B Nazanin"/>
          <w:sz w:val="24"/>
          <w:szCs w:val="28"/>
          <w:rtl/>
        </w:rPr>
        <w:t>ج-١-٨-٢) مهم‌ترین‌ دسته‌بندی‌ عوامل‌ (طبق‌ مدل معروف</w:t>
      </w:r>
      <w:r>
        <w:rPr>
          <w:rFonts w:ascii="Times New Roman" w:hAnsi="Times New Roman" w:cs="B Nazanin"/>
          <w:sz w:val="24"/>
          <w:szCs w:val="28"/>
          <w:rtl/>
        </w:rPr>
        <w:t xml:space="preserve"> </w:t>
      </w:r>
      <w:r>
        <w:rPr>
          <w:rFonts w:ascii="Times New Roman" w:hAnsi="Times New Roman" w:cs="B Nazanin"/>
          <w:sz w:val="28"/>
          <w:szCs w:val="28"/>
        </w:rPr>
        <w:t>:(</w:t>
      </w:r>
      <w:r>
        <w:rPr>
          <w:rFonts w:ascii="Calibri Light" w:hAnsi="Calibri Light" w:cs="B Nazanin"/>
          <w:sz w:val="28"/>
          <w:szCs w:val="28"/>
        </w:rPr>
        <w:t>WHO</w:t>
      </w:r>
      <w:r>
        <w:rPr>
          <w:rFonts w:ascii="Times New Roman" w:hAnsi="Times New Roman" w:cs="B Nazanin"/>
          <w:sz w:val="24"/>
          <w:szCs w:val="28"/>
          <w:rtl/>
        </w:rPr>
        <w:t xml:space="preserve"> شرایط‌ اقتصادی‌ و اجتماعی‌: درآمد، شغل‌، تحصیلات، حمایت‌ اجتماعی‌.</w:t>
      </w:r>
    </w:p>
    <w:p w:rsidR="008878CE" w:rsidRDefault="000273DA">
      <w:pPr>
        <w:widowControl w:val="0"/>
        <w:overflowPunct w:val="0"/>
        <w:autoSpaceDE w:val="0"/>
        <w:autoSpaceDN w:val="0"/>
        <w:bidi/>
        <w:adjustRightInd w:val="0"/>
        <w:spacing w:after="0" w:line="358" w:lineRule="auto"/>
        <w:ind w:right="1220" w:firstLine="1"/>
        <w:jc w:val="both"/>
        <w:rPr>
          <w:rFonts w:ascii="Times New Roman" w:hAnsi="Times New Roman" w:cs="Times New Roman"/>
          <w:sz w:val="24"/>
          <w:szCs w:val="24"/>
        </w:rPr>
      </w:pPr>
      <w:r>
        <w:rPr>
          <w:rFonts w:ascii="Times New Roman" w:hAnsi="Times New Roman" w:cs="B Nazanin" w:hint="cs"/>
          <w:sz w:val="24"/>
          <w:szCs w:val="27"/>
          <w:rtl/>
        </w:rPr>
        <w:t>محیط‌</w:t>
      </w:r>
      <w:r>
        <w:rPr>
          <w:rFonts w:ascii="Times New Roman" w:hAnsi="Times New Roman" w:cs="B Nazanin"/>
          <w:sz w:val="24"/>
          <w:szCs w:val="27"/>
          <w:rtl/>
        </w:rPr>
        <w:t xml:space="preserve"> فیزیکی‌: مسکن‌، دسترسی‌ به‌ آب و غذای‌ سالم‌، حمل‌ونقل‌، آلودگی‌ هوا و محیط‌ زیست‌ عوامل‌ مرتبط‌ با سیستم‌ سلامت‌: دسترسی‌ به‌ خدمات، کیفیت‌ مراقبت‌ ،حفاظت‌ مالی‌ از مردم عوا</w:t>
      </w:r>
      <w:r>
        <w:rPr>
          <w:rFonts w:ascii="Times New Roman" w:hAnsi="Times New Roman" w:cs="B Nazanin"/>
          <w:sz w:val="24"/>
          <w:szCs w:val="27"/>
          <w:rtl/>
        </w:rPr>
        <w:t>مل‌ فردی‌ و رفتاری‌: سبک‌ زندگی‌ (که‌ خود تحت‌ تأثیر عوامل‌ اجتماعی‌ شکل‌ می‌گیرد).</w:t>
      </w:r>
    </w:p>
    <w:p w:rsidR="008878CE" w:rsidRDefault="008878CE">
      <w:pPr>
        <w:widowControl w:val="0"/>
        <w:autoSpaceDE w:val="0"/>
        <w:autoSpaceDN w:val="0"/>
        <w:adjustRightInd w:val="0"/>
        <w:spacing w:after="0" w:line="2"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8"/>
          <w:rtl/>
        </w:rPr>
        <w:t>عو</w:t>
      </w:r>
      <w:r>
        <w:rPr>
          <w:rFonts w:ascii="Times New Roman" w:hAnsi="Times New Roman" w:cs="B Nazanin"/>
          <w:sz w:val="24"/>
          <w:szCs w:val="28"/>
          <w:rtl/>
        </w:rPr>
        <w:t>امل‌ زمینه‌ای‌: سن‌، جنس‌، قومیت‌، سیاست‌های‌ کلان.</w:t>
      </w:r>
    </w:p>
    <w:p w:rsidR="008878CE" w:rsidRDefault="008878CE">
      <w:pPr>
        <w:widowControl w:val="0"/>
        <w:autoSpaceDE w:val="0"/>
        <w:autoSpaceDN w:val="0"/>
        <w:adjustRightInd w:val="0"/>
        <w:spacing w:after="0" w:line="20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6" w:lineRule="auto"/>
        <w:ind w:hanging="1"/>
        <w:rPr>
          <w:rFonts w:ascii="Times New Roman" w:hAnsi="Times New Roman" w:cs="Times New Roman"/>
          <w:sz w:val="24"/>
          <w:szCs w:val="24"/>
        </w:rPr>
      </w:pPr>
      <w:r>
        <w:rPr>
          <w:rFonts w:ascii="Times New Roman" w:hAnsi="Times New Roman" w:cs="B Nazanin" w:hint="cs"/>
          <w:sz w:val="24"/>
          <w:szCs w:val="28"/>
          <w:rtl/>
        </w:rPr>
        <w:t>خلاصه‌</w:t>
      </w:r>
      <w:r>
        <w:rPr>
          <w:rFonts w:ascii="Times New Roman" w:hAnsi="Times New Roman" w:cs="B Nazanin"/>
          <w:sz w:val="24"/>
          <w:szCs w:val="28"/>
          <w:rtl/>
        </w:rPr>
        <w:t xml:space="preserve">: </w:t>
      </w:r>
      <w:r>
        <w:rPr>
          <w:rFonts w:ascii="Cambria" w:hAnsi="Cambria" w:cs="B Nazanin"/>
          <w:b/>
          <w:sz w:val="28"/>
          <w:szCs w:val="28"/>
        </w:rPr>
        <w:t>SDH</w:t>
      </w:r>
      <w:r>
        <w:rPr>
          <w:rFonts w:ascii="Times New Roman" w:hAnsi="Times New Roman" w:cs="B Nazanin"/>
          <w:sz w:val="24"/>
          <w:szCs w:val="28"/>
          <w:rtl/>
        </w:rPr>
        <w:t xml:space="preserve"> یعنی‌ </w:t>
      </w:r>
      <w:r>
        <w:rPr>
          <w:rFonts w:ascii="Times New Roman" w:hAnsi="Times New Roman" w:cs="B Nazanin"/>
          <w:sz w:val="28"/>
          <w:szCs w:val="28"/>
        </w:rPr>
        <w:t>”</w:t>
      </w:r>
      <w:r>
        <w:rPr>
          <w:rFonts w:ascii="Times New Roman" w:hAnsi="Times New Roman" w:cs="B Nazanin"/>
          <w:sz w:val="24"/>
          <w:szCs w:val="28"/>
          <w:rtl/>
        </w:rPr>
        <w:t>سلامت‌ ما فراتر از ژنها و انتخابهای‌ فردی‌، محصول شرایط‌ اجتماعی‌ ،اقتصادی‌ ، محیطی‌ و....... زند</w:t>
      </w:r>
      <w:r>
        <w:rPr>
          <w:rFonts w:ascii="Times New Roman" w:hAnsi="Times New Roman" w:cs="B Nazanin"/>
          <w:sz w:val="24"/>
          <w:szCs w:val="28"/>
          <w:rtl/>
        </w:rPr>
        <w:t>گی‌مان است‌.</w:t>
      </w:r>
      <w:r>
        <w:rPr>
          <w:rFonts w:ascii="Times New Roman" w:hAnsi="Times New Roman" w:cs="B Nazanin"/>
          <w:sz w:val="28"/>
          <w:szCs w:val="28"/>
        </w:rPr>
        <w:t>”</w:t>
      </w:r>
    </w:p>
    <w:p w:rsidR="008878CE" w:rsidRDefault="008878CE">
      <w:pPr>
        <w:widowControl w:val="0"/>
        <w:autoSpaceDE w:val="0"/>
        <w:autoSpaceDN w:val="0"/>
        <w:adjustRightInd w:val="0"/>
        <w:spacing w:after="0" w:line="13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ج-١-٨-٣) ضرورت پرداختن‌ به‌ </w:t>
      </w:r>
      <w:r>
        <w:rPr>
          <w:rFonts w:ascii="Calibri Light" w:hAnsi="Calibri Light" w:cs="B Nazanin"/>
          <w:sz w:val="28"/>
          <w:szCs w:val="28"/>
        </w:rPr>
        <w:t>SDH</w:t>
      </w:r>
      <w:r>
        <w:rPr>
          <w:rFonts w:ascii="Times New Roman" w:hAnsi="Times New Roman" w:cs="B Nazanin"/>
          <w:sz w:val="24"/>
          <w:szCs w:val="28"/>
          <w:rtl/>
        </w:rPr>
        <w:t xml:space="preserve"> چیست‌؟</w:t>
      </w:r>
    </w:p>
    <w:p w:rsidR="008878CE" w:rsidRDefault="008878CE">
      <w:pPr>
        <w:widowControl w:val="0"/>
        <w:autoSpaceDE w:val="0"/>
        <w:autoSpaceDN w:val="0"/>
        <w:adjustRightInd w:val="0"/>
        <w:spacing w:after="0" w:line="18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B Nazanin"/>
          <w:sz w:val="24"/>
          <w:szCs w:val="28"/>
          <w:rtl/>
        </w:rPr>
        <w:t xml:space="preserve">. درك واقع‌بینانه‌ از سلامت‌: بیش‌ از </w:t>
      </w:r>
      <w:r>
        <w:rPr>
          <w:rFonts w:ascii="Times New Roman" w:hAnsi="Times New Roman" w:cs="Times New Roman"/>
          <w:sz w:val="24"/>
          <w:szCs w:val="28"/>
          <w:rtl/>
        </w:rPr>
        <w:t>%</w:t>
      </w:r>
      <w:r>
        <w:rPr>
          <w:rFonts w:ascii="Times New Roman" w:hAnsi="Times New Roman" w:cs="B Nazanin"/>
          <w:sz w:val="24"/>
          <w:szCs w:val="28"/>
          <w:rtl/>
        </w:rPr>
        <w:t>٦٠-٥٠ سلامت‌ و بیماری‌ها توسط‌ عوامل‌ اجتماعی‌ تعیین‌ می‌شود (بیشتر از عوامل‌ بیولوژیک‌ یا پزشکی‌).</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87" w:lineRule="auto"/>
        <w:ind w:firstLine="1"/>
        <w:rPr>
          <w:rFonts w:ascii="Times New Roman" w:hAnsi="Times New Roman" w:cs="Times New Roman"/>
          <w:sz w:val="24"/>
          <w:szCs w:val="24"/>
        </w:rPr>
      </w:pPr>
      <w:r>
        <w:rPr>
          <w:rFonts w:ascii="Times New Roman" w:hAnsi="Times New Roman" w:cs="B Nazanin" w:hint="cs"/>
          <w:sz w:val="24"/>
          <w:szCs w:val="27"/>
          <w:rtl/>
        </w:rPr>
        <w:t>٢</w:t>
      </w:r>
      <w:r>
        <w:rPr>
          <w:rFonts w:ascii="Times New Roman" w:hAnsi="Times New Roman" w:cs="B Nazanin"/>
          <w:sz w:val="24"/>
          <w:szCs w:val="27"/>
          <w:rtl/>
        </w:rPr>
        <w:t xml:space="preserve">. کاهش‌ نابرابری‌های‌ سلامت‌: تفاوت در وضعیت‌ سلامت‌ بین‌ </w:t>
      </w:r>
      <w:r>
        <w:rPr>
          <w:rFonts w:ascii="Times New Roman" w:hAnsi="Times New Roman" w:cs="B Nazanin"/>
          <w:sz w:val="24"/>
          <w:szCs w:val="27"/>
          <w:rtl/>
        </w:rPr>
        <w:t xml:space="preserve">گروههای‌ ثروتمند و فقیر، با تحصیلات بالا و پایین‌،عمدتاً ناشی‌ از </w:t>
      </w:r>
      <w:r>
        <w:rPr>
          <w:rFonts w:ascii="Cambria" w:hAnsi="Cambria" w:cs="B Nazanin"/>
          <w:b/>
          <w:sz w:val="27"/>
          <w:szCs w:val="27"/>
        </w:rPr>
        <w:t>SDH</w:t>
      </w:r>
      <w:r>
        <w:rPr>
          <w:rFonts w:ascii="Times New Roman" w:hAnsi="Times New Roman" w:cs="B Nazanin"/>
          <w:sz w:val="24"/>
          <w:szCs w:val="27"/>
          <w:rtl/>
        </w:rPr>
        <w:t xml:space="preserve"> است‌. برای‌ ایجاد عدالت‌ در سلامت‌، باید ریشه‌های‌ اجتماعی‌ آن را هدف قرار داد.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8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٤١</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26176"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65" name="_x0000_s118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14C0ED9" id="_x0000_s1189"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C9A+dYxQEAAG8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276" w:lineRule="auto"/>
        <w:ind w:firstLine="2"/>
        <w:jc w:val="both"/>
        <w:rPr>
          <w:rFonts w:ascii="Times New Roman" w:hAnsi="Times New Roman" w:cs="Times New Roman"/>
          <w:sz w:val="24"/>
          <w:szCs w:val="24"/>
        </w:rPr>
      </w:pPr>
      <w:bookmarkStart w:id="43" w:name="page43"/>
      <w:bookmarkEnd w:id="43"/>
      <w:r>
        <w:rPr>
          <w:noProof/>
        </w:rPr>
        <w:lastRenderedPageBreak/>
        <mc:AlternateContent>
          <mc:Choice Requires="wps">
            <w:drawing>
              <wp:anchor distT="0" distB="0" distL="114300" distR="114300" simplePos="0" relativeHeight="251827200"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66" name="_x0000_s119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F2E9CF3" id="_x0000_s1190"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C4nGLqxAEAAG8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28224"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67" name="_x0000_s119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8D2BA51" id="_x0000_s1191"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78sL/c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29248"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68" name="_x0000_s119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45FEBD3" id="_x0000_s1192"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ARclNZxQEAAHA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r>
        <w:rPr>
          <w:rFonts w:ascii="Times New Roman" w:hAnsi="Times New Roman" w:cs="B Nazanin" w:hint="cs"/>
          <w:sz w:val="24"/>
          <w:szCs w:val="28"/>
          <w:rtl/>
        </w:rPr>
        <w:t>٣</w:t>
      </w:r>
      <w:r>
        <w:rPr>
          <w:rFonts w:ascii="Times New Roman" w:hAnsi="Times New Roman" w:cs="B Nazanin"/>
          <w:sz w:val="24"/>
          <w:szCs w:val="28"/>
          <w:rtl/>
        </w:rPr>
        <w:t>. مقرونبه‌صرفه‌ بودن: سرمایه‌گذاری‌ بر روی‌ عوامل‌ اجتماعی‌ (مثل‌ بهبود تحصیلا</w:t>
      </w:r>
      <w:r>
        <w:rPr>
          <w:rFonts w:ascii="Times New Roman" w:hAnsi="Times New Roman" w:cs="B Nazanin"/>
          <w:sz w:val="24"/>
          <w:szCs w:val="28"/>
          <w:rtl/>
        </w:rPr>
        <w:t>ت، کاهش‌ فقر، امنیت‌ شغلی‌) در درازمدت، با پیشگیری‌ از بیماری‌های‌ پرهزینه‌، بازده اقتصادی‌ بالایی‌ برای‌ نظام سلامت‌ و جامعه‌ دارد.</w:t>
      </w:r>
    </w:p>
    <w:p w:rsidR="008878CE" w:rsidRDefault="008878CE">
      <w:pPr>
        <w:widowControl w:val="0"/>
        <w:autoSpaceDE w:val="0"/>
        <w:autoSpaceDN w:val="0"/>
        <w:adjustRightInd w:val="0"/>
        <w:spacing w:after="0" w:line="11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jc w:val="both"/>
        <w:rPr>
          <w:rFonts w:ascii="Times New Roman" w:hAnsi="Times New Roman" w:cs="Times New Roman"/>
          <w:sz w:val="24"/>
          <w:szCs w:val="24"/>
        </w:rPr>
      </w:pPr>
      <w:r>
        <w:rPr>
          <w:rFonts w:ascii="Times New Roman" w:hAnsi="Times New Roman" w:cs="B Nazanin" w:hint="cs"/>
          <w:sz w:val="24"/>
          <w:szCs w:val="28"/>
          <w:rtl/>
        </w:rPr>
        <w:t>٤</w:t>
      </w:r>
      <w:r>
        <w:rPr>
          <w:rFonts w:ascii="Times New Roman" w:hAnsi="Times New Roman" w:cs="B Nazanin"/>
          <w:sz w:val="24"/>
          <w:szCs w:val="28"/>
          <w:rtl/>
        </w:rPr>
        <w:t>. افزایش‌ اثربخشی‌ خدمات سلامت‌: درمان بیماری‌ بدون در نظر گرفتن‌ زمینه‌ اجتماعی‌ آن (مثل‌ فقر بیمار دیابتی‌)، اغلب‌ بی‌ث</w:t>
      </w:r>
      <w:r>
        <w:rPr>
          <w:rFonts w:ascii="Times New Roman" w:hAnsi="Times New Roman" w:cs="B Nazanin"/>
          <w:sz w:val="24"/>
          <w:szCs w:val="28"/>
          <w:rtl/>
        </w:rPr>
        <w:t>مر است‌.</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8" w:lineRule="auto"/>
        <w:jc w:val="both"/>
        <w:rPr>
          <w:rFonts w:ascii="Times New Roman" w:hAnsi="Times New Roman" w:cs="Times New Roman"/>
          <w:sz w:val="24"/>
          <w:szCs w:val="24"/>
        </w:rPr>
      </w:pPr>
      <w:r>
        <w:rPr>
          <w:rFonts w:ascii="Times New Roman" w:hAnsi="Times New Roman" w:cs="B Nazanin" w:hint="cs"/>
          <w:sz w:val="24"/>
          <w:szCs w:val="28"/>
          <w:rtl/>
        </w:rPr>
        <w:t>٥</w:t>
      </w:r>
      <w:r>
        <w:rPr>
          <w:rFonts w:ascii="Times New Roman" w:hAnsi="Times New Roman" w:cs="B Nazanin"/>
          <w:sz w:val="24"/>
          <w:szCs w:val="28"/>
          <w:rtl/>
        </w:rPr>
        <w:t xml:space="preserve">. تعهدات بین‌المللی‌: بر اساس اسناد سازمان جهانی‌ بهداشت‌ و اهداف توسعه‌ پایدار، کشورها موظف‌ به‌ پرداختن‌ به‌ </w:t>
      </w:r>
      <w:r>
        <w:rPr>
          <w:rFonts w:ascii="Cambria" w:hAnsi="Cambria" w:cs="B Nazanin"/>
          <w:b/>
          <w:sz w:val="28"/>
          <w:szCs w:val="28"/>
        </w:rPr>
        <w:t>SDH</w:t>
      </w:r>
      <w:r>
        <w:rPr>
          <w:rFonts w:ascii="Times New Roman" w:hAnsi="Times New Roman" w:cs="B Nazanin"/>
          <w:sz w:val="24"/>
          <w:szCs w:val="28"/>
          <w:rtl/>
        </w:rPr>
        <w:t xml:space="preserve"> هستند.</w:t>
      </w:r>
    </w:p>
    <w:p w:rsidR="008878CE" w:rsidRDefault="008878CE">
      <w:pPr>
        <w:widowControl w:val="0"/>
        <w:autoSpaceDE w:val="0"/>
        <w:autoSpaceDN w:val="0"/>
        <w:adjustRightInd w:val="0"/>
        <w:spacing w:after="0" w:line="15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 xml:space="preserve">ج-١-٨-٤) نقش‌ پزشک‌ خانواده و تیم‌ سلامت‌ در </w:t>
      </w:r>
      <w:r>
        <w:rPr>
          <w:rFonts w:ascii="Calibri Light" w:hAnsi="Calibri Light" w:cs="B Nazanin"/>
          <w:sz w:val="28"/>
          <w:szCs w:val="28"/>
        </w:rPr>
        <w:t>SDH</w:t>
      </w:r>
      <w:r>
        <w:rPr>
          <w:rFonts w:ascii="Times New Roman" w:hAnsi="Times New Roman" w:cs="B Nazanin"/>
          <w:sz w:val="24"/>
          <w:szCs w:val="28"/>
          <w:rtl/>
        </w:rPr>
        <w:t xml:space="preserve"> چیست‌؟</w:t>
      </w:r>
    </w:p>
    <w:p w:rsidR="008878CE" w:rsidRDefault="008878CE">
      <w:pPr>
        <w:widowControl w:val="0"/>
        <w:autoSpaceDE w:val="0"/>
        <w:autoSpaceDN w:val="0"/>
        <w:adjustRightInd w:val="0"/>
        <w:spacing w:after="0" w:line="18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firstLine="5"/>
        <w:jc w:val="both"/>
        <w:rPr>
          <w:rFonts w:ascii="Times New Roman" w:hAnsi="Times New Roman" w:cs="Times New Roman"/>
          <w:sz w:val="24"/>
          <w:szCs w:val="24"/>
        </w:rPr>
      </w:pPr>
      <w:r>
        <w:rPr>
          <w:rFonts w:ascii="Times New Roman" w:hAnsi="Times New Roman" w:cs="B Nazanin" w:hint="cs"/>
          <w:sz w:val="24"/>
          <w:szCs w:val="28"/>
          <w:rtl/>
        </w:rPr>
        <w:t>یکی‌</w:t>
      </w:r>
      <w:r>
        <w:rPr>
          <w:rFonts w:ascii="Times New Roman" w:hAnsi="Times New Roman" w:cs="B Nazanin"/>
          <w:sz w:val="24"/>
          <w:szCs w:val="28"/>
          <w:rtl/>
        </w:rPr>
        <w:t xml:space="preserve"> از اهداف برنامه‌ پزشک‌ خانواده و نظام ارجاع ارتقای‌ مولفه‌ها</w:t>
      </w:r>
      <w:r>
        <w:rPr>
          <w:rFonts w:ascii="Times New Roman" w:hAnsi="Times New Roman" w:cs="B Nazanin"/>
          <w:sz w:val="24"/>
          <w:szCs w:val="28"/>
          <w:rtl/>
        </w:rPr>
        <w:t>ی‌ اجتماعی‌ موثر بر سلامت‌ افراد است‌. این‌ مولفه‌ها یا عوامل‌ که‌ در پنج‌ دسته‌ فوقالذکر بیان گردیدهاند توسط‌ پزشک‌ خانواده و تیم‌ سلامت‌ (پزشک‌، ماما، مراقب‌ سلامت‌، بهورز، روانشناس، مددکار اجتماعی‌) در خط‌ مقدم قابل‌ تشخیص‌ و نیازمند مداخله‌ موثر می‌باش</w:t>
      </w:r>
      <w:r>
        <w:rPr>
          <w:rFonts w:ascii="Times New Roman" w:hAnsi="Times New Roman" w:cs="B Nazanin"/>
          <w:sz w:val="24"/>
          <w:szCs w:val="28"/>
          <w:rtl/>
        </w:rPr>
        <w:t xml:space="preserve">ند؛ فلذا در برنامه‌ پزشک‌ خانواده و نظام ارجاع، تیم‌ سلامت‌ در مواجهه‌ با </w:t>
      </w:r>
      <w:r>
        <w:rPr>
          <w:rFonts w:ascii="Cambria" w:hAnsi="Cambria" w:cs="B Nazanin"/>
          <w:b/>
          <w:sz w:val="28"/>
          <w:szCs w:val="28"/>
        </w:rPr>
        <w:t>SDH</w:t>
      </w:r>
      <w:r>
        <w:rPr>
          <w:rFonts w:ascii="Times New Roman" w:hAnsi="Times New Roman" w:cs="B Nazanin"/>
          <w:sz w:val="24"/>
          <w:szCs w:val="28"/>
          <w:rtl/>
        </w:rPr>
        <w:t xml:space="preserve"> نقش‌های‌ کلیدی‌ زیر را ایفا می‌کنند: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hanging="1"/>
        <w:jc w:val="both"/>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B Nazanin"/>
          <w:sz w:val="24"/>
          <w:szCs w:val="28"/>
          <w:rtl/>
        </w:rPr>
        <w:t>. شناسایی‌ و غربالگری‌: در حین‌ ویزیت‌ بیماران، به‌ عوامل‌ اجتماعی‌ مؤثر بر بیماری‌ (مانند مشکلات مالی‌، مسکن‌ ناامن‌، انزوا، بی‌سوادی‌) حس</w:t>
      </w:r>
      <w:r>
        <w:rPr>
          <w:rFonts w:ascii="Times New Roman" w:hAnsi="Times New Roman" w:cs="B Nazanin"/>
          <w:sz w:val="24"/>
          <w:szCs w:val="28"/>
          <w:rtl/>
        </w:rPr>
        <w:t>اس هستند و آنها را ثبت‌ می‌کنند.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jc w:val="both"/>
        <w:rPr>
          <w:rFonts w:ascii="Times New Roman" w:hAnsi="Times New Roman" w:cs="Times New Roman"/>
          <w:sz w:val="24"/>
          <w:szCs w:val="24"/>
        </w:rPr>
      </w:pPr>
      <w:r>
        <w:rPr>
          <w:rFonts w:ascii="Times New Roman" w:hAnsi="Times New Roman" w:cs="B Nazanin" w:hint="cs"/>
          <w:sz w:val="24"/>
          <w:szCs w:val="28"/>
          <w:rtl/>
        </w:rPr>
        <w:t>٢</w:t>
      </w:r>
      <w:r>
        <w:rPr>
          <w:rFonts w:ascii="Times New Roman" w:hAnsi="Times New Roman" w:cs="B Nazanin"/>
          <w:sz w:val="24"/>
          <w:szCs w:val="28"/>
          <w:rtl/>
        </w:rPr>
        <w:t>. مدیریت‌ بالینی‌ یکپارچه‌: درمان را با در نظر گرفتن‌ شرایط‌ اجتماعی‌ بیمار تنظیم‌ می‌کنند(مثلاً تجویز داروهای‌ ارزانتر یا دسترسی‌پذیرتر).</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jc w:val="both"/>
        <w:rPr>
          <w:rFonts w:ascii="Times New Roman" w:hAnsi="Times New Roman" w:cs="Times New Roman"/>
          <w:sz w:val="24"/>
          <w:szCs w:val="24"/>
        </w:rPr>
      </w:pPr>
      <w:r>
        <w:rPr>
          <w:rFonts w:ascii="Times New Roman" w:hAnsi="Times New Roman" w:cs="B Nazanin" w:hint="cs"/>
          <w:sz w:val="24"/>
          <w:szCs w:val="28"/>
          <w:rtl/>
        </w:rPr>
        <w:t>٣</w:t>
      </w:r>
      <w:r>
        <w:rPr>
          <w:rFonts w:ascii="Times New Roman" w:hAnsi="Times New Roman" w:cs="B Nazanin"/>
          <w:sz w:val="24"/>
          <w:szCs w:val="28"/>
          <w:rtl/>
        </w:rPr>
        <w:t>. ارتباط و ارجاع: بیماران نیازمند را به‌ مددکار اجتماعی‌ تیم‌ یا نهادهای‌ حمایتی</w:t>
      </w:r>
      <w:r>
        <w:rPr>
          <w:rFonts w:ascii="Times New Roman" w:hAnsi="Times New Roman" w:cs="B Nazanin"/>
          <w:sz w:val="24"/>
          <w:szCs w:val="28"/>
          <w:rtl/>
        </w:rPr>
        <w:t>‌ خارج از مرکز (مانند کمیته‌ امداد، بهزیستی‌، سازمانهای‌ مردمنهاد) ارجاع می‌دهند.</w:t>
      </w:r>
    </w:p>
    <w:p w:rsidR="008878CE" w:rsidRDefault="008878CE">
      <w:pPr>
        <w:widowControl w:val="0"/>
        <w:autoSpaceDE w:val="0"/>
        <w:autoSpaceDN w:val="0"/>
        <w:adjustRightInd w:val="0"/>
        <w:spacing w:after="0" w:line="11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jc w:val="both"/>
        <w:rPr>
          <w:rFonts w:ascii="Times New Roman" w:hAnsi="Times New Roman" w:cs="Times New Roman"/>
          <w:sz w:val="24"/>
          <w:szCs w:val="24"/>
        </w:rPr>
      </w:pPr>
      <w:r>
        <w:rPr>
          <w:rFonts w:ascii="Times New Roman" w:hAnsi="Times New Roman" w:cs="B Nazanin" w:hint="cs"/>
          <w:sz w:val="24"/>
          <w:szCs w:val="28"/>
          <w:rtl/>
        </w:rPr>
        <w:t>٤</w:t>
      </w:r>
      <w:r>
        <w:rPr>
          <w:rFonts w:ascii="Times New Roman" w:hAnsi="Times New Roman" w:cs="B Nazanin"/>
          <w:sz w:val="24"/>
          <w:szCs w:val="28"/>
          <w:rtl/>
        </w:rPr>
        <w:t>. مشاوره و توانمندسازی‌: به‌ بیماران و خانوادهها در زمینه‌ مهارتهای‌ زندگی‌، تغذیه‌ سالم‌ با هزینه‌ کم‌ و استفاده از مزایای‌ قانونی‌ مشاوره می‌دهند.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hanging="1"/>
        <w:jc w:val="both"/>
        <w:rPr>
          <w:rFonts w:ascii="Times New Roman" w:hAnsi="Times New Roman" w:cs="Times New Roman"/>
          <w:sz w:val="24"/>
          <w:szCs w:val="24"/>
        </w:rPr>
      </w:pPr>
      <w:r>
        <w:rPr>
          <w:rFonts w:ascii="Times New Roman" w:hAnsi="Times New Roman" w:cs="B Nazanin" w:hint="cs"/>
          <w:sz w:val="24"/>
          <w:szCs w:val="28"/>
          <w:rtl/>
        </w:rPr>
        <w:t>٥</w:t>
      </w:r>
      <w:r>
        <w:rPr>
          <w:rFonts w:ascii="Times New Roman" w:hAnsi="Times New Roman" w:cs="B Nazanin"/>
          <w:sz w:val="24"/>
          <w:szCs w:val="28"/>
          <w:rtl/>
        </w:rPr>
        <w:t xml:space="preserve">. دادخواهی‌ برای‌ </w:t>
      </w:r>
      <w:r>
        <w:rPr>
          <w:rFonts w:ascii="Times New Roman" w:hAnsi="Times New Roman" w:cs="B Nazanin"/>
          <w:sz w:val="24"/>
          <w:szCs w:val="28"/>
          <w:rtl/>
        </w:rPr>
        <w:t>سلامت‌: به‌ عنوان سخنگوی‌ جامعه‌، موارد نابرابری‌ و مشکلات ساختاری‌ را به‌ مقامات بالاتر و هیأت امنا گزارش می‌دهند.</w:t>
      </w:r>
    </w:p>
    <w:p w:rsidR="008878CE" w:rsidRDefault="008878CE">
      <w:pPr>
        <w:widowControl w:val="0"/>
        <w:autoSpaceDE w:val="0"/>
        <w:autoSpaceDN w:val="0"/>
        <w:adjustRightInd w:val="0"/>
        <w:spacing w:after="0" w:line="14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6" w:lineRule="auto"/>
        <w:jc w:val="both"/>
        <w:rPr>
          <w:rFonts w:ascii="Times New Roman" w:hAnsi="Times New Roman" w:cs="Times New Roman"/>
          <w:sz w:val="24"/>
          <w:szCs w:val="24"/>
        </w:rPr>
      </w:pPr>
      <w:r>
        <w:rPr>
          <w:rFonts w:ascii="Times New Roman" w:hAnsi="Times New Roman" w:cs="B Nazanin" w:hint="cs"/>
          <w:sz w:val="24"/>
          <w:szCs w:val="28"/>
          <w:rtl/>
        </w:rPr>
        <w:t>٦</w:t>
      </w:r>
      <w:r>
        <w:rPr>
          <w:rFonts w:ascii="Times New Roman" w:hAnsi="Times New Roman" w:cs="B Nazanin"/>
          <w:sz w:val="24"/>
          <w:szCs w:val="28"/>
          <w:rtl/>
        </w:rPr>
        <w:t xml:space="preserve">. پژوهش‌ و مستندسازی‌: دادههای‌ مربوط به‌ </w:t>
      </w:r>
      <w:r>
        <w:rPr>
          <w:rFonts w:ascii="Cambria" w:hAnsi="Cambria" w:cs="B Nazanin"/>
          <w:b/>
          <w:sz w:val="28"/>
          <w:szCs w:val="28"/>
        </w:rPr>
        <w:t>SDH</w:t>
      </w:r>
      <w:r>
        <w:rPr>
          <w:rFonts w:ascii="Times New Roman" w:hAnsi="Times New Roman" w:cs="B Nazanin"/>
          <w:sz w:val="24"/>
          <w:szCs w:val="28"/>
          <w:rtl/>
        </w:rPr>
        <w:t xml:space="preserve"> در جمعیت‌ تحت‌ پوشش‌ خود را جمع‌آوری‌ و تحلیل‌ می‌کنند تا مداخلات هدفمند طراحی‌ شود.</w:t>
      </w:r>
    </w:p>
    <w:p w:rsidR="008878CE" w:rsidRDefault="008878CE">
      <w:pPr>
        <w:widowControl w:val="0"/>
        <w:autoSpaceDE w:val="0"/>
        <w:autoSpaceDN w:val="0"/>
        <w:adjustRightInd w:val="0"/>
        <w:spacing w:after="0" w:line="13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7"/>
          <w:rtl/>
        </w:rPr>
        <w:t>٧</w:t>
      </w:r>
      <w:r>
        <w:rPr>
          <w:rFonts w:ascii="Times New Roman" w:hAnsi="Times New Roman" w:cs="B Nazanin"/>
          <w:sz w:val="24"/>
          <w:szCs w:val="27"/>
          <w:rtl/>
        </w:rPr>
        <w:t>. تشک</w:t>
      </w:r>
      <w:r>
        <w:rPr>
          <w:rFonts w:ascii="Times New Roman" w:hAnsi="Times New Roman" w:cs="B Nazanin"/>
          <w:sz w:val="24"/>
          <w:szCs w:val="27"/>
          <w:rtl/>
        </w:rPr>
        <w:t>یل‌ منظم‌ جلسات هیات امنای‌ مراکز و پیگیری‌ مصوبات جلسه‌ با مشارکت‌ مردم و سازماندهی‌ فرابخشی‌</w:t>
      </w:r>
    </w:p>
    <w:p w:rsidR="008878CE" w:rsidRDefault="008878CE">
      <w:pPr>
        <w:widowControl w:val="0"/>
        <w:autoSpaceDE w:val="0"/>
        <w:autoSpaceDN w:val="0"/>
        <w:adjustRightInd w:val="0"/>
        <w:spacing w:after="0" w:line="16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٤٢</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30272"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69" name="_x0000_s119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CA94471" id="_x0000_s1193"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AVxp+4xQEAAG8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bookmarkStart w:id="44" w:name="page44"/>
      <w:bookmarkEnd w:id="44"/>
      <w:r>
        <w:rPr>
          <w:noProof/>
        </w:rPr>
        <w:lastRenderedPageBreak/>
        <mc:AlternateContent>
          <mc:Choice Requires="wps">
            <w:drawing>
              <wp:anchor distT="0" distB="0" distL="114300" distR="114300" simplePos="0" relativeHeight="251831296"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70" name="_x0000_s11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41B4437" id="_x0000_s1194"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CJg/LDxAEAAG8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32320"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71" name="_x0000_s119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ABAA967" id="_x0000_s1195"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33344"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72" name="_x0000_s119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E27D12D" id="_x0000_s1196"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SxU9f8YBAABw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hint="cs"/>
          <w:sz w:val="24"/>
          <w:szCs w:val="28"/>
          <w:rtl/>
        </w:rPr>
        <w:t>٨</w:t>
      </w:r>
      <w:r>
        <w:rPr>
          <w:rFonts w:ascii="Times New Roman" w:hAnsi="Times New Roman" w:cs="B Nazanin"/>
          <w:sz w:val="24"/>
          <w:szCs w:val="28"/>
          <w:rtl/>
        </w:rPr>
        <w:t>. جلب‌ مشارکت‌ مردم برای‌ برنامه‌ ریزی‌،اجرا وارزشیابی‌ در مورد نیازها و مشکلات مناطق‌ تحت‌ پوشش‌</w:t>
      </w:r>
    </w:p>
    <w:p w:rsidR="008878CE" w:rsidRDefault="008878CE">
      <w:pPr>
        <w:widowControl w:val="0"/>
        <w:autoSpaceDE w:val="0"/>
        <w:autoSpaceDN w:val="0"/>
        <w:adjustRightInd w:val="0"/>
        <w:spacing w:after="0" w:line="18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left="60"/>
        <w:rPr>
          <w:rFonts w:ascii="Times New Roman" w:hAnsi="Times New Roman" w:cs="Times New Roman"/>
          <w:sz w:val="24"/>
          <w:szCs w:val="24"/>
        </w:rPr>
      </w:pPr>
      <w:r>
        <w:rPr>
          <w:rFonts w:ascii="Times New Roman" w:hAnsi="Times New Roman" w:cs="B Nazanin" w:hint="cs"/>
          <w:sz w:val="24"/>
          <w:szCs w:val="28"/>
          <w:rtl/>
        </w:rPr>
        <w:t>٩</w:t>
      </w:r>
      <w:r>
        <w:rPr>
          <w:rFonts w:ascii="Times New Roman" w:hAnsi="Times New Roman" w:cs="B Nazanin"/>
          <w:sz w:val="24"/>
          <w:szCs w:val="28"/>
          <w:rtl/>
        </w:rPr>
        <w:t xml:space="preserve">. جمع‌ بندی‌ و ارسال مشکلات کلان </w:t>
      </w:r>
      <w:r>
        <w:rPr>
          <w:rFonts w:ascii="Times New Roman" w:hAnsi="Times New Roman" w:cs="B Nazanin"/>
          <w:sz w:val="24"/>
          <w:szCs w:val="28"/>
          <w:rtl/>
        </w:rPr>
        <w:t>منطقه‌ به‌ سطوح بالاتر و مشارکت‌ فعال در فعالیتهای‌ اجتماعی‌ منطقه‌ تحت‌ پوشش‌</w:t>
      </w:r>
    </w:p>
    <w:p w:rsidR="008878CE" w:rsidRDefault="008878CE">
      <w:pPr>
        <w:widowControl w:val="0"/>
        <w:autoSpaceDE w:val="0"/>
        <w:autoSpaceDN w:val="0"/>
        <w:adjustRightInd w:val="0"/>
        <w:spacing w:after="0" w:line="118"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left="60" w:firstLine="2"/>
        <w:rPr>
          <w:rFonts w:ascii="Times New Roman" w:hAnsi="Times New Roman" w:cs="Times New Roman"/>
          <w:sz w:val="24"/>
          <w:szCs w:val="24"/>
        </w:rPr>
      </w:pPr>
      <w:r>
        <w:rPr>
          <w:rFonts w:ascii="Times New Roman" w:hAnsi="Times New Roman" w:cs="B Nazanin"/>
          <w:sz w:val="24"/>
          <w:szCs w:val="28"/>
          <w:rtl/>
        </w:rPr>
        <w:t xml:space="preserve">ج-١-٨-٥) نقش‌ هیأت امنا در مراکز خدمات جامع‌ سلامت‌ در </w:t>
      </w:r>
      <w:r>
        <w:rPr>
          <w:rFonts w:ascii="Calibri Light" w:hAnsi="Calibri Light" w:cs="B Nazanin"/>
          <w:sz w:val="28"/>
          <w:szCs w:val="28"/>
        </w:rPr>
        <w:t>SDH</w:t>
      </w:r>
      <w:r>
        <w:rPr>
          <w:rFonts w:ascii="Times New Roman" w:hAnsi="Times New Roman" w:cs="B Nazanin"/>
          <w:sz w:val="24"/>
          <w:szCs w:val="28"/>
          <w:rtl/>
        </w:rPr>
        <w:t xml:space="preserve"> و نقش‌ پزشک‌ خانواده در هیأت امنا چیست‌؟</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left="60"/>
        <w:rPr>
          <w:rFonts w:ascii="Times New Roman" w:hAnsi="Times New Roman" w:cs="Times New Roman"/>
          <w:sz w:val="24"/>
          <w:szCs w:val="24"/>
        </w:rPr>
      </w:pPr>
      <w:r>
        <w:rPr>
          <w:rFonts w:ascii="Times New Roman" w:hAnsi="Times New Roman" w:cs="B Nazanin"/>
          <w:sz w:val="24"/>
          <w:szCs w:val="28"/>
          <w:rtl/>
        </w:rPr>
        <w:t>در هر مرکز خدمات جامع‌ سلامت‌ هیات امنای‌ مراکز مطابق‌ شیوه نامه‌ هیات امنا</w:t>
      </w:r>
      <w:r>
        <w:rPr>
          <w:rFonts w:ascii="Times New Roman" w:hAnsi="Times New Roman" w:cs="B Nazanin"/>
          <w:sz w:val="24"/>
          <w:szCs w:val="28"/>
          <w:rtl/>
        </w:rPr>
        <w:t xml:space="preserve"> به‌ ریاست‌ پزشک‌ خانواده و اعضای‌ مرتبط‌ با حضور و مشارکت‌ مردم تشکیل‌ میشود(آیین‌ نامه‌ هیات امنای‌ مراکز ارسال گردیده است‌)</w:t>
      </w:r>
    </w:p>
    <w:p w:rsidR="008878CE" w:rsidRDefault="008878CE">
      <w:pPr>
        <w:widowControl w:val="0"/>
        <w:autoSpaceDE w:val="0"/>
        <w:autoSpaceDN w:val="0"/>
        <w:adjustRightInd w:val="0"/>
        <w:spacing w:after="0" w:line="112"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60"/>
        <w:rPr>
          <w:rFonts w:ascii="Times New Roman" w:hAnsi="Times New Roman" w:cs="Times New Roman"/>
          <w:sz w:val="24"/>
          <w:szCs w:val="24"/>
        </w:rPr>
      </w:pPr>
      <w:r>
        <w:rPr>
          <w:rFonts w:ascii="Times New Roman" w:hAnsi="Times New Roman" w:cs="B Nazanin"/>
          <w:sz w:val="24"/>
          <w:szCs w:val="28"/>
          <w:rtl/>
        </w:rPr>
        <w:t xml:space="preserve">الف‌) نقش‌ هیأت امنا در </w:t>
      </w:r>
      <w:r>
        <w:rPr>
          <w:rFonts w:ascii="Times New Roman" w:hAnsi="Times New Roman" w:cs="B Nazanin"/>
          <w:sz w:val="28"/>
          <w:szCs w:val="28"/>
        </w:rPr>
        <w:t>:</w:t>
      </w:r>
      <w:r>
        <w:rPr>
          <w:rFonts w:ascii="Cambria" w:hAnsi="Cambria" w:cs="B Nazanin"/>
          <w:b/>
          <w:sz w:val="28"/>
          <w:szCs w:val="28"/>
        </w:rPr>
        <w:t>SDH</w:t>
      </w:r>
    </w:p>
    <w:p w:rsidR="008878CE" w:rsidRDefault="008878CE">
      <w:pPr>
        <w:widowControl w:val="0"/>
        <w:autoSpaceDE w:val="0"/>
        <w:autoSpaceDN w:val="0"/>
        <w:adjustRightInd w:val="0"/>
        <w:spacing w:after="0" w:line="19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68" w:lineRule="auto"/>
        <w:ind w:left="60"/>
        <w:rPr>
          <w:rFonts w:ascii="Times New Roman" w:hAnsi="Times New Roman" w:cs="Times New Roman"/>
          <w:sz w:val="24"/>
          <w:szCs w:val="24"/>
        </w:rPr>
      </w:pPr>
      <w:r>
        <w:rPr>
          <w:rFonts w:ascii="Times New Roman" w:hAnsi="Times New Roman" w:cs="B Nazanin" w:hint="cs"/>
          <w:sz w:val="24"/>
          <w:szCs w:val="28"/>
          <w:rtl/>
        </w:rPr>
        <w:t>هیأ</w:t>
      </w:r>
      <w:r>
        <w:rPr>
          <w:rFonts w:ascii="Times New Roman" w:hAnsi="Times New Roman" w:cs="B Nazanin"/>
          <w:sz w:val="24"/>
          <w:szCs w:val="28"/>
          <w:rtl/>
        </w:rPr>
        <w:t>ت امنا (شورای‌ سلامت‌) مرکز، متشکل‌ از افراد تأثیرگذار محلی‌ (رؤسای‌ ادارات، روحانیون، معتمدین‌</w:t>
      </w:r>
      <w:r>
        <w:rPr>
          <w:rFonts w:ascii="Times New Roman" w:hAnsi="Times New Roman" w:cs="B Nazanin"/>
          <w:sz w:val="24"/>
          <w:szCs w:val="28"/>
          <w:rtl/>
        </w:rPr>
        <w:t xml:space="preserve">، خیرین‌، پزشک‌ خانواده و ...) است‌. نقش‌ آن در </w:t>
      </w:r>
      <w:r>
        <w:rPr>
          <w:rFonts w:ascii="Cambria" w:hAnsi="Cambria" w:cs="B Nazanin"/>
          <w:b/>
          <w:sz w:val="28"/>
          <w:szCs w:val="28"/>
        </w:rPr>
        <w:t>SDH</w:t>
      </w:r>
      <w:r>
        <w:rPr>
          <w:rFonts w:ascii="Times New Roman" w:hAnsi="Times New Roman" w:cs="B Nazanin"/>
          <w:sz w:val="24"/>
          <w:szCs w:val="28"/>
          <w:rtl/>
        </w:rPr>
        <w:t xml:space="preserve"> عبارت است‌ از:</w:t>
      </w:r>
    </w:p>
    <w:p w:rsidR="008878CE" w:rsidRDefault="008878CE">
      <w:pPr>
        <w:widowControl w:val="0"/>
        <w:autoSpaceDE w:val="0"/>
        <w:autoSpaceDN w:val="0"/>
        <w:adjustRightInd w:val="0"/>
        <w:spacing w:after="0" w:line="15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left="60" w:firstLine="1"/>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B Nazanin"/>
          <w:sz w:val="24"/>
          <w:szCs w:val="28"/>
          <w:rtl/>
        </w:rPr>
        <w:t>. هماهنگی‌ بین‌بخشی‌: ایجاد ارتباط بین‌ مرکز سلامت‌ با شهرداری‌، آموزش و پرورش، اداره کار و سایر نهادها برای‌ حل‌ مشکلات اجتماعی‌ سلامت‌محور.</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4" w:lineRule="auto"/>
        <w:ind w:left="60"/>
        <w:rPr>
          <w:rFonts w:ascii="Times New Roman" w:hAnsi="Times New Roman" w:cs="Times New Roman"/>
          <w:sz w:val="24"/>
          <w:szCs w:val="24"/>
        </w:rPr>
      </w:pPr>
      <w:r>
        <w:rPr>
          <w:rFonts w:ascii="Times New Roman" w:hAnsi="Times New Roman" w:cs="B Nazanin" w:hint="cs"/>
          <w:sz w:val="24"/>
          <w:szCs w:val="28"/>
          <w:rtl/>
        </w:rPr>
        <w:t>٢</w:t>
      </w:r>
      <w:r>
        <w:rPr>
          <w:rFonts w:ascii="Times New Roman" w:hAnsi="Times New Roman" w:cs="B Nazanin"/>
          <w:sz w:val="24"/>
          <w:szCs w:val="28"/>
          <w:rtl/>
        </w:rPr>
        <w:t>. جذب و تخصیص‌ منابع‌: شناسایی‌ و جذب منابع</w:t>
      </w:r>
      <w:r>
        <w:rPr>
          <w:rFonts w:ascii="Times New Roman" w:hAnsi="Times New Roman" w:cs="B Nazanin"/>
          <w:sz w:val="24"/>
          <w:szCs w:val="28"/>
          <w:rtl/>
        </w:rPr>
        <w:t>‌ مالی‌ و غیرمالی‌ (خیرین‌، بودجه‌های‌ محلی‌) برای‌ بهبود تعیین‌کنندههای‌ اجتماعی‌ در منطقه‌ (مثل‌ احداث زمین‌ بازی‌، کلاسهای‌ سوادآموزی‌).</w:t>
      </w:r>
    </w:p>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left="60" w:firstLine="2"/>
        <w:rPr>
          <w:rFonts w:ascii="Times New Roman" w:hAnsi="Times New Roman" w:cs="Times New Roman"/>
          <w:sz w:val="24"/>
          <w:szCs w:val="24"/>
        </w:rPr>
      </w:pPr>
      <w:r>
        <w:rPr>
          <w:rFonts w:ascii="Times New Roman" w:hAnsi="Times New Roman" w:cs="B Nazanin" w:hint="cs"/>
          <w:sz w:val="24"/>
          <w:szCs w:val="28"/>
          <w:rtl/>
        </w:rPr>
        <w:t>٣</w:t>
      </w:r>
      <w:r>
        <w:rPr>
          <w:rFonts w:ascii="Times New Roman" w:hAnsi="Times New Roman" w:cs="B Nazanin"/>
          <w:sz w:val="24"/>
          <w:szCs w:val="28"/>
          <w:rtl/>
        </w:rPr>
        <w:t>. تصمیم‌گیری‌ و سیاست‌گذاری‌ محلی‌: اولویت‌بندی‌ مشکلات اجتماعی‌-سلامت‌ منطقه‌ و تصویب‌ برنامه‌های‌ عملیاتی‌ برای‌</w:t>
      </w:r>
      <w:r>
        <w:rPr>
          <w:rFonts w:ascii="Times New Roman" w:hAnsi="Times New Roman" w:cs="B Nazanin"/>
          <w:sz w:val="24"/>
          <w:szCs w:val="28"/>
          <w:rtl/>
        </w:rPr>
        <w:t xml:space="preserve"> حل‌ آنها.</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8"/>
          <w:rtl/>
        </w:rPr>
        <w:t>٤</w:t>
      </w:r>
      <w:r>
        <w:rPr>
          <w:rFonts w:ascii="Times New Roman" w:hAnsi="Times New Roman" w:cs="B Nazanin"/>
          <w:sz w:val="24"/>
          <w:szCs w:val="28"/>
          <w:rtl/>
        </w:rPr>
        <w:t>. پشتیبانی‌ و رفع‌ موانع‌: کمک‌ به‌ رفع‌ موانع‌ اداری‌ و حمایت‌ سیاسی‌ از برنامه‌های‌ مرکز سلامت‌ در حوزه</w:t>
      </w:r>
    </w:p>
    <w:p w:rsidR="008878CE" w:rsidRDefault="008878CE">
      <w:pPr>
        <w:widowControl w:val="0"/>
        <w:autoSpaceDE w:val="0"/>
        <w:autoSpaceDN w:val="0"/>
        <w:adjustRightInd w:val="0"/>
        <w:spacing w:after="0" w:line="5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B Nazanin" w:hAnsi="B Nazanin" w:cs="Times New Roman"/>
          <w:sz w:val="28"/>
          <w:szCs w:val="24"/>
        </w:rPr>
        <w:t>.</w:t>
      </w:r>
      <w:r>
        <w:rPr>
          <w:rFonts w:ascii="Cambria" w:hAnsi="Cambria" w:cs="Times New Roman"/>
          <w:b/>
          <w:sz w:val="28"/>
          <w:szCs w:val="24"/>
        </w:rPr>
        <w:t>SDH</w:t>
      </w:r>
    </w:p>
    <w:p w:rsidR="008878CE" w:rsidRDefault="008878CE">
      <w:pPr>
        <w:widowControl w:val="0"/>
        <w:autoSpaceDE w:val="0"/>
        <w:autoSpaceDN w:val="0"/>
        <w:adjustRightInd w:val="0"/>
        <w:spacing w:after="0" w:line="19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8"/>
          <w:rtl/>
        </w:rPr>
        <w:t>٥</w:t>
      </w:r>
      <w:r>
        <w:rPr>
          <w:rFonts w:ascii="Times New Roman" w:hAnsi="Times New Roman" w:cs="B Nazanin"/>
          <w:sz w:val="24"/>
          <w:szCs w:val="28"/>
          <w:rtl/>
        </w:rPr>
        <w:t>. نظارت و ارزیابی‌: نظارت بر اجرای‌ برنامه‌ها و تأثیر آنها بر شاخص‌های‌ سلامت‌ جامعه‌.</w:t>
      </w:r>
    </w:p>
    <w:p w:rsidR="008878CE" w:rsidRDefault="008878CE">
      <w:pPr>
        <w:widowControl w:val="0"/>
        <w:autoSpaceDE w:val="0"/>
        <w:autoSpaceDN w:val="0"/>
        <w:adjustRightInd w:val="0"/>
        <w:spacing w:after="0" w:line="18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left="60" w:firstLine="2"/>
        <w:rPr>
          <w:rFonts w:ascii="Times New Roman" w:hAnsi="Times New Roman" w:cs="Times New Roman"/>
          <w:sz w:val="24"/>
          <w:szCs w:val="24"/>
        </w:rPr>
      </w:pPr>
      <w:r>
        <w:rPr>
          <w:rFonts w:ascii="Times New Roman" w:hAnsi="Times New Roman" w:cs="B Nazanin"/>
          <w:sz w:val="28"/>
          <w:szCs w:val="28"/>
        </w:rPr>
        <w:t>*</w:t>
      </w:r>
      <w:r>
        <w:rPr>
          <w:rFonts w:ascii="Times New Roman" w:hAnsi="Times New Roman" w:cs="B Nazanin"/>
          <w:sz w:val="24"/>
          <w:szCs w:val="28"/>
          <w:rtl/>
        </w:rPr>
        <w:t xml:space="preserve"> فلسفه‌ اصلی‌ تشکیل‌ هیات امنا در مراکز </w:t>
      </w:r>
      <w:r>
        <w:rPr>
          <w:rFonts w:ascii="Times New Roman" w:hAnsi="Times New Roman" w:cs="B Nazanin"/>
          <w:sz w:val="24"/>
          <w:szCs w:val="28"/>
          <w:rtl/>
        </w:rPr>
        <w:t>جلب‌ و جذب مشارکت‌ حداکثری‌ مردم و نیز مشارکتهای‌ بین‌ بخشی‌ در امر سلامت‌ مردم و جامعه‌ می‌باشد.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sz w:val="24"/>
          <w:szCs w:val="28"/>
          <w:rtl/>
        </w:rPr>
        <w:t>ب) نقش‌ پزشک‌ خانواده در هیأت امنا:</w:t>
      </w:r>
    </w:p>
    <w:p w:rsidR="008878CE" w:rsidRDefault="008878CE">
      <w:pPr>
        <w:widowControl w:val="0"/>
        <w:autoSpaceDE w:val="0"/>
        <w:autoSpaceDN w:val="0"/>
        <w:adjustRightInd w:val="0"/>
        <w:spacing w:after="0" w:line="18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8"/>
          <w:rtl/>
        </w:rPr>
        <w:t>پزشک‌</w:t>
      </w:r>
      <w:r>
        <w:rPr>
          <w:rFonts w:ascii="Times New Roman" w:hAnsi="Times New Roman" w:cs="B Nazanin"/>
          <w:sz w:val="24"/>
          <w:szCs w:val="28"/>
          <w:rtl/>
        </w:rPr>
        <w:t xml:space="preserve"> خانواده به‌ عنوان عضو تخصصی‌ و رابط‌ اصلی‌ بین‌ تیم‌ سلامت‌ و هیأت امنا، نقش‌ حیاتی‌ دارد:</w:t>
      </w:r>
    </w:p>
    <w:p w:rsidR="008878CE" w:rsidRDefault="008878CE">
      <w:pPr>
        <w:widowControl w:val="0"/>
        <w:autoSpaceDE w:val="0"/>
        <w:autoSpaceDN w:val="0"/>
        <w:adjustRightInd w:val="0"/>
        <w:spacing w:after="0" w:line="18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left="60"/>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B Nazanin"/>
          <w:sz w:val="24"/>
          <w:szCs w:val="28"/>
          <w:rtl/>
        </w:rPr>
        <w:t>. ارائه‌ دهند</w:t>
      </w:r>
      <w:r>
        <w:rPr>
          <w:rFonts w:ascii="Times New Roman" w:hAnsi="Times New Roman" w:cs="B Nazanin"/>
          <w:sz w:val="24"/>
          <w:szCs w:val="28"/>
          <w:rtl/>
        </w:rPr>
        <w:t>ه داده و شواهد: او مشکلات و نیازهای‌ شناسایی‌شده توسط‌ تیم‌ سلامت‌ را به‌ زبان علمی‌ و مستند به‌ هیأت امنا ارائه‌ می‌دهد.(مثلاً ارائه‌ آمار کودکان سوءتغذیه‌ در منطقه‌ و .......)</w:t>
      </w:r>
    </w:p>
    <w:p w:rsidR="008878CE" w:rsidRDefault="008878CE">
      <w:pPr>
        <w:widowControl w:val="0"/>
        <w:autoSpaceDE w:val="0"/>
        <w:autoSpaceDN w:val="0"/>
        <w:adjustRightInd w:val="0"/>
        <w:spacing w:after="0" w:line="20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40"/>
        <w:rPr>
          <w:rFonts w:ascii="Times New Roman" w:hAnsi="Times New Roman" w:cs="Times New Roman"/>
          <w:sz w:val="24"/>
          <w:szCs w:val="24"/>
        </w:rPr>
      </w:pPr>
      <w:r>
        <w:rPr>
          <w:rFonts w:ascii="Times New Roman" w:hAnsi="Times New Roman" w:cs="B Nazanin" w:hint="cs"/>
          <w:bCs/>
          <w:sz w:val="24"/>
          <w:szCs w:val="24"/>
          <w:rtl/>
        </w:rPr>
        <w:t>٤٣</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34368"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73" name="_x0000_s119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D25A827" id="_x0000_s1197"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JTDID8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380" w:bottom="826" w:left="1440" w:header="720" w:footer="720" w:gutter="0"/>
          <w:cols w:space="720" w:equalWidth="0">
            <w:col w:w="9080"/>
          </w:cols>
          <w:noEndnote/>
          <w:bidi/>
        </w:sectPr>
      </w:pPr>
    </w:p>
    <w:p w:rsidR="008878CE" w:rsidRDefault="000273DA">
      <w:pPr>
        <w:widowControl w:val="0"/>
        <w:overflowPunct w:val="0"/>
        <w:autoSpaceDE w:val="0"/>
        <w:autoSpaceDN w:val="0"/>
        <w:bidi/>
        <w:adjustRightInd w:val="0"/>
        <w:spacing w:after="0" w:line="276" w:lineRule="auto"/>
        <w:rPr>
          <w:rFonts w:ascii="Times New Roman" w:hAnsi="Times New Roman" w:cs="Times New Roman"/>
          <w:sz w:val="24"/>
          <w:szCs w:val="24"/>
        </w:rPr>
      </w:pPr>
      <w:bookmarkStart w:id="45" w:name="page45"/>
      <w:bookmarkEnd w:id="45"/>
      <w:r>
        <w:rPr>
          <w:noProof/>
        </w:rPr>
        <w:lastRenderedPageBreak/>
        <mc:AlternateContent>
          <mc:Choice Requires="wps">
            <w:drawing>
              <wp:anchor distT="0" distB="0" distL="114300" distR="114300" simplePos="0" relativeHeight="251835392"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74" name="_x0000_s119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E3693EB" id="_x0000_s1198"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Dr22F2xAEAAG8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36416"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75" name="_x0000_s119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D4F6A25" id="_x0000_s1199"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5sj1D8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37440"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76" name="_x0000_s120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1B908C2" id="_x0000_s1200"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" o:allowincell="f" strokeweight=".16931mm">
                <o:lock v:ext="edit" aspectratio="t" shapetype="f"/>
                <w10:wrap anchorx="page" anchory="page"/>
              </v:line>
            </w:pict>
          </mc:Fallback>
        </mc:AlternateContent>
      </w:r>
      <w:r>
        <w:rPr>
          <w:rFonts w:ascii="Times New Roman" w:hAnsi="Times New Roman" w:cs="B Nazanin" w:hint="cs"/>
          <w:sz w:val="24"/>
          <w:szCs w:val="28"/>
          <w:rtl/>
        </w:rPr>
        <w:t>٢</w:t>
      </w:r>
      <w:r>
        <w:rPr>
          <w:rFonts w:ascii="Times New Roman" w:hAnsi="Times New Roman" w:cs="B Nazanin"/>
          <w:sz w:val="24"/>
          <w:szCs w:val="28"/>
          <w:rtl/>
        </w:rPr>
        <w:t xml:space="preserve">. ترجمه‌ علمی‌ مسائل‌: مسائل‌ اجتماعی‌ را به‌ </w:t>
      </w:r>
      <w:r>
        <w:rPr>
          <w:rFonts w:ascii="Times New Roman" w:hAnsi="Times New Roman" w:cs="B Nazanin"/>
          <w:sz w:val="24"/>
          <w:szCs w:val="28"/>
          <w:rtl/>
        </w:rPr>
        <w:t>پیامدهای‌ سلامت‌ ارتباط داده و ضرورت مداخله‌ را توجیه‌ می‌کند.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8"/>
          <w:rtl/>
        </w:rPr>
        <w:t>٣</w:t>
      </w:r>
      <w:r>
        <w:rPr>
          <w:rFonts w:ascii="Times New Roman" w:hAnsi="Times New Roman" w:cs="B Nazanin"/>
          <w:sz w:val="24"/>
          <w:szCs w:val="28"/>
          <w:rtl/>
        </w:rPr>
        <w:t>. مشاور فنی‌: پیشنهاد مداخلات مؤثر با مشارکت‌ مردم و مبتنی‌ بر شواهد ،برای‌ حل‌ مشکلات ارائه‌ می‌دهد.</w:t>
      </w:r>
    </w:p>
    <w:p w:rsidR="008878CE" w:rsidRDefault="008878CE">
      <w:pPr>
        <w:widowControl w:val="0"/>
        <w:autoSpaceDE w:val="0"/>
        <w:autoSpaceDN w:val="0"/>
        <w:adjustRightInd w:val="0"/>
        <w:spacing w:after="0" w:line="18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rPr>
          <w:rFonts w:ascii="Times New Roman" w:hAnsi="Times New Roman" w:cs="Times New Roman"/>
          <w:sz w:val="24"/>
          <w:szCs w:val="24"/>
        </w:rPr>
      </w:pPr>
      <w:r>
        <w:rPr>
          <w:rFonts w:ascii="Times New Roman" w:hAnsi="Times New Roman" w:cs="B Nazanin" w:hint="cs"/>
          <w:sz w:val="24"/>
          <w:szCs w:val="28"/>
          <w:rtl/>
        </w:rPr>
        <w:t>٤</w:t>
      </w:r>
      <w:r>
        <w:rPr>
          <w:rFonts w:ascii="Times New Roman" w:hAnsi="Times New Roman" w:cs="B Nazanin"/>
          <w:sz w:val="24"/>
          <w:szCs w:val="28"/>
          <w:rtl/>
        </w:rPr>
        <w:t>. ارزیابی‌ تأثیر سلامت‌: پس‌ از اجرای‌ برنامه‌های‌ هیأت امنا، تأثیر آنها بر سلامت‌ جامع</w:t>
      </w:r>
      <w:r>
        <w:rPr>
          <w:rFonts w:ascii="Times New Roman" w:hAnsi="Times New Roman" w:cs="B Nazanin"/>
          <w:sz w:val="24"/>
          <w:szCs w:val="28"/>
          <w:rtl/>
        </w:rPr>
        <w:t>ه‌ را ارزیابی‌ و گزارش می‌کند.</w:t>
      </w:r>
    </w:p>
    <w:p w:rsidR="008878CE" w:rsidRDefault="008878CE">
      <w:pPr>
        <w:widowControl w:val="0"/>
        <w:autoSpaceDE w:val="0"/>
        <w:autoSpaceDN w:val="0"/>
        <w:adjustRightInd w:val="0"/>
        <w:spacing w:after="0" w:line="12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8"/>
          <w:rtl/>
        </w:rPr>
        <w:t>٥</w:t>
      </w:r>
      <w:r>
        <w:rPr>
          <w:rFonts w:ascii="Times New Roman" w:hAnsi="Times New Roman" w:cs="B Nazanin"/>
          <w:sz w:val="24"/>
          <w:szCs w:val="28"/>
          <w:rtl/>
        </w:rPr>
        <w:t>. پل‌ ارتباطی‌: ارتباط مستمر بین‌ تصمیمات هیأت امنا و تیم‌ عملیاتی‌ مرکز سلامت‌ را برقرار می‌کند.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40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3" w:lineRule="auto"/>
        <w:ind w:left="20" w:right="20"/>
        <w:jc w:val="center"/>
        <w:rPr>
          <w:rFonts w:ascii="Times New Roman" w:hAnsi="Times New Roman" w:cs="Times New Roman"/>
          <w:sz w:val="24"/>
          <w:szCs w:val="24"/>
        </w:rPr>
      </w:pPr>
      <w:r>
        <w:rPr>
          <w:rFonts w:ascii="Times New Roman" w:hAnsi="Times New Roman" w:cs="B Nazanin"/>
          <w:sz w:val="28"/>
          <w:szCs w:val="28"/>
        </w:rPr>
        <w:t>»</w:t>
      </w:r>
      <w:r>
        <w:rPr>
          <w:rFonts w:ascii="Times New Roman" w:hAnsi="Times New Roman" w:cs="B Nazanin" w:hint="cs"/>
          <w:sz w:val="24"/>
          <w:szCs w:val="28"/>
          <w:rtl/>
        </w:rPr>
        <w:t>مد</w:t>
      </w:r>
      <w:r>
        <w:rPr>
          <w:rFonts w:ascii="Times New Roman" w:hAnsi="Times New Roman" w:cs="B Nazanin"/>
          <w:sz w:val="24"/>
          <w:szCs w:val="28"/>
          <w:rtl/>
        </w:rPr>
        <w:t xml:space="preserve">اخله‌ در تعیین‌کنندههای‌ اجتماعی‌ سلامت‌ </w:t>
      </w:r>
      <w:r>
        <w:rPr>
          <w:rFonts w:ascii="Times New Roman" w:hAnsi="Times New Roman" w:cs="B Nazanin"/>
          <w:sz w:val="28"/>
          <w:szCs w:val="28"/>
        </w:rPr>
        <w:t>(</w:t>
      </w:r>
      <w:r>
        <w:rPr>
          <w:rFonts w:ascii="Cambria" w:hAnsi="Cambria" w:cs="B Nazanin"/>
          <w:b/>
          <w:sz w:val="28"/>
          <w:szCs w:val="28"/>
        </w:rPr>
        <w:t>SDH</w:t>
      </w:r>
      <w:r>
        <w:rPr>
          <w:rFonts w:ascii="Times New Roman" w:hAnsi="Times New Roman" w:cs="B Nazanin"/>
          <w:sz w:val="28"/>
          <w:szCs w:val="28"/>
        </w:rPr>
        <w:t>)</w:t>
      </w:r>
      <w:r>
        <w:rPr>
          <w:rFonts w:ascii="Times New Roman" w:hAnsi="Times New Roman" w:cs="B Nazanin"/>
          <w:sz w:val="24"/>
          <w:szCs w:val="28"/>
          <w:rtl/>
        </w:rPr>
        <w:t xml:space="preserve"> نیازمند یک‌ رویکرد کل‌نگر و مشارکتی‌ است‌. در این‌ مدل، پزشک‌ خانواده و </w:t>
      </w:r>
      <w:r>
        <w:rPr>
          <w:rFonts w:ascii="Times New Roman" w:hAnsi="Times New Roman" w:cs="B Nazanin"/>
          <w:sz w:val="24"/>
          <w:szCs w:val="28"/>
          <w:rtl/>
        </w:rPr>
        <w:t xml:space="preserve">تیم‌ سلامت‌ به‌ عنوان ارایه‌کنندگان خدمات سلامت‌ و نیز مدافع‌ سلامت‌ در سطح‌ فرد و جامعه‌، و هیأت امنا به‌ عنوان تسهیل‌گر و توانمندساز در سطح‌ محلی‌ عمل‌ می‌کنند. موفقیت‌ نظام سلامت‌ در گرو همکاری‌ عمیق‌ این‌ دو بخش‌ برای‌ ایجاد </w:t>
      </w:r>
      <w:r>
        <w:rPr>
          <w:rFonts w:ascii="Times New Roman" w:hAnsi="Times New Roman" w:cs="B Nazanin"/>
          <w:sz w:val="28"/>
          <w:szCs w:val="28"/>
        </w:rPr>
        <w:t>”</w:t>
      </w:r>
      <w:r>
        <w:rPr>
          <w:rFonts w:ascii="Times New Roman" w:hAnsi="Times New Roman" w:cs="B Nazanin"/>
          <w:sz w:val="24"/>
          <w:szCs w:val="28"/>
          <w:rtl/>
        </w:rPr>
        <w:t>محیط‌های‌ حامی‌ سلامت‌</w:t>
      </w:r>
      <w:r>
        <w:rPr>
          <w:rFonts w:ascii="Times New Roman" w:hAnsi="Times New Roman" w:cs="B Nazanin"/>
          <w:sz w:val="28"/>
          <w:szCs w:val="28"/>
        </w:rPr>
        <w:t>”</w:t>
      </w:r>
      <w:r>
        <w:rPr>
          <w:rFonts w:ascii="Times New Roman" w:hAnsi="Times New Roman" w:cs="B Nazanin"/>
          <w:sz w:val="24"/>
          <w:szCs w:val="28"/>
          <w:rtl/>
        </w:rPr>
        <w:t xml:space="preserve"> در</w:t>
      </w:r>
      <w:r>
        <w:rPr>
          <w:rFonts w:ascii="Times New Roman" w:hAnsi="Times New Roman" w:cs="B Nazanin"/>
          <w:sz w:val="24"/>
          <w:szCs w:val="28"/>
          <w:rtl/>
        </w:rPr>
        <w:t xml:space="preserve"> چارچوب نظامهای‌ سلامت‌ عادلانه‌، جامع‌،یکپارچه‌ و مردممحور می‌باشد.</w:t>
      </w:r>
      <w:r>
        <w:rPr>
          <w:rFonts w:ascii="Times New Roman" w:hAnsi="Times New Roman" w:cs="B Nazanin"/>
          <w:sz w:val="28"/>
          <w:szCs w:val="28"/>
        </w:rPr>
        <w:t>«</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04"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89" w:lineRule="auto"/>
        <w:ind w:right="2400"/>
        <w:rPr>
          <w:rFonts w:ascii="Times New Roman" w:hAnsi="Times New Roman" w:cs="Times New Roman"/>
          <w:sz w:val="24"/>
          <w:szCs w:val="24"/>
        </w:rPr>
      </w:pPr>
      <w:r>
        <w:rPr>
          <w:rFonts w:ascii="Times New Roman" w:hAnsi="Times New Roman" w:cs="B Nazanin"/>
          <w:bCs/>
          <w:sz w:val="24"/>
          <w:szCs w:val="28"/>
          <w:rtl/>
        </w:rPr>
        <w:t>ج-٢) سطح‌ دو و سه‌ ارائه‌ خدمت‌ ج-٢-١) فرآیند ارجاع بیماران در در سطح‌ دو و سه‌ (سرپایی‌ و بستری‌)</w:t>
      </w:r>
    </w:p>
    <w:p w:rsidR="008878CE" w:rsidRDefault="008878CE">
      <w:pPr>
        <w:widowControl w:val="0"/>
        <w:autoSpaceDE w:val="0"/>
        <w:autoSpaceDN w:val="0"/>
        <w:adjustRightInd w:val="0"/>
        <w:spacing w:after="0" w:line="3" w:lineRule="exact"/>
        <w:rPr>
          <w:rFonts w:ascii="Times New Roman" w:hAnsi="Times New Roman" w:cs="Times New Roman"/>
          <w:sz w:val="24"/>
          <w:szCs w:val="24"/>
        </w:rPr>
      </w:pPr>
    </w:p>
    <w:p w:rsidR="008878CE" w:rsidRDefault="000273DA" w:rsidP="000273DA">
      <w:pPr>
        <w:widowControl w:val="0"/>
        <w:numPr>
          <w:ilvl w:val="0"/>
          <w:numId w:val="97"/>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hint="cs"/>
          <w:sz w:val="24"/>
          <w:szCs w:val="28"/>
          <w:rtl/>
        </w:rPr>
        <w:t>بر</w:t>
      </w:r>
      <w:r>
        <w:rPr>
          <w:rFonts w:ascii="Times New Roman" w:hAnsi="Times New Roman" w:cs="B Nazanin"/>
          <w:sz w:val="24"/>
          <w:szCs w:val="28"/>
          <w:rtl/>
        </w:rPr>
        <w:t>اساس نظام سطح‌بندی‌، پزشک‌ خانواده بیمار را با لحاظ نوع بیمه‌ پایه‌ (سازمان بیمه‌</w:t>
      </w:r>
      <w:r>
        <w:rPr>
          <w:rFonts w:ascii="Times New Roman" w:hAnsi="Times New Roman" w:cs="B Nazanin"/>
          <w:sz w:val="24"/>
          <w:szCs w:val="28"/>
          <w:rtl/>
        </w:rPr>
        <w:t xml:space="preserve"> سلامت‌ ایران یا سازمان تامین‌ اجتماعی‌)، بُعد مسافت‌ و ترجیح‌ بیمارو صرفاً در قالب‌ نقشه‌ ارجاع تعریف‌ شده به‌ مراکز سطح‌ دو شبکه‌ ارائه‌ خدمات ارجاع می‌دهد.</w:t>
      </w:r>
    </w:p>
    <w:p w:rsidR="008878CE" w:rsidRDefault="008878CE">
      <w:pPr>
        <w:widowControl w:val="0"/>
        <w:autoSpaceDE w:val="0"/>
        <w:autoSpaceDN w:val="0"/>
        <w:bidi/>
        <w:adjustRightInd w:val="0"/>
        <w:spacing w:after="0" w:line="8" w:lineRule="exact"/>
        <w:rPr>
          <w:rFonts w:ascii="Times New Roman" w:hAnsi="Times New Roman" w:cs="Symbol"/>
          <w:sz w:val="24"/>
          <w:szCs w:val="28"/>
          <w:rtl/>
        </w:rPr>
      </w:pPr>
    </w:p>
    <w:p w:rsidR="008878CE" w:rsidRDefault="000273DA" w:rsidP="000273DA">
      <w:pPr>
        <w:widowControl w:val="0"/>
        <w:numPr>
          <w:ilvl w:val="0"/>
          <w:numId w:val="97"/>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مسئولیت‌</w:t>
      </w:r>
      <w:r>
        <w:rPr>
          <w:rFonts w:ascii="Times New Roman" w:hAnsi="Times New Roman" w:cs="B Nazanin"/>
          <w:sz w:val="24"/>
          <w:szCs w:val="28"/>
          <w:rtl/>
        </w:rPr>
        <w:t xml:space="preserve"> اخذ نوبت‌ برای‌ ارجاع اولیه‌ در سطح‌ یک‌ بر عهده پزشک‌ خانواده است‌.</w:t>
      </w:r>
    </w:p>
    <w:p w:rsidR="008878CE" w:rsidRDefault="008878CE">
      <w:pPr>
        <w:widowControl w:val="0"/>
        <w:autoSpaceDE w:val="0"/>
        <w:autoSpaceDN w:val="0"/>
        <w:bidi/>
        <w:adjustRightInd w:val="0"/>
        <w:spacing w:after="0" w:line="134" w:lineRule="exact"/>
        <w:rPr>
          <w:rFonts w:ascii="Times New Roman" w:hAnsi="Times New Roman" w:cs="Symbol"/>
          <w:sz w:val="24"/>
          <w:szCs w:val="28"/>
          <w:rtl/>
        </w:rPr>
      </w:pPr>
    </w:p>
    <w:p w:rsidR="008878CE" w:rsidRDefault="000273DA" w:rsidP="000273DA">
      <w:pPr>
        <w:widowControl w:val="0"/>
        <w:numPr>
          <w:ilvl w:val="0"/>
          <w:numId w:val="97"/>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hint="cs"/>
          <w:sz w:val="24"/>
          <w:szCs w:val="28"/>
          <w:rtl/>
        </w:rPr>
        <w:t>نوبت‌</w:t>
      </w:r>
      <w:r>
        <w:rPr>
          <w:rFonts w:ascii="Times New Roman" w:hAnsi="Times New Roman" w:cs="B Nazanin"/>
          <w:sz w:val="24"/>
          <w:szCs w:val="28"/>
          <w:rtl/>
        </w:rPr>
        <w:t>دهی‌ ترجحاًی</w:t>
      </w:r>
      <w:r>
        <w:rPr>
          <w:rFonts w:ascii="Times New Roman" w:hAnsi="Times New Roman" w:cs="B Nazanin"/>
          <w:sz w:val="24"/>
          <w:szCs w:val="28"/>
          <w:rtl/>
        </w:rPr>
        <w:t xml:space="preserve"> به‌ صورت الکترونیکی‌ و یا در موارد خاص و نبود یا ضعف‌ زیرساخت‌ از طریق‌ سازوکارهای‌ تلفنی‌</w:t>
      </w:r>
      <w:r>
        <w:rPr>
          <w:rFonts w:ascii="Times New Roman" w:hAnsi="Times New Roman" w:cs="B Nazanin"/>
          <w:sz w:val="28"/>
          <w:szCs w:val="28"/>
        </w:rPr>
        <w:t>/</w:t>
      </w:r>
      <w:r>
        <w:rPr>
          <w:rFonts w:ascii="Times New Roman" w:hAnsi="Times New Roman" w:cs="B Nazanin"/>
          <w:sz w:val="24"/>
          <w:szCs w:val="28"/>
          <w:rtl/>
        </w:rPr>
        <w:t>کاغذی‌ انجام می‌گیرد.</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97"/>
        </w:numPr>
        <w:overflowPunct w:val="0"/>
        <w:autoSpaceDE w:val="0"/>
        <w:autoSpaceDN w:val="0"/>
        <w:bidi/>
        <w:adjustRightInd w:val="0"/>
        <w:spacing w:after="0" w:line="310" w:lineRule="auto"/>
        <w:ind w:hanging="364"/>
        <w:jc w:val="both"/>
        <w:rPr>
          <w:rFonts w:ascii="Times New Roman" w:hAnsi="Times New Roman" w:cs="Symbol"/>
          <w:sz w:val="24"/>
          <w:szCs w:val="28"/>
          <w:rtl/>
        </w:rPr>
      </w:pPr>
      <w:r>
        <w:rPr>
          <w:rFonts w:ascii="Times New Roman" w:hAnsi="Times New Roman" w:cs="B Nazanin"/>
          <w:sz w:val="24"/>
          <w:szCs w:val="28"/>
          <w:rtl/>
        </w:rPr>
        <w:t>در صورتی‌ که‌ پزشک‌ خانواده تصمیم‌ به‌ ارجاع بیمار داشته‌ باشد، می‌بایست‌ نوع رشته‌ تخصصی‌ را برای‌ بیمار شرح دهد و تعداد متخصصین‌ موجود را ب</w:t>
      </w:r>
      <w:r>
        <w:rPr>
          <w:rFonts w:ascii="Times New Roman" w:hAnsi="Times New Roman" w:cs="B Nazanin"/>
          <w:sz w:val="24"/>
          <w:szCs w:val="28"/>
          <w:rtl/>
        </w:rPr>
        <w:t>راساس نقشه‌ ارجاع اطلاعرسانی‌ نماید. بدیهی‌ است‌ انتخاب رشته‌ تخصصی‌ با پزشک‌ خانواده و انتخاب زمان و مرکز ارائه‌ خدمت‌ براساس نقشه‌ ارجاع در آن رشته‌ با ترجیح‌ بیمار خواهد بود.</w:t>
      </w:r>
    </w:p>
    <w:p w:rsidR="008878CE" w:rsidRDefault="008878CE">
      <w:pPr>
        <w:widowControl w:val="0"/>
        <w:autoSpaceDE w:val="0"/>
        <w:autoSpaceDN w:val="0"/>
        <w:adjustRightInd w:val="0"/>
        <w:spacing w:after="0" w:line="36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٤٤</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38464"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77" name="_x0000_s120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A88AB7F" id="_x0000_s1201"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DxtIfBxQEAAG8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46" w:name="page46"/>
      <w:bookmarkEnd w:id="46"/>
      <w:r>
        <w:rPr>
          <w:noProof/>
        </w:rPr>
        <w:lastRenderedPageBreak/>
        <mc:AlternateContent>
          <mc:Choice Requires="wps">
            <w:drawing>
              <wp:anchor distT="0" distB="0" distL="114300" distR="114300" simplePos="0" relativeHeight="25183948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78" name="_x0000_s120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33176DB" id="_x0000_s1202"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Bc7nqTxAEAAG8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4051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79" name="_x0000_s120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29C0D8B" id="_x0000_s1203"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PUVWs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4153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80" name="_x0000_s120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B965920" id="_x0000_s1204"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DZgoX5xQEAAHA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p>
    <w:p w:rsidR="008878CE" w:rsidRDefault="000273DA" w:rsidP="000273DA">
      <w:pPr>
        <w:widowControl w:val="0"/>
        <w:numPr>
          <w:ilvl w:val="0"/>
          <w:numId w:val="57"/>
        </w:numPr>
        <w:tabs>
          <w:tab w:val="clear" w:pos="720"/>
          <w:tab w:val="num" w:pos="366"/>
        </w:tabs>
        <w:overflowPunct w:val="0"/>
        <w:autoSpaceDE w:val="0"/>
        <w:autoSpaceDN w:val="0"/>
        <w:bidi/>
        <w:adjustRightInd w:val="0"/>
        <w:spacing w:after="0" w:line="308" w:lineRule="auto"/>
        <w:ind w:left="364" w:hanging="364"/>
        <w:jc w:val="both"/>
        <w:rPr>
          <w:rFonts w:ascii="Times New Roman" w:hAnsi="Times New Roman" w:cs="Symbol"/>
          <w:sz w:val="24"/>
          <w:szCs w:val="28"/>
          <w:rtl/>
        </w:rPr>
      </w:pPr>
      <w:r>
        <w:rPr>
          <w:rFonts w:ascii="Times New Roman" w:hAnsi="Times New Roman" w:cs="B Nazanin"/>
          <w:sz w:val="24"/>
          <w:szCs w:val="28"/>
          <w:rtl/>
        </w:rPr>
        <w:t>در صورتی‌ که‌ بیمار (بر خلاف تشخیص‌ پزشک‌ خانو</w:t>
      </w:r>
      <w:r>
        <w:rPr>
          <w:rFonts w:ascii="Times New Roman" w:hAnsi="Times New Roman" w:cs="B Nazanin"/>
          <w:sz w:val="24"/>
          <w:szCs w:val="28"/>
          <w:rtl/>
        </w:rPr>
        <w:t>اده) درخواست‌ ارجاع داشته‌ باشد، باید شخصاً اقدام به‌ اخذ پذیرش از متخصص‌ مورد نظر خارج از نظام ارجاع نماید. فرانشیز پرداختی‌ بیمار برای‌ این‌ خدمات در ادامه‌ توضیح‌ داده شده است‌.</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57"/>
        </w:numPr>
        <w:tabs>
          <w:tab w:val="clear" w:pos="720"/>
          <w:tab w:val="num" w:pos="363"/>
        </w:tabs>
        <w:overflowPunct w:val="0"/>
        <w:autoSpaceDE w:val="0"/>
        <w:autoSpaceDN w:val="0"/>
        <w:bidi/>
        <w:adjustRightInd w:val="0"/>
        <w:spacing w:after="0" w:line="308" w:lineRule="auto"/>
        <w:ind w:left="364" w:hanging="364"/>
        <w:jc w:val="both"/>
        <w:rPr>
          <w:rFonts w:ascii="Times New Roman" w:hAnsi="Times New Roman" w:cs="Symbol"/>
          <w:sz w:val="24"/>
          <w:szCs w:val="28"/>
          <w:rtl/>
        </w:rPr>
      </w:pPr>
      <w:r>
        <w:rPr>
          <w:rFonts w:ascii="Times New Roman" w:hAnsi="Times New Roman" w:cs="B Nazanin"/>
          <w:sz w:val="24"/>
          <w:szCs w:val="28"/>
          <w:rtl/>
        </w:rPr>
        <w:t>در مورد بیمه‌شدگان سازمان تامین‌ اجتماعی‌ با رعایت‌ نقشه‌ ارجاع الکترونیکی</w:t>
      </w:r>
      <w:r>
        <w:rPr>
          <w:rFonts w:ascii="Times New Roman" w:hAnsi="Times New Roman" w:cs="B Nazanin"/>
          <w:sz w:val="24"/>
          <w:szCs w:val="28"/>
          <w:rtl/>
        </w:rPr>
        <w:t>‌، با انتخاب بیمار، اولویت‌ اول ارجاع به‌ پزشک‌ متخصص‌ مستقر در مراکز ملکی‌ سازمان تامین‌ اجتماعی‌ و اولویت‌ دوم درمانگاه تخصصی‌ و فوقتخصصی‌ دانشگاهی‌ است‌.</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57"/>
        </w:numPr>
        <w:tabs>
          <w:tab w:val="clear" w:pos="720"/>
          <w:tab w:val="num" w:pos="364"/>
        </w:tabs>
        <w:overflowPunct w:val="0"/>
        <w:autoSpaceDE w:val="0"/>
        <w:autoSpaceDN w:val="0"/>
        <w:bidi/>
        <w:adjustRightInd w:val="0"/>
        <w:spacing w:after="0" w:line="308" w:lineRule="auto"/>
        <w:ind w:left="364" w:hanging="364"/>
        <w:jc w:val="both"/>
        <w:rPr>
          <w:rFonts w:ascii="Times New Roman" w:hAnsi="Times New Roman" w:cs="Symbol"/>
          <w:sz w:val="24"/>
          <w:szCs w:val="28"/>
          <w:rtl/>
        </w:rPr>
      </w:pPr>
      <w:r>
        <w:rPr>
          <w:rFonts w:ascii="Times New Roman" w:hAnsi="Times New Roman" w:cs="B Nazanin"/>
          <w:sz w:val="24"/>
          <w:szCs w:val="28"/>
          <w:rtl/>
        </w:rPr>
        <w:t>در مورد بیمه‌شدگان سازمان بیمه‌ سلامت‌ ایران؛ با انتخاب بیمار، اولویت‌ اول ارجاع پزشک‌ متخصص‌ مستق</w:t>
      </w:r>
      <w:r>
        <w:rPr>
          <w:rFonts w:ascii="Times New Roman" w:hAnsi="Times New Roman" w:cs="B Nazanin"/>
          <w:sz w:val="24"/>
          <w:szCs w:val="28"/>
          <w:rtl/>
        </w:rPr>
        <w:t>ر در درمانگاههای‌ تخصصی‌ و فوقتخصصی‌ دانشگاهی‌ و اولویت‌ دوم پزشک‌ متخصص‌ مستقر در مراکز ملکی‌ سازمان تامین‌ اجتماعی‌ است‌.</w:t>
      </w:r>
    </w:p>
    <w:p w:rsidR="008878CE" w:rsidRDefault="008878CE">
      <w:pPr>
        <w:widowControl w:val="0"/>
        <w:autoSpaceDE w:val="0"/>
        <w:autoSpaceDN w:val="0"/>
        <w:bidi/>
        <w:adjustRightInd w:val="0"/>
        <w:spacing w:after="0" w:line="19" w:lineRule="exact"/>
        <w:rPr>
          <w:rFonts w:ascii="Times New Roman" w:hAnsi="Times New Roman" w:cs="Symbol"/>
          <w:sz w:val="24"/>
          <w:szCs w:val="28"/>
          <w:rtl/>
        </w:rPr>
      </w:pPr>
    </w:p>
    <w:p w:rsidR="008878CE" w:rsidRDefault="000273DA" w:rsidP="000273DA">
      <w:pPr>
        <w:widowControl w:val="0"/>
        <w:numPr>
          <w:ilvl w:val="0"/>
          <w:numId w:val="57"/>
        </w:numPr>
        <w:tabs>
          <w:tab w:val="clear" w:pos="720"/>
          <w:tab w:val="num" w:pos="363"/>
        </w:tabs>
        <w:overflowPunct w:val="0"/>
        <w:autoSpaceDE w:val="0"/>
        <w:autoSpaceDN w:val="0"/>
        <w:bidi/>
        <w:adjustRightInd w:val="0"/>
        <w:spacing w:after="0" w:line="310" w:lineRule="auto"/>
        <w:ind w:left="364" w:hanging="364"/>
        <w:jc w:val="both"/>
        <w:rPr>
          <w:rFonts w:ascii="Times New Roman" w:hAnsi="Times New Roman" w:cs="Symbol"/>
          <w:sz w:val="24"/>
          <w:szCs w:val="28"/>
          <w:rtl/>
        </w:rPr>
      </w:pPr>
      <w:r>
        <w:rPr>
          <w:rFonts w:ascii="Times New Roman" w:hAnsi="Times New Roman" w:cs="B Nazanin" w:hint="cs"/>
          <w:sz w:val="24"/>
          <w:szCs w:val="28"/>
          <w:rtl/>
        </w:rPr>
        <w:t>پس‌</w:t>
      </w:r>
      <w:r>
        <w:rPr>
          <w:rFonts w:ascii="Times New Roman" w:hAnsi="Times New Roman" w:cs="B Nazanin"/>
          <w:sz w:val="24"/>
          <w:szCs w:val="28"/>
          <w:rtl/>
        </w:rPr>
        <w:t xml:space="preserve"> از ارجاع به‌ سطح‌ دو، بیمار با مراجعه‌ به‌ ایستگاه ارجاع با ارائه‌ کد ملی‌ و کد ارجاع، براساس نوبت‌ اخذشده پذیرش می‌شود. مسئو</w:t>
      </w:r>
      <w:r>
        <w:rPr>
          <w:rFonts w:ascii="Times New Roman" w:hAnsi="Times New Roman" w:cs="B Nazanin"/>
          <w:sz w:val="24"/>
          <w:szCs w:val="28"/>
          <w:rtl/>
        </w:rPr>
        <w:t>ل ایستگاه ارجاع، متولی‌ مدیریت‌ صف‌ انتظار و اطمینان از دریافت‌ به‌ موقع‌ خدمات براساس زمان نوبت‌ اخذشده است‌. از وظایف‌ وی‌، راهنمایی‌ بیمار برای‌ ویزیت‌ و پیگیری‌ دریافت‌ خدمات سرپایی‌ است‌. مراکز موظفند فرایند ارجاع را به‌ نحوی‌ پیادهسازی‌ نمایند که‌ بی</w:t>
      </w:r>
      <w:r>
        <w:rPr>
          <w:rFonts w:ascii="Times New Roman" w:hAnsi="Times New Roman" w:cs="B Nazanin"/>
          <w:sz w:val="24"/>
          <w:szCs w:val="28"/>
          <w:rtl/>
        </w:rPr>
        <w:t>ماران در تمامی‌ مراحل‌ بدون مشکلات فرایندی‌ بتوانند در کمترین‌ زمان خدمات مورد نیاز خود را دریافت‌ نمایند.</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57"/>
        </w:numPr>
        <w:tabs>
          <w:tab w:val="clear" w:pos="720"/>
          <w:tab w:val="num" w:pos="365"/>
        </w:tabs>
        <w:overflowPunct w:val="0"/>
        <w:autoSpaceDE w:val="0"/>
        <w:autoSpaceDN w:val="0"/>
        <w:bidi/>
        <w:adjustRightInd w:val="0"/>
        <w:spacing w:after="0" w:line="309" w:lineRule="auto"/>
        <w:ind w:left="364" w:hanging="364"/>
        <w:jc w:val="both"/>
        <w:rPr>
          <w:rFonts w:ascii="Times New Roman" w:hAnsi="Times New Roman" w:cs="Symbol"/>
          <w:sz w:val="24"/>
          <w:szCs w:val="28"/>
          <w:rtl/>
        </w:rPr>
      </w:pPr>
      <w:r>
        <w:rPr>
          <w:rFonts w:ascii="Times New Roman" w:hAnsi="Times New Roman" w:cs="B Nazanin"/>
          <w:sz w:val="24"/>
          <w:szCs w:val="28"/>
          <w:rtl/>
        </w:rPr>
        <w:t>در خصوص بیماران با اولویت‌ ارجاع فوری‌، در صورت نبود ظرفیت‌ نوبت‌دهی‌ در مرکز درمانی‌ سطح‌ دو براساس نقشه‌ ارجاع، ایستگاه ارجاع در مرکز سطح‌ دو موظف</w:t>
      </w:r>
      <w:r>
        <w:rPr>
          <w:rFonts w:ascii="Times New Roman" w:hAnsi="Times New Roman" w:cs="B Nazanin"/>
          <w:sz w:val="24"/>
          <w:szCs w:val="28"/>
          <w:rtl/>
        </w:rPr>
        <w:t>‌ به‌ تامین‌ نوبت‌ ارائه‌ خدمت‌ تخصصی‌ مربوطه‌ در بازه زمانی‌ تعریف‌شده با افزایش‌ ظرفیت‌ بیماران ارجاعی‌ و یا هماهنگی‌ با سایر مراکز برای‌ ارائه‌ خدمت‌ به‌ بیماران است‌.</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57"/>
        </w:numPr>
        <w:tabs>
          <w:tab w:val="clear" w:pos="720"/>
          <w:tab w:val="num" w:pos="365"/>
        </w:tabs>
        <w:overflowPunct w:val="0"/>
        <w:autoSpaceDE w:val="0"/>
        <w:autoSpaceDN w:val="0"/>
        <w:bidi/>
        <w:adjustRightInd w:val="0"/>
        <w:spacing w:after="0" w:line="306" w:lineRule="auto"/>
        <w:ind w:left="364" w:hanging="364"/>
        <w:jc w:val="both"/>
        <w:rPr>
          <w:rFonts w:ascii="Times New Roman" w:hAnsi="Times New Roman" w:cs="Symbol"/>
          <w:sz w:val="24"/>
          <w:szCs w:val="28"/>
          <w:rtl/>
        </w:rPr>
      </w:pPr>
      <w:r>
        <w:rPr>
          <w:rFonts w:ascii="Times New Roman" w:hAnsi="Times New Roman" w:cs="B Nazanin" w:hint="cs"/>
          <w:sz w:val="24"/>
          <w:szCs w:val="28"/>
          <w:rtl/>
        </w:rPr>
        <w:t>معا</w:t>
      </w:r>
      <w:r>
        <w:rPr>
          <w:rFonts w:ascii="Times New Roman" w:hAnsi="Times New Roman" w:cs="B Nazanin"/>
          <w:sz w:val="24"/>
          <w:szCs w:val="28"/>
          <w:rtl/>
        </w:rPr>
        <w:t>ونت‌ درمان دانشگاه</w:t>
      </w:r>
      <w:r>
        <w:rPr>
          <w:rFonts w:ascii="Times New Roman" w:hAnsi="Times New Roman" w:cs="B Nazanin"/>
          <w:sz w:val="28"/>
          <w:szCs w:val="28"/>
        </w:rPr>
        <w:t>/</w:t>
      </w:r>
      <w:r>
        <w:rPr>
          <w:rFonts w:ascii="Times New Roman" w:hAnsi="Times New Roman" w:cs="B Nazanin"/>
          <w:sz w:val="24"/>
          <w:szCs w:val="28"/>
          <w:rtl/>
        </w:rPr>
        <w:t xml:space="preserve"> دانشکدههای‌ علوم پزشکی‌ مکلف‌ است‌ مسیر ارجاع فوری‌ جهت‌ بیما</w:t>
      </w:r>
      <w:r>
        <w:rPr>
          <w:rFonts w:ascii="Times New Roman" w:hAnsi="Times New Roman" w:cs="B Nazanin"/>
          <w:sz w:val="24"/>
          <w:szCs w:val="28"/>
          <w:rtl/>
        </w:rPr>
        <w:t>ران خاص، نادر و صعب‌العلاج و همچنین‌ بیماران مزمن‌ با رعایت‌ مسیرهای‌ بالینی‌ را تعریف‌ نماید.</w:t>
      </w:r>
    </w:p>
    <w:p w:rsidR="008878CE" w:rsidRDefault="008878CE">
      <w:pPr>
        <w:widowControl w:val="0"/>
        <w:autoSpaceDE w:val="0"/>
        <w:autoSpaceDN w:val="0"/>
        <w:bidi/>
        <w:adjustRightInd w:val="0"/>
        <w:spacing w:after="0" w:line="19" w:lineRule="exact"/>
        <w:rPr>
          <w:rFonts w:ascii="Times New Roman" w:hAnsi="Times New Roman" w:cs="Symbol"/>
          <w:sz w:val="24"/>
          <w:szCs w:val="28"/>
          <w:rtl/>
        </w:rPr>
      </w:pPr>
    </w:p>
    <w:p w:rsidR="008878CE" w:rsidRDefault="000273DA" w:rsidP="000273DA">
      <w:pPr>
        <w:widowControl w:val="0"/>
        <w:numPr>
          <w:ilvl w:val="0"/>
          <w:numId w:val="57"/>
        </w:numPr>
        <w:tabs>
          <w:tab w:val="clear" w:pos="720"/>
          <w:tab w:val="num" w:pos="365"/>
        </w:tabs>
        <w:overflowPunct w:val="0"/>
        <w:autoSpaceDE w:val="0"/>
        <w:autoSpaceDN w:val="0"/>
        <w:bidi/>
        <w:adjustRightInd w:val="0"/>
        <w:spacing w:after="0" w:line="323" w:lineRule="auto"/>
        <w:ind w:left="364" w:hanging="364"/>
        <w:jc w:val="both"/>
        <w:rPr>
          <w:rFonts w:ascii="Times New Roman" w:hAnsi="Times New Roman" w:cs="Symbol"/>
          <w:sz w:val="24"/>
          <w:szCs w:val="27"/>
          <w:rtl/>
        </w:rPr>
      </w:pPr>
      <w:r>
        <w:rPr>
          <w:rFonts w:ascii="Times New Roman" w:hAnsi="Times New Roman" w:cs="B Nazanin" w:hint="cs"/>
          <w:sz w:val="24"/>
          <w:szCs w:val="27"/>
          <w:rtl/>
        </w:rPr>
        <w:t>تعریف‌</w:t>
      </w:r>
      <w:r>
        <w:rPr>
          <w:rFonts w:ascii="Times New Roman" w:hAnsi="Times New Roman" w:cs="B Nazanin"/>
          <w:sz w:val="24"/>
          <w:szCs w:val="27"/>
          <w:rtl/>
        </w:rPr>
        <w:t xml:space="preserve"> ظرفیت‌ بخش‌ سرپایی‌ جهت‌ نظام ارجاع به‌ تفکیک‌ پزشکان شاغل‌ در نوبت‌کاری‌های‌ مختلف‌ کلینیک‌های‌ ویژه و درمانگاهها در سامانه‌ نوبت‌دهی‌ متناسب‌ با نیا</w:t>
      </w:r>
      <w:r>
        <w:rPr>
          <w:rFonts w:ascii="Times New Roman" w:hAnsi="Times New Roman" w:cs="B Nazanin"/>
          <w:sz w:val="24"/>
          <w:szCs w:val="27"/>
          <w:rtl/>
        </w:rPr>
        <w:t>ز و تعداد بیماران ارجاعی‌ توسط‌ رئیس‌ مرکز با هماهنگی‌ معاونت‌ درمان دانشگاه</w:t>
      </w:r>
      <w:r>
        <w:rPr>
          <w:rFonts w:ascii="Times New Roman" w:hAnsi="Times New Roman" w:cs="B Nazanin"/>
          <w:sz w:val="27"/>
          <w:szCs w:val="27"/>
        </w:rPr>
        <w:t>/</w:t>
      </w:r>
      <w:r>
        <w:rPr>
          <w:rFonts w:ascii="Times New Roman" w:hAnsi="Times New Roman" w:cs="B Nazanin"/>
          <w:sz w:val="24"/>
          <w:szCs w:val="27"/>
          <w:rtl/>
        </w:rPr>
        <w:t>دانشکدههای‌ علوم پزشکی‌ صورت می‌گیرد. در مراکز</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9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024"/>
        <w:rPr>
          <w:rFonts w:ascii="Times New Roman" w:hAnsi="Times New Roman" w:cs="Times New Roman"/>
          <w:sz w:val="24"/>
          <w:szCs w:val="24"/>
        </w:rPr>
      </w:pPr>
      <w:r>
        <w:rPr>
          <w:rFonts w:ascii="Times New Roman" w:hAnsi="Times New Roman" w:cs="B Nazanin" w:hint="cs"/>
          <w:bCs/>
          <w:sz w:val="24"/>
          <w:szCs w:val="24"/>
          <w:rtl/>
        </w:rPr>
        <w:t>٤٥</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42560"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81" name="_x0000_s120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29B6042" id="_x0000_s1205"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D1do1kxQEAAG8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796" w:bottom="826" w:left="1440" w:header="720" w:footer="720" w:gutter="0"/>
          <w:cols w:space="720" w:equalWidth="0">
            <w:col w:w="8664"/>
          </w:cols>
          <w:noEndnote/>
          <w:bidi/>
        </w:sectPr>
      </w:pPr>
    </w:p>
    <w:p w:rsidR="008878CE" w:rsidRDefault="000273DA">
      <w:pPr>
        <w:widowControl w:val="0"/>
        <w:overflowPunct w:val="0"/>
        <w:autoSpaceDE w:val="0"/>
        <w:autoSpaceDN w:val="0"/>
        <w:bidi/>
        <w:adjustRightInd w:val="0"/>
        <w:spacing w:after="0" w:line="312" w:lineRule="auto"/>
        <w:ind w:left="720" w:hanging="2"/>
        <w:rPr>
          <w:rFonts w:ascii="Times New Roman" w:hAnsi="Times New Roman" w:cs="Times New Roman"/>
          <w:sz w:val="24"/>
          <w:szCs w:val="24"/>
        </w:rPr>
      </w:pPr>
      <w:bookmarkStart w:id="47" w:name="page47"/>
      <w:bookmarkEnd w:id="47"/>
      <w:r>
        <w:rPr>
          <w:noProof/>
        </w:rPr>
        <w:lastRenderedPageBreak/>
        <mc:AlternateContent>
          <mc:Choice Requires="wps">
            <w:drawing>
              <wp:anchor distT="0" distB="0" distL="114300" distR="114300" simplePos="0" relativeHeight="251843584"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82" name="_x0000_s120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A24B3BC" id="_x0000_s1206"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BZxbeoxAEAAG8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44608"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83" name="_x0000_s12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5DB93BF" id="_x0000_s1207"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WMxEKs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45632"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84" name="_x0000_s120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5A55EA7" id="_x0000_s1208"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D1EYxaxQEAAHA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r>
        <w:rPr>
          <w:rFonts w:ascii="Times New Roman" w:hAnsi="Times New Roman" w:cs="B Nazanin" w:hint="cs"/>
          <w:sz w:val="24"/>
          <w:szCs w:val="28"/>
          <w:rtl/>
        </w:rPr>
        <w:t>ملکی‌</w:t>
      </w:r>
      <w:r>
        <w:rPr>
          <w:rFonts w:ascii="Times New Roman" w:hAnsi="Times New Roman" w:cs="B Nazanin"/>
          <w:sz w:val="24"/>
          <w:szCs w:val="28"/>
          <w:rtl/>
        </w:rPr>
        <w:t xml:space="preserve"> تامین‌ اجتماعی‌، این‌ موضوع با هماهنگی‌ مدیر درمان تامین‌ اجتماعی‌ استان و با هماهنگی‌ کامل‌ ستاد</w:t>
      </w:r>
      <w:r>
        <w:rPr>
          <w:rFonts w:ascii="Times New Roman" w:hAnsi="Times New Roman" w:cs="B Nazanin"/>
          <w:sz w:val="24"/>
          <w:szCs w:val="28"/>
          <w:rtl/>
        </w:rPr>
        <w:t xml:space="preserve"> اجرایی‌ شهرستان انجام می‌شود.</w:t>
      </w:r>
    </w:p>
    <w:p w:rsidR="008878CE" w:rsidRDefault="008878CE">
      <w:pPr>
        <w:widowControl w:val="0"/>
        <w:autoSpaceDE w:val="0"/>
        <w:autoSpaceDN w:val="0"/>
        <w:adjustRightInd w:val="0"/>
        <w:spacing w:after="0" w:line="11" w:lineRule="exact"/>
        <w:rPr>
          <w:rFonts w:ascii="Times New Roman" w:hAnsi="Times New Roman" w:cs="Times New Roman"/>
          <w:sz w:val="24"/>
          <w:szCs w:val="24"/>
        </w:rPr>
      </w:pPr>
    </w:p>
    <w:p w:rsidR="008878CE" w:rsidRDefault="000273DA" w:rsidP="000273DA">
      <w:pPr>
        <w:widowControl w:val="0"/>
        <w:numPr>
          <w:ilvl w:val="0"/>
          <w:numId w:val="15"/>
        </w:numPr>
        <w:overflowPunct w:val="0"/>
        <w:autoSpaceDE w:val="0"/>
        <w:autoSpaceDN w:val="0"/>
        <w:bidi/>
        <w:adjustRightInd w:val="0"/>
        <w:spacing w:after="0" w:line="309" w:lineRule="auto"/>
        <w:ind w:hanging="364"/>
        <w:jc w:val="both"/>
        <w:rPr>
          <w:rFonts w:ascii="Times New Roman" w:hAnsi="Times New Roman" w:cs="Symbol"/>
          <w:sz w:val="24"/>
          <w:szCs w:val="28"/>
          <w:rtl/>
        </w:rPr>
      </w:pPr>
      <w:r>
        <w:rPr>
          <w:rFonts w:ascii="Times New Roman" w:hAnsi="Times New Roman" w:cs="B Nazanin" w:hint="cs"/>
          <w:sz w:val="24"/>
          <w:szCs w:val="28"/>
          <w:rtl/>
        </w:rPr>
        <w:t>پس‌</w:t>
      </w:r>
      <w:r>
        <w:rPr>
          <w:rFonts w:ascii="Times New Roman" w:hAnsi="Times New Roman" w:cs="B Nazanin"/>
          <w:sz w:val="24"/>
          <w:szCs w:val="28"/>
          <w:rtl/>
        </w:rPr>
        <w:t xml:space="preserve"> از ویزیت‌ براساس تشخیص‌ پزشک‌ برای‌ بیمار دارو و یا خدمات پاراکلینیک‌ تجویز و یا بیمار بستری‌ (سطح‌ سه‌) می‌گردد. ممکن‌ است‌ در قالب‌ ارجاع افقی‌ بیمار به‌ متخصصین‌ دیگر یا فوقتخصص‌ ارجاع شود. پس‌ از انجام اقدامات در</w:t>
      </w:r>
      <w:r>
        <w:rPr>
          <w:rFonts w:ascii="Times New Roman" w:hAnsi="Times New Roman" w:cs="B Nazanin"/>
          <w:sz w:val="24"/>
          <w:szCs w:val="28"/>
          <w:rtl/>
        </w:rPr>
        <w:t>مانی‌ سرپایی‌ در سطح‌ دو، بازخورد خدمات ارائه‌ شده توسط‌ هر پزشک‌ به‌ پزشک‌ خانواده بیمار به‌ صورت الکترونیکی‌ و در لحظه‌ ارسال می‌شود.</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15"/>
        </w:numPr>
        <w:overflowPunct w:val="0"/>
        <w:autoSpaceDE w:val="0"/>
        <w:autoSpaceDN w:val="0"/>
        <w:bidi/>
        <w:adjustRightInd w:val="0"/>
        <w:spacing w:after="0" w:line="295" w:lineRule="auto"/>
        <w:ind w:hanging="364"/>
        <w:jc w:val="both"/>
        <w:rPr>
          <w:rFonts w:ascii="Times New Roman" w:hAnsi="Times New Roman" w:cs="Symbol"/>
          <w:sz w:val="24"/>
          <w:szCs w:val="28"/>
          <w:rtl/>
        </w:rPr>
      </w:pPr>
      <w:r>
        <w:rPr>
          <w:rFonts w:ascii="Times New Roman" w:hAnsi="Times New Roman" w:cs="B Nazanin" w:hint="cs"/>
          <w:sz w:val="24"/>
          <w:szCs w:val="28"/>
          <w:rtl/>
        </w:rPr>
        <w:t>ثبت‌</w:t>
      </w:r>
      <w:r>
        <w:rPr>
          <w:rFonts w:ascii="Times New Roman" w:hAnsi="Times New Roman" w:cs="B Nazanin"/>
          <w:sz w:val="24"/>
          <w:szCs w:val="28"/>
          <w:rtl/>
        </w:rPr>
        <w:t xml:space="preserve"> تشخیص‌ براساس آخرین‌ ویرایش‌ </w:t>
      </w:r>
      <w:r>
        <w:rPr>
          <w:rFonts w:ascii="Times New Roman" w:hAnsi="Times New Roman" w:cs="B Nazanin"/>
          <w:b/>
          <w:sz w:val="28"/>
          <w:szCs w:val="28"/>
        </w:rPr>
        <w:t>ICD</w:t>
      </w:r>
      <w:r>
        <w:rPr>
          <w:rFonts w:ascii="Times New Roman" w:hAnsi="Times New Roman" w:cs="B Nazanin"/>
          <w:sz w:val="24"/>
          <w:szCs w:val="28"/>
          <w:rtl/>
        </w:rPr>
        <w:t xml:space="preserve"> ابلاغی‌ وزارت بهداشت‌، درمان و آموزش پزشکی‌ در کلیه‌ سطوح ارائه‌خدمت‌ الزامی‌ است</w:t>
      </w:r>
      <w:r>
        <w:rPr>
          <w:rFonts w:ascii="Times New Roman" w:hAnsi="Times New Roman" w:cs="B Nazanin"/>
          <w:sz w:val="24"/>
          <w:szCs w:val="28"/>
          <w:rtl/>
        </w:rPr>
        <w:t>‌.</w:t>
      </w:r>
    </w:p>
    <w:p w:rsidR="008878CE" w:rsidRDefault="008878CE">
      <w:pPr>
        <w:widowControl w:val="0"/>
        <w:autoSpaceDE w:val="0"/>
        <w:autoSpaceDN w:val="0"/>
        <w:bidi/>
        <w:adjustRightInd w:val="0"/>
        <w:spacing w:after="0" w:line="34" w:lineRule="exact"/>
        <w:rPr>
          <w:rFonts w:ascii="Times New Roman" w:hAnsi="Times New Roman" w:cs="Symbol"/>
          <w:sz w:val="24"/>
          <w:szCs w:val="28"/>
          <w:rtl/>
        </w:rPr>
      </w:pPr>
    </w:p>
    <w:p w:rsidR="008878CE" w:rsidRDefault="000273DA" w:rsidP="000273DA">
      <w:pPr>
        <w:widowControl w:val="0"/>
        <w:numPr>
          <w:ilvl w:val="0"/>
          <w:numId w:val="15"/>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sz w:val="24"/>
          <w:szCs w:val="28"/>
          <w:rtl/>
        </w:rPr>
        <w:t>ارجاع افقی‌ می‌تواند به‌ متخصصین‌ سایر رشته‌های‌ تخصصی‌ و یا فوقتخصص‌ صورت پذیرد. پزشک‌ متخصص‌ در سطح‌ دوم امکان ارجاع به‌ پزشک‌ هم‌ رشته‌ هم‌ سطح‌ را ندارد و در صورت ارجاع، تعرفه‌ ویزیت‌و مشوق ارجاع صرفاً به‌ پزشک‌ ارجاع گیرنده (پزشک‌ دوم) پرداخت‌ می‌</w:t>
      </w:r>
      <w:r>
        <w:rPr>
          <w:rFonts w:ascii="Times New Roman" w:hAnsi="Times New Roman" w:cs="B Nazanin"/>
          <w:sz w:val="24"/>
          <w:szCs w:val="28"/>
          <w:rtl/>
        </w:rPr>
        <w:t>گردد.پ</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15"/>
        </w:numPr>
        <w:overflowPunct w:val="0"/>
        <w:autoSpaceDE w:val="0"/>
        <w:autoSpaceDN w:val="0"/>
        <w:bidi/>
        <w:adjustRightInd w:val="0"/>
        <w:spacing w:after="0" w:line="307" w:lineRule="auto"/>
        <w:ind w:hanging="364"/>
        <w:jc w:val="both"/>
        <w:rPr>
          <w:rFonts w:ascii="Times New Roman" w:hAnsi="Times New Roman" w:cs="Symbol"/>
          <w:sz w:val="24"/>
          <w:szCs w:val="28"/>
          <w:rtl/>
        </w:rPr>
      </w:pPr>
      <w:r>
        <w:rPr>
          <w:rFonts w:ascii="Times New Roman" w:hAnsi="Times New Roman" w:cs="B Nazanin" w:hint="cs"/>
          <w:sz w:val="24"/>
          <w:szCs w:val="28"/>
          <w:rtl/>
        </w:rPr>
        <w:t>پر</w:t>
      </w:r>
      <w:r>
        <w:rPr>
          <w:rFonts w:ascii="Times New Roman" w:hAnsi="Times New Roman" w:cs="B Nazanin"/>
          <w:sz w:val="24"/>
          <w:szCs w:val="28"/>
          <w:rtl/>
        </w:rPr>
        <w:t>داخت‌ مشوقهای‌ بازخورد به‌ مرکز طرفقرارداد در سطح‌ دو و سه‌ ارائه‌خدمت‌ منوط به‌ ثبت‌ و ارسال بازخورد می‌باشد.</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15"/>
        </w:numPr>
        <w:overflowPunct w:val="0"/>
        <w:autoSpaceDE w:val="0"/>
        <w:autoSpaceDN w:val="0"/>
        <w:bidi/>
        <w:adjustRightInd w:val="0"/>
        <w:spacing w:after="0" w:line="308" w:lineRule="auto"/>
        <w:ind w:left="560" w:hanging="204"/>
        <w:jc w:val="center"/>
        <w:rPr>
          <w:rFonts w:ascii="Times New Roman" w:hAnsi="Times New Roman" w:cs="Symbol"/>
          <w:sz w:val="24"/>
          <w:szCs w:val="28"/>
          <w:rtl/>
        </w:rPr>
      </w:pPr>
      <w:r>
        <w:rPr>
          <w:rFonts w:ascii="Times New Roman" w:hAnsi="Times New Roman" w:cs="B Nazanin"/>
          <w:sz w:val="24"/>
          <w:szCs w:val="28"/>
          <w:rtl/>
        </w:rPr>
        <w:t>در صورت ارجاع بیمار به‌ سطح‌ دو با رعایت‌ سطح‌بندی‌ و براساس نقشه‌ ارجاع و نیاز به‌ ادامه‌ درمان، صرفاً برای‌ بیماران خاص، نادر و صعب‌</w:t>
      </w:r>
      <w:r>
        <w:rPr>
          <w:rFonts w:ascii="Times New Roman" w:hAnsi="Times New Roman" w:cs="B Nazanin"/>
          <w:sz w:val="24"/>
          <w:szCs w:val="28"/>
          <w:rtl/>
        </w:rPr>
        <w:t>العلاج در صورت نیاز به‌ تداوم خدمات، نیاز به‌ ارجاعات بعدی‌ توسط‌ پزشک‌ خانواده وجود ندارد و نوبت‌گیری‌ برای‌ ویزیت‌های‌ آتی‌ توسط‌ ایستگاه ارجاع سطح‌ دو</w:t>
      </w:r>
    </w:p>
    <w:p w:rsidR="008878CE" w:rsidRDefault="008878CE">
      <w:pPr>
        <w:widowControl w:val="0"/>
        <w:autoSpaceDE w:val="0"/>
        <w:autoSpaceDN w:val="0"/>
        <w:bidi/>
        <w:adjustRightInd w:val="0"/>
        <w:spacing w:after="0" w:line="7" w:lineRule="exact"/>
        <w:rPr>
          <w:rFonts w:ascii="Times New Roman" w:hAnsi="Times New Roman" w:cs="Symbol"/>
          <w:sz w:val="24"/>
          <w:szCs w:val="28"/>
          <w:rtl/>
        </w:rPr>
      </w:pPr>
    </w:p>
    <w:p w:rsidR="008878CE" w:rsidRDefault="000273DA">
      <w:pPr>
        <w:widowControl w:val="0"/>
        <w:overflowPunct w:val="0"/>
        <w:autoSpaceDE w:val="0"/>
        <w:autoSpaceDN w:val="0"/>
        <w:bidi/>
        <w:adjustRightInd w:val="0"/>
        <w:spacing w:after="0" w:line="240" w:lineRule="auto"/>
        <w:ind w:left="720"/>
        <w:jc w:val="both"/>
        <w:rPr>
          <w:rFonts w:ascii="Times New Roman" w:hAnsi="Times New Roman" w:cs="Symbol"/>
          <w:sz w:val="24"/>
          <w:szCs w:val="28"/>
          <w:rtl/>
        </w:rPr>
      </w:pPr>
      <w:r>
        <w:rPr>
          <w:rFonts w:ascii="Times New Roman" w:hAnsi="Times New Roman" w:cs="B Nazanin" w:hint="cs"/>
          <w:sz w:val="24"/>
          <w:szCs w:val="28"/>
          <w:rtl/>
        </w:rPr>
        <w:t>یا</w:t>
      </w:r>
      <w:r>
        <w:rPr>
          <w:rFonts w:ascii="Times New Roman" w:hAnsi="Times New Roman" w:cs="B Nazanin"/>
          <w:sz w:val="24"/>
          <w:szCs w:val="28"/>
          <w:rtl/>
        </w:rPr>
        <w:t xml:space="preserve"> پزشک‌ خانواده انجام می‌شود.</w:t>
      </w:r>
    </w:p>
    <w:p w:rsidR="008878CE" w:rsidRDefault="008878CE">
      <w:pPr>
        <w:widowControl w:val="0"/>
        <w:autoSpaceDE w:val="0"/>
        <w:autoSpaceDN w:val="0"/>
        <w:bidi/>
        <w:adjustRightInd w:val="0"/>
        <w:spacing w:after="0" w:line="134" w:lineRule="exact"/>
        <w:rPr>
          <w:rFonts w:ascii="Times New Roman" w:hAnsi="Times New Roman" w:cs="Symbol"/>
          <w:sz w:val="24"/>
          <w:szCs w:val="28"/>
          <w:rtl/>
        </w:rPr>
      </w:pPr>
    </w:p>
    <w:p w:rsidR="008878CE" w:rsidRDefault="000273DA" w:rsidP="000273DA">
      <w:pPr>
        <w:widowControl w:val="0"/>
        <w:numPr>
          <w:ilvl w:val="0"/>
          <w:numId w:val="15"/>
        </w:numPr>
        <w:tabs>
          <w:tab w:val="clear" w:pos="720"/>
          <w:tab w:val="num" w:pos="569"/>
        </w:tabs>
        <w:overflowPunct w:val="0"/>
        <w:autoSpaceDE w:val="0"/>
        <w:autoSpaceDN w:val="0"/>
        <w:bidi/>
        <w:adjustRightInd w:val="0"/>
        <w:spacing w:after="0" w:line="305" w:lineRule="auto"/>
        <w:ind w:hanging="364"/>
        <w:jc w:val="both"/>
        <w:rPr>
          <w:rFonts w:ascii="Times New Roman" w:hAnsi="Times New Roman" w:cs="Symbol"/>
          <w:sz w:val="24"/>
          <w:szCs w:val="28"/>
          <w:rtl/>
        </w:rPr>
      </w:pPr>
      <w:r>
        <w:rPr>
          <w:rFonts w:ascii="Times New Roman" w:hAnsi="Times New Roman" w:cs="B Nazanin"/>
          <w:sz w:val="24"/>
          <w:szCs w:val="28"/>
          <w:rtl/>
        </w:rPr>
        <w:t xml:space="preserve">ارجاع به‌ خود صرفاً تا زمان تشخیص‌ قطعی‌ و حداکثر تا دو (٢) ویزیت‌ </w:t>
      </w:r>
      <w:r>
        <w:rPr>
          <w:rFonts w:ascii="Times New Roman" w:hAnsi="Times New Roman" w:cs="B Nazanin"/>
          <w:sz w:val="24"/>
          <w:szCs w:val="28"/>
          <w:rtl/>
        </w:rPr>
        <w:t>بعدی‌ مجاز است‌ و ادامه‌ درمان نیز به‌ تائید پزشک‌ خانواده نیاز دارد.</w:t>
      </w:r>
    </w:p>
    <w:p w:rsidR="008878CE" w:rsidRDefault="008878CE">
      <w:pPr>
        <w:widowControl w:val="0"/>
        <w:autoSpaceDE w:val="0"/>
        <w:autoSpaceDN w:val="0"/>
        <w:adjustRightInd w:val="0"/>
        <w:spacing w:after="0" w:line="1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26" w:lineRule="auto"/>
        <w:ind w:hanging="1"/>
        <w:rPr>
          <w:rFonts w:ascii="Times New Roman" w:hAnsi="Times New Roman" w:cs="Times New Roman"/>
          <w:sz w:val="24"/>
          <w:szCs w:val="24"/>
        </w:rPr>
      </w:pPr>
      <w:r>
        <w:rPr>
          <w:rFonts w:ascii="Times New Roman" w:hAnsi="Times New Roman" w:cs="B Nazanin" w:hint="cs"/>
          <w:sz w:val="24"/>
          <w:szCs w:val="27"/>
          <w:rtl/>
        </w:rPr>
        <w:t>تبصر</w:t>
      </w:r>
      <w:r>
        <w:rPr>
          <w:rFonts w:ascii="Times New Roman" w:hAnsi="Times New Roman" w:cs="B Nazanin"/>
          <w:sz w:val="24"/>
          <w:szCs w:val="27"/>
          <w:rtl/>
        </w:rPr>
        <w:t>ه: ارجاع به‌ خود در سطح‌ دو در موارد درمان مرتبط‌ با بیماری‌ خاص، نادر و صعب‌العلاج برای‌ بیماری‌های‌ تحت‌ پوشش‌ صندوق بیماری‌های‌ خاص و صعب‌العلاج و نازایی‌ و ناباروری‌ تا پایا</w:t>
      </w:r>
      <w:r>
        <w:rPr>
          <w:rFonts w:ascii="Times New Roman" w:hAnsi="Times New Roman" w:cs="B Nazanin"/>
          <w:sz w:val="24"/>
          <w:szCs w:val="27"/>
          <w:rtl/>
        </w:rPr>
        <w:t>ن دوره درمان بلامانع‌ است‌.</w:t>
      </w:r>
    </w:p>
    <w:p w:rsidR="008878CE" w:rsidRDefault="008878CE">
      <w:pPr>
        <w:widowControl w:val="0"/>
        <w:autoSpaceDE w:val="0"/>
        <w:autoSpaceDN w:val="0"/>
        <w:adjustRightInd w:val="0"/>
        <w:spacing w:after="0" w:line="3" w:lineRule="exact"/>
        <w:rPr>
          <w:rFonts w:ascii="Times New Roman" w:hAnsi="Times New Roman" w:cs="Times New Roman"/>
          <w:sz w:val="24"/>
          <w:szCs w:val="24"/>
        </w:rPr>
      </w:pPr>
    </w:p>
    <w:p w:rsidR="008878CE" w:rsidRDefault="000273DA" w:rsidP="000273DA">
      <w:pPr>
        <w:widowControl w:val="0"/>
        <w:numPr>
          <w:ilvl w:val="0"/>
          <w:numId w:val="47"/>
        </w:numPr>
        <w:overflowPunct w:val="0"/>
        <w:autoSpaceDE w:val="0"/>
        <w:autoSpaceDN w:val="0"/>
        <w:bidi/>
        <w:adjustRightInd w:val="0"/>
        <w:spacing w:after="0" w:line="322" w:lineRule="auto"/>
        <w:ind w:hanging="364"/>
        <w:jc w:val="both"/>
        <w:rPr>
          <w:rFonts w:ascii="Times New Roman" w:hAnsi="Times New Roman" w:cs="Symbol"/>
          <w:sz w:val="24"/>
          <w:szCs w:val="27"/>
          <w:rtl/>
        </w:rPr>
      </w:pPr>
      <w:r>
        <w:rPr>
          <w:rFonts w:ascii="Times New Roman" w:hAnsi="Times New Roman" w:cs="B Nazanin" w:hint="cs"/>
          <w:sz w:val="24"/>
          <w:szCs w:val="27"/>
          <w:rtl/>
        </w:rPr>
        <w:t>کلیه‌</w:t>
      </w:r>
      <w:r>
        <w:rPr>
          <w:rFonts w:ascii="Times New Roman" w:hAnsi="Times New Roman" w:cs="B Nazanin"/>
          <w:sz w:val="24"/>
          <w:szCs w:val="27"/>
          <w:rtl/>
        </w:rPr>
        <w:t xml:space="preserve"> مراکز درمانی‌ در نقشه‌ ارجاع مکلف‌ به‌ استقرار ایستگاه ارجاع می‌باشند. حداقل‌ یکی‌ از کارکنان مرکز با ابلاغ رئیس‌ مرکز به‌ منظور هماهنگی‌ و مدیریت‌ بیماران ارجاع شده انتخاب می‌گردد.</w:t>
      </w:r>
    </w:p>
    <w:p w:rsidR="008878CE" w:rsidRDefault="000273DA" w:rsidP="000273DA">
      <w:pPr>
        <w:widowControl w:val="0"/>
        <w:numPr>
          <w:ilvl w:val="0"/>
          <w:numId w:val="47"/>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sz w:val="24"/>
          <w:szCs w:val="28"/>
          <w:rtl/>
        </w:rPr>
        <w:t>وظایف‌ ایستگاه ارجاع به‌ شرح ذیل‌ می‌با</w:t>
      </w:r>
      <w:r>
        <w:rPr>
          <w:rFonts w:ascii="Times New Roman" w:hAnsi="Times New Roman" w:cs="B Nazanin"/>
          <w:sz w:val="24"/>
          <w:szCs w:val="28"/>
          <w:rtl/>
        </w:rPr>
        <w:t>شد:</w:t>
      </w:r>
    </w:p>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الف‌) مدیریت‌ نوبت‌دهی‌ ویزیت‌ سطح‌ دو و سه‌ و خدمات پاراکلینیک‌</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79"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٤٦</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46656"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85" name="_x0000_s120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673F378" id="_x0000_s1209"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CXLh7RxQEAAG8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312" w:lineRule="auto"/>
        <w:rPr>
          <w:rFonts w:ascii="Times New Roman" w:hAnsi="Times New Roman" w:cs="Times New Roman"/>
          <w:sz w:val="24"/>
          <w:szCs w:val="24"/>
        </w:rPr>
      </w:pPr>
      <w:bookmarkStart w:id="48" w:name="page48"/>
      <w:bookmarkEnd w:id="48"/>
      <w:r>
        <w:rPr>
          <w:noProof/>
        </w:rPr>
        <w:lastRenderedPageBreak/>
        <mc:AlternateContent>
          <mc:Choice Requires="wps">
            <w:drawing>
              <wp:anchor distT="0" distB="0" distL="114300" distR="114300" simplePos="0" relativeHeight="251847680"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86" name="_x0000_s12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B5ED036" id="_x0000_s1210"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CSsZtjxAEAAG8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48704"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87" name="_x0000_s12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9814AA4" id="_x0000_s1211"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49728"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88" name="_x0000_s12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35E593F" id="_x0000_s1212"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DqQmGCxQEAAHA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r>
        <w:rPr>
          <w:rFonts w:ascii="Times New Roman" w:hAnsi="Times New Roman" w:cs="B Nazanin"/>
          <w:sz w:val="24"/>
          <w:szCs w:val="28"/>
          <w:rtl/>
        </w:rPr>
        <w:t>الف‌-١) اطمینان از عملکرد درست‌ سامانه‌ نوبت‌دهی‌ الف‌-٢) تعریف‌ ظرفیت‌ بخش‌ سرپایی‌ با نظارت رئیس‌ مرکز جهت‌ نظام ارجاع به‌ تفکیک‌ پزشکان شاغل‌ در</w:t>
      </w:r>
    </w:p>
    <w:p w:rsidR="008878CE" w:rsidRDefault="008878CE">
      <w:pPr>
        <w:widowControl w:val="0"/>
        <w:autoSpaceDE w:val="0"/>
        <w:autoSpaceDN w:val="0"/>
        <w:adjustRightInd w:val="0"/>
        <w:spacing w:after="0" w:line="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rPr>
          <w:rFonts w:ascii="Times New Roman" w:hAnsi="Times New Roman" w:cs="Times New Roman"/>
          <w:sz w:val="24"/>
          <w:szCs w:val="24"/>
        </w:rPr>
      </w:pPr>
      <w:r>
        <w:rPr>
          <w:rFonts w:ascii="Times New Roman" w:hAnsi="Times New Roman" w:cs="B Nazanin" w:hint="cs"/>
          <w:sz w:val="24"/>
          <w:szCs w:val="28"/>
          <w:rtl/>
        </w:rPr>
        <w:t>نوبت‌کا</w:t>
      </w:r>
      <w:r>
        <w:rPr>
          <w:rFonts w:ascii="Times New Roman" w:hAnsi="Times New Roman" w:cs="B Nazanin"/>
          <w:sz w:val="24"/>
          <w:szCs w:val="28"/>
          <w:rtl/>
        </w:rPr>
        <w:t>ری‌</w:t>
      </w:r>
      <w:r>
        <w:rPr>
          <w:rFonts w:ascii="Times New Roman" w:hAnsi="Times New Roman" w:cs="B Nazanin"/>
          <w:sz w:val="24"/>
          <w:szCs w:val="28"/>
          <w:rtl/>
        </w:rPr>
        <w:t>های‌ مختلف‌ کلینیک‌ ویژه و درمانگاهها در سامانه‌ نوبت‌دهی‌ متناسب‌ با نیاز و تعداد بیماران ارجاعی‌ الف‌-٣) تهیه‌ برنامه‌ متخصصین‌ و ساعات کاری‌ آنها در هر مرکز و ثبت‌ در سامانه‌ نوبت‌دهی‌ پس‌ از تائید رئیس‌ مرکز الف‌-٤) بررسی‌ و پایش‌ مستمر بار مراجعین‌ جه</w:t>
      </w:r>
      <w:r>
        <w:rPr>
          <w:rFonts w:ascii="Times New Roman" w:hAnsi="Times New Roman" w:cs="B Nazanin"/>
          <w:sz w:val="24"/>
          <w:szCs w:val="28"/>
          <w:rtl/>
        </w:rPr>
        <w:t>ت‌ ارائه‌ گزارش توسط‌ رئیس‌ مرکز با هماهنگی‌ معاونت‌ درمان</w:t>
      </w:r>
    </w:p>
    <w:p w:rsidR="008878CE" w:rsidRDefault="008878CE">
      <w:pPr>
        <w:widowControl w:val="0"/>
        <w:autoSpaceDE w:val="0"/>
        <w:autoSpaceDN w:val="0"/>
        <w:adjustRightInd w:val="0"/>
        <w:spacing w:after="0" w:line="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firstLine="1"/>
        <w:rPr>
          <w:rFonts w:ascii="Times New Roman" w:hAnsi="Times New Roman" w:cs="Times New Roman"/>
          <w:sz w:val="24"/>
          <w:szCs w:val="24"/>
        </w:rPr>
      </w:pPr>
      <w:r>
        <w:rPr>
          <w:rFonts w:ascii="Times New Roman" w:hAnsi="Times New Roman" w:cs="B Nazanin"/>
          <w:sz w:val="24"/>
          <w:szCs w:val="28"/>
          <w:rtl/>
        </w:rPr>
        <w:t>دانشگاه</w:t>
      </w:r>
      <w:r>
        <w:rPr>
          <w:rFonts w:ascii="Times New Roman" w:hAnsi="Times New Roman" w:cs="B Nazanin"/>
          <w:sz w:val="28"/>
          <w:szCs w:val="28"/>
        </w:rPr>
        <w:t>/</w:t>
      </w:r>
      <w:r>
        <w:rPr>
          <w:rFonts w:ascii="Times New Roman" w:hAnsi="Times New Roman" w:cs="B Nazanin"/>
          <w:sz w:val="24"/>
          <w:szCs w:val="28"/>
          <w:rtl/>
        </w:rPr>
        <w:t xml:space="preserve"> دانشکدههای‌ علوم پزشکی‌ جهت‌ انعکاس به‌ ستاد اجرایی‌ شهرستان جهت‌ اعمال تغییرات در سهم‌ پذیرش بیماران ارجاعی‌ در سامانه‌ نوبت‌دهی‌ و اعمال در فرایند پذیرش براساس پیشرفت‌ برنامه‌ و نیاز وا</w:t>
      </w:r>
      <w:r>
        <w:rPr>
          <w:rFonts w:ascii="Times New Roman" w:hAnsi="Times New Roman" w:cs="B Nazanin"/>
          <w:sz w:val="24"/>
          <w:szCs w:val="28"/>
          <w:rtl/>
        </w:rPr>
        <w:t>قعی‌ جامعه‌ پس‌ از هماهنگی‌ با معاونت‌ درمان وزارت بهداشت‌، درمان و آموزش پزشکی‌ تبصره: در صورت هرگونه‌ تغییر در حضور پزشکان، اطلاعرسانی‌ به‌ بیمار از طریق‌ سامانه‌ پیامکی‌ و تماس تلفنی‌ توسط‌ ایستگاه ارجاع مرکز الزامی‌ است‌.</w:t>
      </w:r>
    </w:p>
    <w:p w:rsidR="008878CE" w:rsidRDefault="008878CE">
      <w:pPr>
        <w:widowControl w:val="0"/>
        <w:autoSpaceDE w:val="0"/>
        <w:autoSpaceDN w:val="0"/>
        <w:adjustRightInd w:val="0"/>
        <w:spacing w:after="0" w:line="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right="5280" w:hanging="1"/>
        <w:rPr>
          <w:rFonts w:ascii="Times New Roman" w:hAnsi="Times New Roman" w:cs="Times New Roman"/>
          <w:sz w:val="24"/>
          <w:szCs w:val="24"/>
        </w:rPr>
      </w:pPr>
      <w:r>
        <w:rPr>
          <w:rFonts w:ascii="Times New Roman" w:hAnsi="Times New Roman" w:cs="B Nazanin"/>
          <w:sz w:val="24"/>
          <w:szCs w:val="28"/>
          <w:rtl/>
        </w:rPr>
        <w:t>ب) مدیریت‌ پذیرش بیماران ارجا</w:t>
      </w:r>
      <w:r>
        <w:rPr>
          <w:rFonts w:ascii="Times New Roman" w:hAnsi="Times New Roman" w:cs="B Nazanin"/>
          <w:sz w:val="24"/>
          <w:szCs w:val="28"/>
          <w:rtl/>
        </w:rPr>
        <w:t>عی‌ ج) هدایت‌ بیمار ارجاعی‌ برای‌ دریافت‌ خدمت‌</w:t>
      </w:r>
    </w:p>
    <w:p w:rsidR="008878CE" w:rsidRDefault="008878CE">
      <w:pPr>
        <w:widowControl w:val="0"/>
        <w:autoSpaceDE w:val="0"/>
        <w:autoSpaceDN w:val="0"/>
        <w:adjustRightInd w:val="0"/>
        <w:spacing w:after="0" w:line="2"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د) هدایت‌ بیمار ارجاعی‌ جهت‌ انجام ویزیت‌ها و آزمایش‌های‌ تخصصی‌، خدمات دارویی‌</w:t>
      </w:r>
    </w:p>
    <w:p w:rsidR="008878CE" w:rsidRDefault="008878CE">
      <w:pPr>
        <w:widowControl w:val="0"/>
        <w:autoSpaceDE w:val="0"/>
        <w:autoSpaceDN w:val="0"/>
        <w:adjustRightInd w:val="0"/>
        <w:spacing w:after="0" w:line="135" w:lineRule="exact"/>
        <w:rPr>
          <w:rFonts w:ascii="Times New Roman" w:hAnsi="Times New Roman" w:cs="Times New Roman"/>
          <w:sz w:val="24"/>
          <w:szCs w:val="24"/>
        </w:rPr>
      </w:pPr>
    </w:p>
    <w:p w:rsidR="008878CE" w:rsidRDefault="000273DA" w:rsidP="000273DA">
      <w:pPr>
        <w:widowControl w:val="0"/>
        <w:numPr>
          <w:ilvl w:val="0"/>
          <w:numId w:val="27"/>
        </w:numPr>
        <w:overflowPunct w:val="0"/>
        <w:autoSpaceDE w:val="0"/>
        <w:autoSpaceDN w:val="0"/>
        <w:bidi/>
        <w:adjustRightInd w:val="0"/>
        <w:spacing w:after="0" w:line="305" w:lineRule="auto"/>
        <w:ind w:hanging="364"/>
        <w:jc w:val="both"/>
        <w:rPr>
          <w:rFonts w:ascii="Times New Roman" w:hAnsi="Times New Roman" w:cs="Symbol"/>
          <w:sz w:val="24"/>
          <w:szCs w:val="28"/>
          <w:rtl/>
        </w:rPr>
      </w:pPr>
      <w:r>
        <w:rPr>
          <w:rFonts w:ascii="Times New Roman" w:hAnsi="Times New Roman" w:cs="B Nazanin"/>
          <w:sz w:val="24"/>
          <w:szCs w:val="28"/>
          <w:rtl/>
        </w:rPr>
        <w:t>در صورت نیاز به‌ بستری‌ بیمار بر اساس تشخیص‌ پزشک‌ سطح‌ دو، پزشک‌ معالج‌ نسبت‌ به‌ ثبت‌ دستور بستری‌ الکترونیک‌ در سامانه‌ها</w:t>
      </w:r>
      <w:r>
        <w:rPr>
          <w:rFonts w:ascii="Times New Roman" w:hAnsi="Times New Roman" w:cs="B Nazanin"/>
          <w:sz w:val="24"/>
          <w:szCs w:val="28"/>
          <w:rtl/>
        </w:rPr>
        <w:t>ی‌ مربوطه‌ اقدام می‌نماید.</w:t>
      </w:r>
    </w:p>
    <w:p w:rsidR="008878CE" w:rsidRDefault="008878CE">
      <w:pPr>
        <w:widowControl w:val="0"/>
        <w:autoSpaceDE w:val="0"/>
        <w:autoSpaceDN w:val="0"/>
        <w:bidi/>
        <w:adjustRightInd w:val="0"/>
        <w:spacing w:after="0" w:line="20" w:lineRule="exact"/>
        <w:rPr>
          <w:rFonts w:ascii="Times New Roman" w:hAnsi="Times New Roman" w:cs="Symbol"/>
          <w:sz w:val="24"/>
          <w:szCs w:val="28"/>
          <w:rtl/>
        </w:rPr>
      </w:pPr>
    </w:p>
    <w:p w:rsidR="008878CE" w:rsidRDefault="000273DA" w:rsidP="000273DA">
      <w:pPr>
        <w:widowControl w:val="0"/>
        <w:numPr>
          <w:ilvl w:val="0"/>
          <w:numId w:val="27"/>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hint="cs"/>
          <w:sz w:val="24"/>
          <w:szCs w:val="28"/>
          <w:rtl/>
        </w:rPr>
        <w:t>بیما</w:t>
      </w:r>
      <w:r>
        <w:rPr>
          <w:rFonts w:ascii="Times New Roman" w:hAnsi="Times New Roman" w:cs="B Nazanin"/>
          <w:sz w:val="24"/>
          <w:szCs w:val="28"/>
          <w:rtl/>
        </w:rPr>
        <w:t>ران نیازمند به‌ بستری‌ طبق‌ تشخیص‌ پزشک‌ سطح‌ دو و یا با مراجعه‌ مستقیم‌ به‌ اورژانس‌ و تعیین‌ سطح‌ تریاژ، پس‌ از احراز وضعیت‌ نظام ارجاع مشمول بهرهمندی‌ از مشوقهای‌ کاهش‌ خودپرداخت‌ بستری‌ خواهند بود.</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27"/>
        </w:numPr>
        <w:overflowPunct w:val="0"/>
        <w:autoSpaceDE w:val="0"/>
        <w:autoSpaceDN w:val="0"/>
        <w:bidi/>
        <w:adjustRightInd w:val="0"/>
        <w:spacing w:after="0" w:line="309" w:lineRule="auto"/>
        <w:ind w:hanging="364"/>
        <w:jc w:val="both"/>
        <w:rPr>
          <w:rFonts w:ascii="Times New Roman" w:hAnsi="Times New Roman" w:cs="Symbol"/>
          <w:sz w:val="24"/>
          <w:szCs w:val="28"/>
          <w:rtl/>
        </w:rPr>
      </w:pPr>
      <w:r>
        <w:rPr>
          <w:rFonts w:ascii="Times New Roman" w:hAnsi="Times New Roman" w:cs="B Nazanin"/>
          <w:sz w:val="24"/>
          <w:szCs w:val="28"/>
          <w:rtl/>
        </w:rPr>
        <w:t>واحد پذیرش بیمارستا</w:t>
      </w:r>
      <w:r>
        <w:rPr>
          <w:rFonts w:ascii="Times New Roman" w:hAnsi="Times New Roman" w:cs="B Nazanin"/>
          <w:sz w:val="24"/>
          <w:szCs w:val="28"/>
          <w:rtl/>
        </w:rPr>
        <w:t>ن در بدو پذیرش می‌بایست‌ الزامات مورد نیاز جهت‌ برخورداری‌ بیمار از پوشش‌های‌ بیمه‌ای‌ و حمایتی‌ را به‌ بیمار توضیح‌ داده و نسبت‌ به‌ تشکیل‌ پرونده بستری‌ اقدام نماید. اعمال تخفیف‌ ارجاع پس‌ از پذیرش بستری‌ بیمار برای‌ بیماران غیرارجاعی‌ از مسیر سطح‌ یک‌ ا</w:t>
      </w:r>
      <w:r>
        <w:rPr>
          <w:rFonts w:ascii="Times New Roman" w:hAnsi="Times New Roman" w:cs="B Nazanin"/>
          <w:sz w:val="24"/>
          <w:szCs w:val="28"/>
          <w:rtl/>
        </w:rPr>
        <w:t>مکانپذیر نیست‌ (به‌ استثنای‌ موارد پذیرش از طریق‌ بخش‌ اورژانس‌ با سطح‌ تریاژ ١ تا ٣).</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27"/>
        </w:numPr>
        <w:overflowPunct w:val="0"/>
        <w:autoSpaceDE w:val="0"/>
        <w:autoSpaceDN w:val="0"/>
        <w:bidi/>
        <w:adjustRightInd w:val="0"/>
        <w:spacing w:after="0" w:line="327" w:lineRule="auto"/>
        <w:ind w:hanging="364"/>
        <w:jc w:val="both"/>
        <w:rPr>
          <w:rFonts w:ascii="Times New Roman" w:hAnsi="Times New Roman" w:cs="Symbol"/>
          <w:sz w:val="24"/>
          <w:szCs w:val="27"/>
          <w:rtl/>
        </w:rPr>
      </w:pPr>
      <w:r>
        <w:rPr>
          <w:rFonts w:ascii="Times New Roman" w:hAnsi="Times New Roman" w:cs="B Nazanin" w:hint="cs"/>
          <w:sz w:val="24"/>
          <w:szCs w:val="27"/>
          <w:rtl/>
        </w:rPr>
        <w:t>جهت‌</w:t>
      </w:r>
      <w:r>
        <w:rPr>
          <w:rFonts w:ascii="Times New Roman" w:hAnsi="Times New Roman" w:cs="B Nazanin"/>
          <w:sz w:val="24"/>
          <w:szCs w:val="27"/>
          <w:rtl/>
        </w:rPr>
        <w:t xml:space="preserve"> اطمینان از تداوم مراقبت‌ و بازخورد برای‌ موارد بستری‌، درج یک‌ نسخه‌ از خلاصه‌ پرونده بستری‌ بیماران به‌ صورت الکترونیکی‌ توسط‌ بیمارستان برای‌ پزشک‌ خانواده در قا</w:t>
      </w:r>
      <w:r>
        <w:rPr>
          <w:rFonts w:ascii="Times New Roman" w:hAnsi="Times New Roman" w:cs="B Nazanin"/>
          <w:sz w:val="24"/>
          <w:szCs w:val="27"/>
          <w:rtl/>
        </w:rPr>
        <w:t>لب‌ پرونده الکترونیک‌</w:t>
      </w:r>
    </w:p>
    <w:p w:rsidR="008878CE" w:rsidRDefault="008878CE">
      <w:pPr>
        <w:widowControl w:val="0"/>
        <w:autoSpaceDE w:val="0"/>
        <w:autoSpaceDN w:val="0"/>
        <w:adjustRightInd w:val="0"/>
        <w:spacing w:after="0" w:line="37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٤٧</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50752"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89" name="_x0000_s12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3A34009" id="_x0000_s1213"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P+tmMc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312" w:lineRule="auto"/>
        <w:ind w:left="1180"/>
        <w:rPr>
          <w:rFonts w:ascii="Times New Roman" w:hAnsi="Times New Roman" w:cs="Times New Roman"/>
          <w:sz w:val="24"/>
          <w:szCs w:val="24"/>
        </w:rPr>
      </w:pPr>
      <w:bookmarkStart w:id="49" w:name="page49"/>
      <w:bookmarkEnd w:id="49"/>
      <w:r>
        <w:rPr>
          <w:noProof/>
        </w:rPr>
        <w:lastRenderedPageBreak/>
        <mc:AlternateContent>
          <mc:Choice Requires="wps">
            <w:drawing>
              <wp:anchor distT="0" distB="0" distL="114300" distR="114300" simplePos="0" relativeHeight="251851776"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90" name="_x0000_s12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3DDF0BF" id="_x0000_s1214"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CjrgtKxAEAAG8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52800"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91" name="_x0000_s12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AA10C35" id="_x0000_s1215"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MWvOd8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53824"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92" name="_x0000_s12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D2D69F5" id="_x0000_s1216"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CwJQ+kxQEAAHA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r>
        <w:rPr>
          <w:rFonts w:ascii="Times New Roman" w:hAnsi="Times New Roman" w:cs="B Nazanin" w:hint="cs"/>
          <w:sz w:val="24"/>
          <w:szCs w:val="28"/>
          <w:rtl/>
        </w:rPr>
        <w:t>سلامت‌</w:t>
      </w:r>
      <w:r>
        <w:rPr>
          <w:rFonts w:ascii="Times New Roman" w:hAnsi="Times New Roman" w:cs="B Nazanin"/>
          <w:sz w:val="24"/>
          <w:szCs w:val="28"/>
          <w:rtl/>
        </w:rPr>
        <w:t xml:space="preserve"> الزامی‌ است‌. پرداخت‌ مشوق بستری‌ توسط‌ سازمانهای‌ بیمه‌گر منوط به‌ بازخورد از طریق‌ خلاصه‌ پرونده بستری‌ خواهد بود.</w:t>
      </w: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54848" behindDoc="1" locked="0" layoutInCell="0" allowOverlap="1">
            <wp:simplePos x="0" y="0"/>
            <wp:positionH relativeFrom="column">
              <wp:posOffset>-452120</wp:posOffset>
            </wp:positionH>
            <wp:positionV relativeFrom="paragraph">
              <wp:posOffset>267335</wp:posOffset>
            </wp:positionV>
            <wp:extent cx="6625590" cy="5087620"/>
            <wp:effectExtent l="0" t="0" r="0" b="0"/>
            <wp:wrapNone/>
            <wp:docPr id="193" name="_x0000_s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217"/>
                    <pic:cNvPicPr/>
                  </pic:nvPicPr>
                  <pic:blipFill>
                    <a:blip r:embed="rId10">
                      <a:clrChange>
                        <a:clrFrom>
                          <a:srgbClr val="000000"/>
                        </a:clrFrom>
                        <a:clrTo>
                          <a:srgbClr val="000000">
                            <a:alpha val="0"/>
                          </a:srgbClr>
                        </a:clrTo>
                      </a:clrChange>
                    </a:blip>
                    <a:stretch>
                      <a:fillRect/>
                    </a:stretch>
                  </pic:blipFill>
                  <pic:spPr bwMode="auto">
                    <a:xfrm>
                      <a:off x="0" y="0"/>
                      <a:ext cx="6625590" cy="50876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1" locked="0" layoutInCell="0" allowOverlap="1">
            <wp:simplePos x="0" y="0"/>
            <wp:positionH relativeFrom="column">
              <wp:posOffset>-452120</wp:posOffset>
            </wp:positionH>
            <wp:positionV relativeFrom="paragraph">
              <wp:posOffset>267335</wp:posOffset>
            </wp:positionV>
            <wp:extent cx="6625590" cy="5087620"/>
            <wp:effectExtent l="0" t="0" r="0" b="0"/>
            <wp:wrapNone/>
            <wp:docPr id="194" name="_x0000_s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218"/>
                    <pic:cNvPicPr/>
                  </pic:nvPicPr>
                  <pic:blipFill>
                    <a:blip r:embed="rId11">
                      <a:clrChange>
                        <a:clrFrom>
                          <a:srgbClr val="FFFFFF"/>
                        </a:clrFrom>
                        <a:clrTo>
                          <a:srgbClr val="FFFFFF">
                            <a:alpha val="0"/>
                          </a:srgbClr>
                        </a:clrTo>
                      </a:clrChange>
                    </a:blip>
                    <a:stretch>
                      <a:fillRect/>
                    </a:stretch>
                  </pic:blipFill>
                  <pic:spPr bwMode="auto">
                    <a:xfrm>
                      <a:off x="0" y="0"/>
                      <a:ext cx="6625590" cy="5087620"/>
                    </a:xfrm>
                    <a:prstGeom prst="rect">
                      <a:avLst/>
                    </a:prstGeom>
                    <a:noFill/>
                  </pic:spPr>
                </pic:pic>
              </a:graphicData>
            </a:graphic>
            <wp14:sizeRelH relativeFrom="page">
              <wp14:pctWidth>0</wp14:pctWidth>
            </wp14:sizeRelH>
            <wp14:sizeRelV relativeFrom="page">
              <wp14:pctHeight>0</wp14:pctHeight>
            </wp14:sizeRelV>
          </wp:anchor>
        </w:drawing>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89"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bCs/>
          <w:iCs/>
          <w:sz w:val="24"/>
          <w:szCs w:val="12"/>
          <w:rtl/>
        </w:rPr>
        <w:t>مستقر</w:t>
      </w:r>
      <w:r>
        <w:rPr>
          <w:rFonts w:ascii="Times New Roman" w:hAnsi="Times New Roman" w:cs="B Nazanin"/>
          <w:bCs/>
          <w:iCs/>
          <w:sz w:val="24"/>
          <w:szCs w:val="12"/>
          <w:rtl/>
        </w:rPr>
        <w:t xml:space="preserve"> در واحدهای‌ بهداشتی‌ وابسته‌ به‌ دانشگاه</w:t>
      </w:r>
      <w:r>
        <w:rPr>
          <w:rFonts w:ascii="Times New Roman" w:hAnsi="Times New Roman" w:cs="B Nazanin"/>
          <w:bCs/>
          <w:iCs/>
          <w:sz w:val="12"/>
          <w:szCs w:val="12"/>
        </w:rPr>
        <w:t>/</w:t>
      </w:r>
      <w:r>
        <w:rPr>
          <w:rFonts w:ascii="Times New Roman" w:hAnsi="Times New Roman" w:cs="B Nazanin"/>
          <w:bCs/>
          <w:iCs/>
          <w:sz w:val="24"/>
          <w:szCs w:val="12"/>
          <w:rtl/>
        </w:rPr>
        <w:t>دانشکده علوم پزشکی‌</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5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2120"/>
        <w:rPr>
          <w:rFonts w:ascii="Times New Roman" w:hAnsi="Times New Roman" w:cs="Times New Roman"/>
          <w:sz w:val="24"/>
          <w:szCs w:val="24"/>
        </w:rPr>
      </w:pPr>
      <w:r>
        <w:rPr>
          <w:rFonts w:ascii="Times New Roman" w:hAnsi="Times New Roman" w:cs="B Nazanin" w:hint="cs"/>
          <w:sz w:val="24"/>
          <w:szCs w:val="24"/>
          <w:rtl/>
        </w:rPr>
        <w:t>فلوچا</w:t>
      </w:r>
      <w:r>
        <w:rPr>
          <w:rFonts w:ascii="Times New Roman" w:hAnsi="Times New Roman" w:cs="B Nazanin"/>
          <w:sz w:val="24"/>
          <w:szCs w:val="24"/>
          <w:rtl/>
        </w:rPr>
        <w:t>رت شماره (٢)- فرایند اجرایی‌ مدیریت‌ درمان در بیماران ارجاعی‌ سطح‌ دو</w:t>
      </w:r>
    </w:p>
    <w:p w:rsidR="008878CE" w:rsidRDefault="008878CE">
      <w:pPr>
        <w:widowControl w:val="0"/>
        <w:autoSpaceDE w:val="0"/>
        <w:autoSpaceDN w:val="0"/>
        <w:adjustRightInd w:val="0"/>
        <w:spacing w:after="0" w:line="14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60"/>
        <w:rPr>
          <w:rFonts w:ascii="Times New Roman" w:hAnsi="Times New Roman" w:cs="Times New Roman"/>
          <w:sz w:val="24"/>
          <w:szCs w:val="24"/>
        </w:rPr>
      </w:pPr>
      <w:r>
        <w:rPr>
          <w:rFonts w:ascii="Times New Roman" w:hAnsi="Times New Roman" w:cs="B Nazanin"/>
          <w:bCs/>
          <w:sz w:val="24"/>
          <w:szCs w:val="28"/>
          <w:rtl/>
        </w:rPr>
        <w:t>ج-٢-٢) سازوکار به‌ کارگیری‌ پزشکان سطح‌ دو و سه‌</w:t>
      </w:r>
    </w:p>
    <w:p w:rsidR="008878CE" w:rsidRDefault="008878CE">
      <w:pPr>
        <w:widowControl w:val="0"/>
        <w:autoSpaceDE w:val="0"/>
        <w:autoSpaceDN w:val="0"/>
        <w:adjustRightInd w:val="0"/>
        <w:spacing w:after="0" w:line="7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0" w:lineRule="auto"/>
        <w:ind w:left="300" w:firstLine="510"/>
        <w:rPr>
          <w:rFonts w:ascii="Times New Roman" w:hAnsi="Times New Roman" w:cs="Times New Roman"/>
          <w:sz w:val="24"/>
          <w:szCs w:val="24"/>
        </w:rPr>
      </w:pPr>
      <w:r>
        <w:rPr>
          <w:rFonts w:ascii="Symbol" w:hAnsi="Symbol" w:cs="B Nazanin" w:hint="eastAsia"/>
          <w:sz w:val="28"/>
          <w:szCs w:val="28"/>
        </w:rPr>
        <w:t>•</w:t>
      </w:r>
      <w:r>
        <w:rPr>
          <w:rFonts w:ascii="Times New Roman" w:hAnsi="Times New Roman" w:cs="B Nazanin"/>
          <w:sz w:val="24"/>
          <w:szCs w:val="28"/>
          <w:rtl/>
        </w:rPr>
        <w:t xml:space="preserve"> پزشکان متخصص‌ و فوق تخصص‌ در سطح‌ دو و سه‌ ارائه‌ خدمت‌ در دو گروه تعریف‌ می‌گردند: الف‌) گروه اول بر</w:t>
      </w:r>
      <w:r>
        <w:rPr>
          <w:rFonts w:ascii="Times New Roman" w:hAnsi="Times New Roman" w:cs="B Nazanin"/>
          <w:sz w:val="24"/>
          <w:szCs w:val="28"/>
          <w:rtl/>
        </w:rPr>
        <w:t xml:space="preserve">ای‌ سطح‌ دو و سه‌ شامل‌ حداقل‌ هشت‌ رشته‌ تخصصی‌ کودکان، زنان و زایمان، داخلی‌، جراحی‌ عمومی‌، بیهوشی‌، پاتولوژی‌ (یا </w:t>
      </w:r>
      <w:r>
        <w:rPr>
          <w:rFonts w:ascii="Times New Roman" w:hAnsi="Times New Roman" w:cs="B Nazanin"/>
          <w:sz w:val="28"/>
          <w:szCs w:val="28"/>
        </w:rPr>
        <w:t>phd</w:t>
      </w:r>
      <w:r>
        <w:rPr>
          <w:rFonts w:ascii="Times New Roman" w:hAnsi="Times New Roman" w:cs="B Nazanin"/>
          <w:sz w:val="24"/>
          <w:szCs w:val="28"/>
          <w:rtl/>
        </w:rPr>
        <w:t xml:space="preserve"> مجاز با رعایت‌ آیین‌نامه‌ مربوطه‌)، رادیولوژی‌ و بیماری‌های‌ قلب‌ و عروق است‌ که‌ الزاماً می‌بایست‌ پزشکان به‌ صورت تماموقت‌ جغرافیایی</w:t>
      </w:r>
      <w:r>
        <w:rPr>
          <w:rFonts w:ascii="Times New Roman" w:hAnsi="Times New Roman" w:cs="B Nazanin"/>
          <w:sz w:val="24"/>
          <w:szCs w:val="28"/>
          <w:rtl/>
        </w:rPr>
        <w:t>‌ فعالیت‌ نمایند. دانشگاه</w:t>
      </w:r>
      <w:r>
        <w:rPr>
          <w:rFonts w:ascii="Times New Roman" w:hAnsi="Times New Roman" w:cs="B Nazanin"/>
          <w:sz w:val="28"/>
          <w:szCs w:val="28"/>
        </w:rPr>
        <w:t>/</w:t>
      </w:r>
      <w:r>
        <w:rPr>
          <w:rFonts w:ascii="Times New Roman" w:hAnsi="Times New Roman" w:cs="B Nazanin"/>
          <w:sz w:val="24"/>
          <w:szCs w:val="28"/>
          <w:rtl/>
        </w:rPr>
        <w:t xml:space="preserve"> دانشکدههای‌ علوم پزشکی‌ می‌بایست‌ برای‌ تمامی‌ ایام هفته‌ و به‌ طور ٢٤ ساعته‌ نسبت‌ به‌ تامین‌ این‌ گروه از متخصصین‌ در مراکز</w:t>
      </w:r>
    </w:p>
    <w:p w:rsidR="008878CE" w:rsidRDefault="008878CE">
      <w:pPr>
        <w:widowControl w:val="0"/>
        <w:autoSpaceDE w:val="0"/>
        <w:autoSpaceDN w:val="0"/>
        <w:adjustRightInd w:val="0"/>
        <w:spacing w:after="0" w:line="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460"/>
        <w:rPr>
          <w:rFonts w:ascii="Times New Roman" w:hAnsi="Times New Roman" w:cs="Times New Roman"/>
          <w:sz w:val="24"/>
          <w:szCs w:val="24"/>
        </w:rPr>
      </w:pPr>
      <w:r>
        <w:rPr>
          <w:rFonts w:ascii="Times New Roman" w:hAnsi="Times New Roman" w:cs="B Nazanin"/>
          <w:sz w:val="24"/>
          <w:szCs w:val="28"/>
          <w:rtl/>
        </w:rPr>
        <w:t>درمانی‌ مجری‌ برنامه‌ اقدام نماید.</w:t>
      </w:r>
    </w:p>
    <w:p w:rsidR="008878CE" w:rsidRDefault="008878CE">
      <w:pPr>
        <w:widowControl w:val="0"/>
        <w:autoSpaceDE w:val="0"/>
        <w:autoSpaceDN w:val="0"/>
        <w:adjustRightInd w:val="0"/>
        <w:spacing w:after="0" w:line="27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840"/>
        <w:rPr>
          <w:rFonts w:ascii="Times New Roman" w:hAnsi="Times New Roman" w:cs="Times New Roman"/>
          <w:sz w:val="24"/>
          <w:szCs w:val="24"/>
        </w:rPr>
      </w:pPr>
      <w:r>
        <w:rPr>
          <w:rFonts w:ascii="Times New Roman" w:hAnsi="Times New Roman" w:cs="B Nazanin" w:hint="cs"/>
          <w:bCs/>
          <w:sz w:val="24"/>
          <w:szCs w:val="24"/>
          <w:rtl/>
        </w:rPr>
        <w:t>٤٨</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56896"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95" name="_x0000_s12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26F98BA" id="_x0000_s1219" o:spid="_x0000_s1026" style="position:absolute;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980" w:bottom="826" w:left="1440" w:header="720" w:footer="720" w:gutter="0"/>
          <w:cols w:space="720" w:equalWidth="0">
            <w:col w:w="9480"/>
          </w:cols>
          <w:noEndnote/>
          <w:bidi/>
        </w:sectPr>
      </w:pPr>
    </w:p>
    <w:p w:rsidR="008878CE" w:rsidRDefault="000273DA">
      <w:pPr>
        <w:widowControl w:val="0"/>
        <w:overflowPunct w:val="0"/>
        <w:autoSpaceDE w:val="0"/>
        <w:autoSpaceDN w:val="0"/>
        <w:bidi/>
        <w:adjustRightInd w:val="0"/>
        <w:spacing w:after="0" w:line="312" w:lineRule="auto"/>
        <w:jc w:val="both"/>
        <w:rPr>
          <w:rFonts w:ascii="Times New Roman" w:hAnsi="Times New Roman" w:cs="Times New Roman"/>
          <w:sz w:val="24"/>
          <w:szCs w:val="24"/>
        </w:rPr>
      </w:pPr>
      <w:bookmarkStart w:id="50" w:name="page50"/>
      <w:bookmarkEnd w:id="50"/>
      <w:r>
        <w:rPr>
          <w:noProof/>
        </w:rPr>
        <w:lastRenderedPageBreak/>
        <mc:AlternateContent>
          <mc:Choice Requires="wps">
            <w:drawing>
              <wp:anchor distT="0" distB="0" distL="114300" distR="114300" simplePos="0" relativeHeight="251857920"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196" name="_x0000_s12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21FE5F1" id="_x0000_s1220"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58944"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197" name="_x0000_s12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36EB71F" id="_x0000_s1221"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SCKnKs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59968"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198" name="_x0000_s12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5887DAA" id="_x0000_s1222"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C2m/+OxQEAAHA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r>
        <w:rPr>
          <w:rFonts w:ascii="Times New Roman" w:hAnsi="Times New Roman" w:cs="B Nazanin"/>
          <w:sz w:val="24"/>
          <w:szCs w:val="28"/>
          <w:rtl/>
        </w:rPr>
        <w:t>ب) گروه دوم متخصصین‌ در رشته‌های‌ بیما</w:t>
      </w:r>
      <w:r>
        <w:rPr>
          <w:rFonts w:ascii="Times New Roman" w:hAnsi="Times New Roman" w:cs="B Nazanin"/>
          <w:sz w:val="24"/>
          <w:szCs w:val="28"/>
          <w:rtl/>
        </w:rPr>
        <w:t>ری‌های‌ مغز و اعصاب، ارتوپدی‌، جراحی‌ مغز و اعصاب، بیماری‌های‌ پوست‌ و مو، بیماری‌های‌ عفونی‌ و گرمسیری‌، جراحی‌ کلیه‌ و مجاری‌ ادراری‌، چشم‌پزشکی‌، روانپزشکی‌، طب‌ فیزیکی‌ و توانبخشی‌، گوش، حلق‌ و بینی‌ و جراحی‌ سر و گردن و رشته‌های‌ فوقتخصصی‌ است‌ که‌ نی</w:t>
      </w:r>
      <w:r>
        <w:rPr>
          <w:rFonts w:ascii="Times New Roman" w:hAnsi="Times New Roman" w:cs="B Nazanin"/>
          <w:sz w:val="24"/>
          <w:szCs w:val="28"/>
          <w:rtl/>
        </w:rPr>
        <w:t>ازسنجی‌ جهت‌ به‌ کارگیری‌ این‌ پزشکان براساس ضوابط‌ پزشکان گروه اول (تمام وقت‌ جغرافیایی‌)، براساس نرخ بیماردهی‌، بیماری‌های‌ شایع‌ و شرایط‌ شهرستان منوط به‌ رعایت‌ سطح‌بندی‌ تخصصی‌ و حداقل‌ تعداد تخت‌ و خدمات مورد نیاز به‌ درخواست‌ دانشگاه</w:t>
      </w:r>
      <w:r>
        <w:rPr>
          <w:rFonts w:ascii="Times New Roman" w:hAnsi="Times New Roman" w:cs="B Nazanin"/>
          <w:sz w:val="28"/>
          <w:szCs w:val="28"/>
        </w:rPr>
        <w:t>/</w:t>
      </w:r>
      <w:r>
        <w:rPr>
          <w:rFonts w:ascii="Times New Roman" w:hAnsi="Times New Roman" w:cs="B Nazanin"/>
          <w:sz w:val="24"/>
          <w:szCs w:val="28"/>
          <w:rtl/>
        </w:rPr>
        <w:t xml:space="preserve"> دانشکدههای‌ عل</w:t>
      </w:r>
      <w:r>
        <w:rPr>
          <w:rFonts w:ascii="Times New Roman" w:hAnsi="Times New Roman" w:cs="B Nazanin"/>
          <w:sz w:val="24"/>
          <w:szCs w:val="28"/>
          <w:rtl/>
        </w:rPr>
        <w:t>وم پزشکی‌ مربوطه‌ با تایید معاونت‌ درمان وزارت خواهد بود.</w:t>
      </w:r>
    </w:p>
    <w:p w:rsidR="008878CE" w:rsidRDefault="008878CE">
      <w:pPr>
        <w:widowControl w:val="0"/>
        <w:autoSpaceDE w:val="0"/>
        <w:autoSpaceDN w:val="0"/>
        <w:adjustRightInd w:val="0"/>
        <w:spacing w:after="0" w:line="9" w:lineRule="exact"/>
        <w:rPr>
          <w:rFonts w:ascii="Times New Roman" w:hAnsi="Times New Roman" w:cs="Times New Roman"/>
          <w:sz w:val="24"/>
          <w:szCs w:val="24"/>
        </w:rPr>
      </w:pPr>
    </w:p>
    <w:p w:rsidR="008878CE" w:rsidRDefault="000273DA" w:rsidP="000273DA">
      <w:pPr>
        <w:widowControl w:val="0"/>
        <w:numPr>
          <w:ilvl w:val="0"/>
          <w:numId w:val="92"/>
        </w:numPr>
        <w:overflowPunct w:val="0"/>
        <w:autoSpaceDE w:val="0"/>
        <w:autoSpaceDN w:val="0"/>
        <w:bidi/>
        <w:adjustRightInd w:val="0"/>
        <w:spacing w:after="0" w:line="310" w:lineRule="auto"/>
        <w:ind w:hanging="364"/>
        <w:jc w:val="both"/>
        <w:rPr>
          <w:rFonts w:ascii="Times New Roman" w:hAnsi="Times New Roman" w:cs="Symbol"/>
          <w:sz w:val="24"/>
          <w:szCs w:val="28"/>
          <w:rtl/>
        </w:rPr>
      </w:pPr>
      <w:r>
        <w:rPr>
          <w:rFonts w:ascii="Times New Roman" w:hAnsi="Times New Roman" w:cs="B Nazanin" w:hint="cs"/>
          <w:sz w:val="24"/>
          <w:szCs w:val="28"/>
          <w:rtl/>
        </w:rPr>
        <w:t>حد</w:t>
      </w:r>
      <w:r>
        <w:rPr>
          <w:rFonts w:ascii="Times New Roman" w:hAnsi="Times New Roman" w:cs="B Nazanin"/>
          <w:sz w:val="24"/>
          <w:szCs w:val="28"/>
          <w:rtl/>
        </w:rPr>
        <w:t xml:space="preserve">اقل‌ پانزده پزشک‌ (شامل‌ دو پزشک‌ از تخصص‌های‌ کودکان، زنان و زایمان، داخلی‌، جراحی‌ عمومی‌، بیهوشی‌، رادیولوژی‌ و بیماری‌های‌ قلب‌ و عروق و یک‌ متخصص‌ پاتولوژی‌ یا </w:t>
      </w:r>
      <w:r>
        <w:rPr>
          <w:rFonts w:ascii="Times New Roman" w:hAnsi="Times New Roman" w:cs="B Nazanin"/>
          <w:sz w:val="28"/>
          <w:szCs w:val="28"/>
        </w:rPr>
        <w:t>phd</w:t>
      </w:r>
      <w:r>
        <w:rPr>
          <w:rFonts w:ascii="Times New Roman" w:hAnsi="Times New Roman" w:cs="B Nazanin"/>
          <w:sz w:val="24"/>
          <w:szCs w:val="28"/>
          <w:rtl/>
        </w:rPr>
        <w:t xml:space="preserve"> مجاز با رعایت‌ آیین‌نامه‌ </w:t>
      </w:r>
      <w:r>
        <w:rPr>
          <w:rFonts w:ascii="Times New Roman" w:hAnsi="Times New Roman" w:cs="B Nazanin"/>
          <w:sz w:val="24"/>
          <w:szCs w:val="28"/>
          <w:rtl/>
        </w:rPr>
        <w:t xml:space="preserve">مربوطه‌) برای‌ فرایند ارجاع مورد نیاز می‌باشد. در صورتی‌ که‌ منابع‌ حاصل‌ از بودجه‌ عمومی‌ و درآمد اختصاصی‌ برای‌ اجرای‌ پرداخت‌ ترکیبی‌، کفایت‌ لازم را نداشته‌ باشد؛ مابه‌التفاوت توسط‌ وزارت بهداشت‌، درمان و آموزش پزشکی‌ تامین‌ می‌گردد. به‌ کارگیری‌ بیش‌ </w:t>
      </w:r>
      <w:r>
        <w:rPr>
          <w:rFonts w:ascii="Times New Roman" w:hAnsi="Times New Roman" w:cs="B Nazanin"/>
          <w:sz w:val="24"/>
          <w:szCs w:val="28"/>
          <w:rtl/>
        </w:rPr>
        <w:t>از پانزده نفر متخصص‌ (بیش‌ از ٢ نفر از هر گروه تخصصی‌) صرفاً متناسب‌ با نیاز و رعایت‌ تعادل منابع‌ و مصارف صورت می‌پذیرد.</w:t>
      </w:r>
    </w:p>
    <w:p w:rsidR="008878CE" w:rsidRDefault="008878CE">
      <w:pPr>
        <w:widowControl w:val="0"/>
        <w:autoSpaceDE w:val="0"/>
        <w:autoSpaceDN w:val="0"/>
        <w:bidi/>
        <w:adjustRightInd w:val="0"/>
        <w:spacing w:after="0" w:line="23" w:lineRule="exact"/>
        <w:rPr>
          <w:rFonts w:ascii="Times New Roman" w:hAnsi="Times New Roman" w:cs="Symbol"/>
          <w:sz w:val="24"/>
          <w:szCs w:val="28"/>
          <w:rtl/>
        </w:rPr>
      </w:pPr>
    </w:p>
    <w:p w:rsidR="008878CE" w:rsidRDefault="000273DA" w:rsidP="000273DA">
      <w:pPr>
        <w:widowControl w:val="0"/>
        <w:numPr>
          <w:ilvl w:val="0"/>
          <w:numId w:val="92"/>
        </w:numPr>
        <w:overflowPunct w:val="0"/>
        <w:autoSpaceDE w:val="0"/>
        <w:autoSpaceDN w:val="0"/>
        <w:bidi/>
        <w:adjustRightInd w:val="0"/>
        <w:spacing w:after="0" w:line="305" w:lineRule="auto"/>
        <w:ind w:hanging="364"/>
        <w:jc w:val="both"/>
        <w:rPr>
          <w:rFonts w:ascii="Times New Roman" w:hAnsi="Times New Roman" w:cs="Symbol"/>
          <w:sz w:val="24"/>
          <w:szCs w:val="28"/>
          <w:rtl/>
        </w:rPr>
      </w:pPr>
      <w:r>
        <w:rPr>
          <w:rFonts w:ascii="Times New Roman" w:hAnsi="Times New Roman" w:cs="B Nazanin" w:hint="cs"/>
          <w:sz w:val="24"/>
          <w:szCs w:val="28"/>
          <w:rtl/>
        </w:rPr>
        <w:t>پزشکا</w:t>
      </w:r>
      <w:r>
        <w:rPr>
          <w:rFonts w:ascii="Times New Roman" w:hAnsi="Times New Roman" w:cs="B Nazanin"/>
          <w:sz w:val="24"/>
          <w:szCs w:val="28"/>
          <w:rtl/>
        </w:rPr>
        <w:t>ن متخصص‌ شاغل‌ در مراکز ملکی‌ سازمان تامین‌ اجتماعی‌ نیز می‌بایست‌ تمام وقت‌ جغرافیایی‌ باشند و از حیث‌ پرداخت‌ براساس قوانین‌ ج</w:t>
      </w:r>
      <w:r>
        <w:rPr>
          <w:rFonts w:ascii="Times New Roman" w:hAnsi="Times New Roman" w:cs="B Nazanin"/>
          <w:sz w:val="24"/>
          <w:szCs w:val="28"/>
          <w:rtl/>
        </w:rPr>
        <w:t>اری‌ سازمان اقدام می‌گردد.</w:t>
      </w:r>
    </w:p>
    <w:p w:rsidR="008878CE" w:rsidRDefault="008878CE">
      <w:pPr>
        <w:widowControl w:val="0"/>
        <w:autoSpaceDE w:val="0"/>
        <w:autoSpaceDN w:val="0"/>
        <w:adjustRightInd w:val="0"/>
        <w:spacing w:after="0" w:line="1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در صورتی‌ که‌ تعداد پزشکان مشمول (گروه اول) مورد نیاز تمام وقت‌ جغرافیایی‌ دانشگاه</w:t>
      </w:r>
      <w:r>
        <w:rPr>
          <w:rFonts w:ascii="Times New Roman" w:hAnsi="Times New Roman" w:cs="B Nazanin"/>
          <w:sz w:val="28"/>
          <w:szCs w:val="28"/>
        </w:rPr>
        <w:t>/</w:t>
      </w:r>
      <w:r>
        <w:rPr>
          <w:rFonts w:ascii="Times New Roman" w:hAnsi="Times New Roman" w:cs="B Nazanin"/>
          <w:sz w:val="24"/>
          <w:szCs w:val="28"/>
          <w:rtl/>
        </w:rPr>
        <w:t>دانشکده از پزشکان موجود دانشگاه</w:t>
      </w:r>
      <w:r>
        <w:rPr>
          <w:rFonts w:ascii="Times New Roman" w:hAnsi="Times New Roman" w:cs="B Nazanin"/>
          <w:sz w:val="28"/>
          <w:szCs w:val="28"/>
        </w:rPr>
        <w:t>/</w:t>
      </w:r>
      <w:r>
        <w:rPr>
          <w:rFonts w:ascii="Times New Roman" w:hAnsi="Times New Roman" w:cs="B Nazanin"/>
          <w:sz w:val="24"/>
          <w:szCs w:val="28"/>
          <w:rtl/>
        </w:rPr>
        <w:t>دانشکدههای‌ علوم پزشکی‌ کمتر باشد، دانشگاه</w:t>
      </w:r>
      <w:r>
        <w:rPr>
          <w:rFonts w:ascii="Times New Roman" w:hAnsi="Times New Roman" w:cs="B Nazanin"/>
          <w:sz w:val="28"/>
          <w:szCs w:val="28"/>
        </w:rPr>
        <w:t>/</w:t>
      </w:r>
      <w:r>
        <w:rPr>
          <w:rFonts w:ascii="Times New Roman" w:hAnsi="Times New Roman" w:cs="B Nazanin"/>
          <w:sz w:val="24"/>
          <w:szCs w:val="28"/>
          <w:rtl/>
        </w:rPr>
        <w:t>دانشکدههای‌ علوم پزشکی‌ با اعلام به‌ وزارت در توزیع‌ نیروهای‌ ت</w:t>
      </w:r>
      <w:r>
        <w:rPr>
          <w:rFonts w:ascii="Times New Roman" w:hAnsi="Times New Roman" w:cs="B Nazanin"/>
          <w:sz w:val="24"/>
          <w:szCs w:val="28"/>
          <w:rtl/>
        </w:rPr>
        <w:t>خصصی‌ و فوقتخصصی‌ مدنظر قرار می‌گیرد.</w:t>
      </w:r>
    </w:p>
    <w:p w:rsidR="008878CE" w:rsidRDefault="008878CE">
      <w:pPr>
        <w:widowControl w:val="0"/>
        <w:autoSpaceDE w:val="0"/>
        <w:autoSpaceDN w:val="0"/>
        <w:adjustRightInd w:val="0"/>
        <w:spacing w:after="0" w:line="10" w:lineRule="exact"/>
        <w:rPr>
          <w:rFonts w:ascii="Times New Roman" w:hAnsi="Times New Roman" w:cs="Times New Roman"/>
          <w:sz w:val="24"/>
          <w:szCs w:val="24"/>
        </w:rPr>
      </w:pPr>
    </w:p>
    <w:p w:rsidR="008878CE" w:rsidRDefault="000273DA" w:rsidP="000273DA">
      <w:pPr>
        <w:widowControl w:val="0"/>
        <w:numPr>
          <w:ilvl w:val="0"/>
          <w:numId w:val="25"/>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hint="cs"/>
          <w:sz w:val="24"/>
          <w:szCs w:val="28"/>
          <w:rtl/>
        </w:rPr>
        <w:t>جهت‌</w:t>
      </w:r>
      <w:r>
        <w:rPr>
          <w:rFonts w:ascii="Times New Roman" w:hAnsi="Times New Roman" w:cs="B Nazanin"/>
          <w:sz w:val="24"/>
          <w:szCs w:val="28"/>
          <w:rtl/>
        </w:rPr>
        <w:t xml:space="preserve"> تامین‌ نیروی‌ مورد نیاز در رشته‌های‌ تخصصی‌ گروه اول پس‌ از برآورد نیاز به‌ شرح ذیل‌ اقدام می‌گردد:</w:t>
      </w:r>
    </w:p>
    <w:p w:rsidR="008878CE" w:rsidRDefault="008878CE">
      <w:pPr>
        <w:widowControl w:val="0"/>
        <w:autoSpaceDE w:val="0"/>
        <w:autoSpaceDN w:val="0"/>
        <w:adjustRightInd w:val="0"/>
        <w:spacing w:after="0" w:line="1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32" w:lineRule="auto"/>
        <w:ind w:left="720" w:hanging="360"/>
        <w:rPr>
          <w:rFonts w:ascii="Times New Roman" w:hAnsi="Times New Roman" w:cs="Times New Roman"/>
          <w:sz w:val="24"/>
          <w:szCs w:val="24"/>
        </w:rPr>
      </w:pPr>
      <w:r>
        <w:rPr>
          <w:rFonts w:ascii="Times New Roman" w:hAnsi="Times New Roman" w:cs="B Nazanin" w:hint="cs"/>
          <w:sz w:val="24"/>
          <w:szCs w:val="27"/>
          <w:rtl/>
        </w:rPr>
        <w:t>١</w:t>
      </w:r>
      <w:r>
        <w:rPr>
          <w:rFonts w:ascii="Times New Roman" w:hAnsi="Times New Roman" w:cs="Times New Roman"/>
          <w:sz w:val="24"/>
          <w:szCs w:val="27"/>
          <w:rtl/>
        </w:rPr>
        <w:t>-</w:t>
      </w:r>
      <w:r>
        <w:rPr>
          <w:rFonts w:ascii="Times New Roman" w:hAnsi="Times New Roman" w:cs="B Nazanin"/>
          <w:sz w:val="24"/>
          <w:szCs w:val="27"/>
          <w:rtl/>
        </w:rPr>
        <w:t xml:space="preserve"> دانشگاه</w:t>
      </w:r>
      <w:r>
        <w:rPr>
          <w:rFonts w:ascii="Times New Roman" w:hAnsi="Times New Roman" w:cs="B Nazanin"/>
          <w:sz w:val="27"/>
          <w:szCs w:val="27"/>
        </w:rPr>
        <w:t>/</w:t>
      </w:r>
      <w:r>
        <w:rPr>
          <w:rFonts w:ascii="Times New Roman" w:hAnsi="Times New Roman" w:cs="B Nazanin"/>
          <w:sz w:val="24"/>
          <w:szCs w:val="27"/>
          <w:rtl/>
        </w:rPr>
        <w:t xml:space="preserve"> دانشکدههای‌ علوم پزشکی‌ مکلف‌ است‌ نیروهای‌ متخصص‌</w:t>
      </w:r>
      <w:r>
        <w:rPr>
          <w:rFonts w:ascii="Times New Roman" w:hAnsi="Times New Roman" w:cs="B Nazanin"/>
          <w:sz w:val="27"/>
          <w:szCs w:val="27"/>
        </w:rPr>
        <w:t>/</w:t>
      </w:r>
      <w:r>
        <w:rPr>
          <w:rFonts w:ascii="Times New Roman" w:hAnsi="Times New Roman" w:cs="B Nazanin"/>
          <w:sz w:val="24"/>
          <w:szCs w:val="27"/>
          <w:rtl/>
        </w:rPr>
        <w:t>فوقتخصص‌ مربوطه‌ را به‌ صورت تماموقت‌ جغرافیایی‌</w:t>
      </w:r>
      <w:r>
        <w:rPr>
          <w:rFonts w:ascii="Times New Roman" w:hAnsi="Times New Roman" w:cs="B Nazanin"/>
          <w:sz w:val="24"/>
          <w:szCs w:val="27"/>
          <w:rtl/>
        </w:rPr>
        <w:t xml:space="preserve"> با استفاده از نیروهای‌ موجود در دانشگاه</w:t>
      </w:r>
      <w:r>
        <w:rPr>
          <w:rFonts w:ascii="Times New Roman" w:hAnsi="Times New Roman" w:cs="B Nazanin"/>
          <w:sz w:val="27"/>
          <w:szCs w:val="27"/>
        </w:rPr>
        <w:t>/</w:t>
      </w:r>
      <w:r>
        <w:rPr>
          <w:rFonts w:ascii="Times New Roman" w:hAnsi="Times New Roman" w:cs="B Nazanin"/>
          <w:sz w:val="24"/>
          <w:szCs w:val="27"/>
          <w:rtl/>
        </w:rPr>
        <w:t xml:space="preserve"> دانشکدههای‌ علوم پزشکی‌ تأمین‌ نماید.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5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٤٩</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60992"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199" name="_x0000_s12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96469B9" id="_x0000_s1223"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D0j6QZxQEAAG8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323" w:lineRule="auto"/>
        <w:ind w:left="720" w:hanging="359"/>
        <w:jc w:val="both"/>
        <w:rPr>
          <w:rFonts w:ascii="Times New Roman" w:hAnsi="Times New Roman" w:cs="Times New Roman"/>
          <w:sz w:val="24"/>
          <w:szCs w:val="24"/>
        </w:rPr>
      </w:pPr>
      <w:bookmarkStart w:id="51" w:name="page51"/>
      <w:bookmarkEnd w:id="51"/>
      <w:r>
        <w:rPr>
          <w:noProof/>
        </w:rPr>
        <w:lastRenderedPageBreak/>
        <mc:AlternateContent>
          <mc:Choice Requires="wps">
            <w:drawing>
              <wp:anchor distT="0" distB="0" distL="114300" distR="114300" simplePos="0" relativeHeight="251862016"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00" name="_x0000_s12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77EE459" id="_x0000_s1224"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tJGs5c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63040"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01" name="_x0000_s12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1653D83" id="_x0000_s1225"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64064"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02" name="_x0000_s12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72C9609" id="_x0000_s1226"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SAdzJ8YBAABw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hint="cs"/>
          <w:sz w:val="24"/>
          <w:szCs w:val="27"/>
          <w:rtl/>
        </w:rPr>
        <w:t>٢</w:t>
      </w:r>
      <w:r>
        <w:rPr>
          <w:rFonts w:ascii="Times New Roman" w:hAnsi="Times New Roman" w:cs="Times New Roman"/>
          <w:sz w:val="24"/>
          <w:szCs w:val="27"/>
          <w:rtl/>
        </w:rPr>
        <w:t>-</w:t>
      </w:r>
      <w:r>
        <w:rPr>
          <w:rFonts w:ascii="Times New Roman" w:hAnsi="Times New Roman" w:cs="B Nazanin"/>
          <w:sz w:val="24"/>
          <w:szCs w:val="27"/>
          <w:rtl/>
        </w:rPr>
        <w:t xml:space="preserve"> در صورت عدم امکان تامین‌ از نیروهای‌ موجود، دانشگاه</w:t>
      </w:r>
      <w:r>
        <w:rPr>
          <w:rFonts w:ascii="Times New Roman" w:hAnsi="Times New Roman" w:cs="B Nazanin"/>
          <w:sz w:val="27"/>
          <w:szCs w:val="27"/>
        </w:rPr>
        <w:t>/</w:t>
      </w:r>
      <w:r>
        <w:rPr>
          <w:rFonts w:ascii="Times New Roman" w:hAnsi="Times New Roman" w:cs="B Nazanin"/>
          <w:sz w:val="24"/>
          <w:szCs w:val="27"/>
          <w:rtl/>
        </w:rPr>
        <w:t xml:space="preserve"> دانشکدههای‌ علوم پزشکی‌ مکلف‌ است‌ نیروهای‌ متخصص‌</w:t>
      </w:r>
      <w:r>
        <w:rPr>
          <w:rFonts w:ascii="Times New Roman" w:hAnsi="Times New Roman" w:cs="B Nazanin"/>
          <w:sz w:val="27"/>
          <w:szCs w:val="27"/>
        </w:rPr>
        <w:t>/</w:t>
      </w:r>
      <w:r>
        <w:rPr>
          <w:rFonts w:ascii="Times New Roman" w:hAnsi="Times New Roman" w:cs="B Nazanin"/>
          <w:sz w:val="24"/>
          <w:szCs w:val="27"/>
          <w:rtl/>
        </w:rPr>
        <w:t xml:space="preserve"> فوقتخصص‌ مربوطه‌ را با استفاده از </w:t>
      </w:r>
      <w:r>
        <w:rPr>
          <w:rFonts w:ascii="Times New Roman" w:hAnsi="Times New Roman" w:cs="B Nazanin"/>
          <w:sz w:val="24"/>
          <w:szCs w:val="27"/>
          <w:rtl/>
        </w:rPr>
        <w:t>نیروهای‌ متخصص‌ متعهد خدمت‌ با همکاری‌ معاونت‌ درمان وزارت بهداشت‌، درمان و آموزش پزشکی‌ به‌ صورت تماموقت‌ جغرافیایی‌ تأمین‌ نماید.</w:t>
      </w:r>
    </w:p>
    <w:p w:rsidR="008878CE" w:rsidRDefault="008878CE">
      <w:pPr>
        <w:widowControl w:val="0"/>
        <w:autoSpaceDE w:val="0"/>
        <w:autoSpaceDN w:val="0"/>
        <w:adjustRightInd w:val="0"/>
        <w:spacing w:after="0" w:line="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24" w:lineRule="auto"/>
        <w:ind w:left="720" w:hanging="360"/>
        <w:jc w:val="both"/>
        <w:rPr>
          <w:rFonts w:ascii="Times New Roman" w:hAnsi="Times New Roman" w:cs="Times New Roman"/>
          <w:sz w:val="24"/>
          <w:szCs w:val="24"/>
        </w:rPr>
      </w:pPr>
      <w:r>
        <w:rPr>
          <w:rFonts w:ascii="Times New Roman" w:hAnsi="Times New Roman" w:cs="B Nazanin" w:hint="cs"/>
          <w:sz w:val="24"/>
          <w:szCs w:val="27"/>
          <w:rtl/>
        </w:rPr>
        <w:t>٣</w:t>
      </w:r>
      <w:r>
        <w:rPr>
          <w:rFonts w:ascii="Times New Roman" w:hAnsi="Times New Roman" w:cs="Times New Roman"/>
          <w:sz w:val="24"/>
          <w:szCs w:val="27"/>
          <w:rtl/>
        </w:rPr>
        <w:t>-</w:t>
      </w:r>
      <w:r>
        <w:rPr>
          <w:rFonts w:ascii="Times New Roman" w:hAnsi="Times New Roman" w:cs="B Nazanin"/>
          <w:sz w:val="24"/>
          <w:szCs w:val="27"/>
          <w:rtl/>
        </w:rPr>
        <w:t xml:space="preserve"> در صورت عدم امکان تامین‌ متخصص‌ تماموقت‌ جغرافیایی‌ در مرکز مجری‌ برنامه‌ جهت‌ پوشش‌ کامل‌ روزهای‌ هفته‌، دانشگاه</w:t>
      </w:r>
      <w:r>
        <w:rPr>
          <w:rFonts w:ascii="Times New Roman" w:hAnsi="Times New Roman" w:cs="B Nazanin"/>
          <w:sz w:val="27"/>
          <w:szCs w:val="27"/>
        </w:rPr>
        <w:t>/</w:t>
      </w:r>
      <w:r>
        <w:rPr>
          <w:rFonts w:ascii="Times New Roman" w:hAnsi="Times New Roman" w:cs="B Nazanin"/>
          <w:sz w:val="24"/>
          <w:szCs w:val="27"/>
          <w:rtl/>
        </w:rPr>
        <w:t xml:space="preserve"> دا</w:t>
      </w:r>
      <w:r>
        <w:rPr>
          <w:rFonts w:ascii="Times New Roman" w:hAnsi="Times New Roman" w:cs="B Nazanin"/>
          <w:sz w:val="24"/>
          <w:szCs w:val="27"/>
          <w:rtl/>
        </w:rPr>
        <w:t>نشکدههای‌ علوم پزشکی‌ می‌تواند از یک‌ نیروی‌ تماموقت‌ جغرافیایی‌ سایر شهرها تحت‌ پوشش‌ دانشگاه</w:t>
      </w:r>
      <w:r>
        <w:rPr>
          <w:rFonts w:ascii="Times New Roman" w:hAnsi="Times New Roman" w:cs="B Nazanin"/>
          <w:sz w:val="27"/>
          <w:szCs w:val="27"/>
        </w:rPr>
        <w:t>/</w:t>
      </w:r>
      <w:r>
        <w:rPr>
          <w:rFonts w:ascii="Times New Roman" w:hAnsi="Times New Roman" w:cs="B Nazanin"/>
          <w:sz w:val="24"/>
          <w:szCs w:val="27"/>
          <w:rtl/>
        </w:rPr>
        <w:t xml:space="preserve"> دانشکدههای‌ علوم پزشکی‌ به‌ صورت چند روز در هفته‌ استفاده نماید.</w:t>
      </w:r>
    </w:p>
    <w:p w:rsidR="008878CE" w:rsidRDefault="000273DA">
      <w:pPr>
        <w:widowControl w:val="0"/>
        <w:overflowPunct w:val="0"/>
        <w:autoSpaceDE w:val="0"/>
        <w:autoSpaceDN w:val="0"/>
        <w:bidi/>
        <w:adjustRightInd w:val="0"/>
        <w:spacing w:after="0" w:line="323" w:lineRule="auto"/>
        <w:ind w:left="720" w:hanging="360"/>
        <w:jc w:val="both"/>
        <w:rPr>
          <w:rFonts w:ascii="Times New Roman" w:hAnsi="Times New Roman" w:cs="Times New Roman"/>
          <w:sz w:val="24"/>
          <w:szCs w:val="24"/>
        </w:rPr>
      </w:pPr>
      <w:r>
        <w:rPr>
          <w:rFonts w:ascii="Times New Roman" w:hAnsi="Times New Roman" w:cs="B Nazanin" w:hint="cs"/>
          <w:sz w:val="24"/>
          <w:szCs w:val="27"/>
          <w:rtl/>
        </w:rPr>
        <w:t>٤</w:t>
      </w:r>
      <w:r>
        <w:rPr>
          <w:rFonts w:ascii="Times New Roman" w:hAnsi="Times New Roman" w:cs="Times New Roman"/>
          <w:sz w:val="24"/>
          <w:szCs w:val="27"/>
          <w:rtl/>
        </w:rPr>
        <w:t>-</w:t>
      </w:r>
      <w:r>
        <w:rPr>
          <w:rFonts w:ascii="Times New Roman" w:hAnsi="Times New Roman" w:cs="B Nazanin"/>
          <w:sz w:val="24"/>
          <w:szCs w:val="27"/>
          <w:rtl/>
        </w:rPr>
        <w:t xml:space="preserve"> در موارد عدم حضور پزشک‌ به‌ هر دلیل‌، دانشگاه</w:t>
      </w:r>
      <w:r>
        <w:rPr>
          <w:rFonts w:ascii="Times New Roman" w:hAnsi="Times New Roman" w:cs="B Nazanin"/>
          <w:sz w:val="27"/>
          <w:szCs w:val="27"/>
        </w:rPr>
        <w:t>/</w:t>
      </w:r>
      <w:r>
        <w:rPr>
          <w:rFonts w:ascii="Times New Roman" w:hAnsi="Times New Roman" w:cs="B Nazanin"/>
          <w:sz w:val="24"/>
          <w:szCs w:val="27"/>
          <w:rtl/>
        </w:rPr>
        <w:t>دانشکدههای‌ علوم پزشکی‌ می‌تواند در جهت‌ تکمیل</w:t>
      </w:r>
      <w:r>
        <w:rPr>
          <w:rFonts w:ascii="Times New Roman" w:hAnsi="Times New Roman" w:cs="B Nazanin"/>
          <w:sz w:val="24"/>
          <w:szCs w:val="27"/>
          <w:rtl/>
        </w:rPr>
        <w:t>‌ برنامه‌ پزشکان در تمامی‌ ایام هفته‌، از پزشکان سایر شهرستانها به‌ صورت اعزام نیرو استفاده نماید.</w:t>
      </w:r>
    </w:p>
    <w:p w:rsidR="008878CE" w:rsidRDefault="008878CE">
      <w:pPr>
        <w:widowControl w:val="0"/>
        <w:autoSpaceDE w:val="0"/>
        <w:autoSpaceDN w:val="0"/>
        <w:adjustRightInd w:val="0"/>
        <w:spacing w:after="0" w:line="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left="720" w:hanging="359"/>
        <w:jc w:val="both"/>
        <w:rPr>
          <w:rFonts w:ascii="Times New Roman" w:hAnsi="Times New Roman" w:cs="Times New Roman"/>
          <w:sz w:val="24"/>
          <w:szCs w:val="24"/>
        </w:rPr>
      </w:pPr>
      <w:r>
        <w:rPr>
          <w:rFonts w:ascii="Times New Roman" w:hAnsi="Times New Roman" w:cs="B Nazanin" w:hint="cs"/>
          <w:sz w:val="24"/>
          <w:szCs w:val="28"/>
          <w:rtl/>
        </w:rPr>
        <w:t>٥</w:t>
      </w:r>
      <w:r>
        <w:rPr>
          <w:rFonts w:ascii="Times New Roman" w:hAnsi="Times New Roman" w:cs="Times New Roman"/>
          <w:sz w:val="24"/>
          <w:szCs w:val="28"/>
          <w:rtl/>
        </w:rPr>
        <w:t>-</w:t>
      </w:r>
      <w:r>
        <w:rPr>
          <w:rFonts w:ascii="Times New Roman" w:hAnsi="Times New Roman" w:cs="B Nazanin"/>
          <w:sz w:val="24"/>
          <w:szCs w:val="28"/>
          <w:rtl/>
        </w:rPr>
        <w:t xml:space="preserve"> دانشگاه می‌تواند از نیروهای‌ تخصصی‌ شاغل‌ در مراکز ملکی‌ سازمان تامین‌ اجتماعی‌ در فضای‌ مراکز ملکی‌ سازمان تامین‌ اجتماعی‌ استفاده نماید.</w:t>
      </w:r>
    </w:p>
    <w:p w:rsidR="008878CE" w:rsidRDefault="008878CE">
      <w:pPr>
        <w:widowControl w:val="0"/>
        <w:autoSpaceDE w:val="0"/>
        <w:autoSpaceDN w:val="0"/>
        <w:adjustRightInd w:val="0"/>
        <w:spacing w:after="0" w:line="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left="720" w:hanging="359"/>
        <w:jc w:val="both"/>
        <w:rPr>
          <w:rFonts w:ascii="Times New Roman" w:hAnsi="Times New Roman" w:cs="Times New Roman"/>
          <w:sz w:val="24"/>
          <w:szCs w:val="24"/>
        </w:rPr>
      </w:pPr>
      <w:r>
        <w:rPr>
          <w:rFonts w:ascii="Times New Roman" w:hAnsi="Times New Roman" w:cs="B Nazanin" w:hint="cs"/>
          <w:sz w:val="24"/>
          <w:szCs w:val="28"/>
          <w:rtl/>
        </w:rPr>
        <w:t>٦</w:t>
      </w:r>
      <w:r>
        <w:rPr>
          <w:rFonts w:ascii="Times New Roman" w:hAnsi="Times New Roman" w:cs="Times New Roman"/>
          <w:sz w:val="24"/>
          <w:szCs w:val="28"/>
          <w:rtl/>
        </w:rPr>
        <w:t>-</w:t>
      </w:r>
      <w:r>
        <w:rPr>
          <w:rFonts w:ascii="Times New Roman" w:hAnsi="Times New Roman" w:cs="B Nazanin"/>
          <w:sz w:val="24"/>
          <w:szCs w:val="28"/>
          <w:rtl/>
        </w:rPr>
        <w:t xml:space="preserve"> در صورت عد</w:t>
      </w:r>
      <w:r>
        <w:rPr>
          <w:rFonts w:ascii="Times New Roman" w:hAnsi="Times New Roman" w:cs="B Nazanin"/>
          <w:sz w:val="24"/>
          <w:szCs w:val="28"/>
          <w:rtl/>
        </w:rPr>
        <w:t>م امکان تامین‌ نیرو از طریق‌ اولویت‌های‌ فوق (برای‌ نیروهای‌ فاقد هر گونه‌ رابطه‌ استخدامی‌ با دانشگاه)، دانشگاه</w:t>
      </w:r>
      <w:r>
        <w:rPr>
          <w:rFonts w:ascii="Times New Roman" w:hAnsi="Times New Roman" w:cs="B Nazanin"/>
          <w:sz w:val="28"/>
          <w:szCs w:val="28"/>
        </w:rPr>
        <w:t>/</w:t>
      </w:r>
      <w:r>
        <w:rPr>
          <w:rFonts w:ascii="Times New Roman" w:hAnsi="Times New Roman" w:cs="B Nazanin"/>
          <w:sz w:val="24"/>
          <w:szCs w:val="28"/>
          <w:rtl/>
        </w:rPr>
        <w:t xml:space="preserve">دانشکدههای‌ علوم پزشکی‌ مراتب‌ نیاز خود را به‌ سازمانهای‌ بیمه‌گر پایه‌ اطلاعرسانی‌ می‌کند. تأمین‌ پزشک‌ در این‌ موارد، با عقدقرارداد از طریق‌ </w:t>
      </w:r>
      <w:r>
        <w:rPr>
          <w:rFonts w:ascii="Times New Roman" w:hAnsi="Times New Roman" w:cs="B Nazanin"/>
          <w:sz w:val="24"/>
          <w:szCs w:val="28"/>
          <w:rtl/>
        </w:rPr>
        <w:t>سایر بخش‌های‌ ارائه‌خدمت‌ (غیردولتی‌)، با سازمانهای‌ بیمه‌گر پایه‌ صورت می‌گیرد.</w:t>
      </w:r>
    </w:p>
    <w:p w:rsidR="008878CE" w:rsidRDefault="008878CE">
      <w:pPr>
        <w:widowControl w:val="0"/>
        <w:autoSpaceDE w:val="0"/>
        <w:autoSpaceDN w:val="0"/>
        <w:adjustRightInd w:val="0"/>
        <w:spacing w:after="0" w:line="17" w:lineRule="exact"/>
        <w:rPr>
          <w:rFonts w:ascii="Times New Roman" w:hAnsi="Times New Roman" w:cs="Times New Roman"/>
          <w:sz w:val="24"/>
          <w:szCs w:val="24"/>
        </w:rPr>
      </w:pPr>
    </w:p>
    <w:p w:rsidR="008878CE" w:rsidRDefault="000273DA" w:rsidP="000273DA">
      <w:pPr>
        <w:widowControl w:val="0"/>
        <w:numPr>
          <w:ilvl w:val="0"/>
          <w:numId w:val="82"/>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hint="cs"/>
          <w:sz w:val="24"/>
          <w:szCs w:val="28"/>
          <w:rtl/>
        </w:rPr>
        <w:t>سا</w:t>
      </w:r>
      <w:r>
        <w:rPr>
          <w:rFonts w:ascii="Times New Roman" w:hAnsi="Times New Roman" w:cs="B Nazanin"/>
          <w:sz w:val="24"/>
          <w:szCs w:val="28"/>
          <w:rtl/>
        </w:rPr>
        <w:t>زمان تامین‌ اجتماعی‌ با هماهنگی‌ دانشگاه</w:t>
      </w:r>
      <w:r>
        <w:rPr>
          <w:rFonts w:ascii="Times New Roman" w:hAnsi="Times New Roman" w:cs="B Nazanin"/>
          <w:sz w:val="28"/>
          <w:szCs w:val="28"/>
        </w:rPr>
        <w:t>/</w:t>
      </w:r>
      <w:r>
        <w:rPr>
          <w:rFonts w:ascii="Times New Roman" w:hAnsi="Times New Roman" w:cs="B Nazanin"/>
          <w:sz w:val="24"/>
          <w:szCs w:val="28"/>
          <w:rtl/>
        </w:rPr>
        <w:t xml:space="preserve"> دانشکده علوم پزشکی‌ نیروی‌ مورد نیاز خود را جهت‌ ارائه‌ خدمات در قالب‌ نظام ارجاع به‌ وزارت بهداشت‌ اعلام می‌نماید تا در توزیع‌ نی</w:t>
      </w:r>
      <w:r>
        <w:rPr>
          <w:rFonts w:ascii="Times New Roman" w:hAnsi="Times New Roman" w:cs="B Nazanin"/>
          <w:sz w:val="24"/>
          <w:szCs w:val="28"/>
          <w:rtl/>
        </w:rPr>
        <w:t>روی‌ انسانی‌ مدنظر قرار گیرد.</w:t>
      </w:r>
    </w:p>
    <w:p w:rsidR="008878CE" w:rsidRDefault="008878CE">
      <w:pPr>
        <w:widowControl w:val="0"/>
        <w:autoSpaceDE w:val="0"/>
        <w:autoSpaceDN w:val="0"/>
        <w:adjustRightInd w:val="0"/>
        <w:spacing w:after="0" w:line="8"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firstLine="2"/>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سازوکار خرید خدمت‌ سازمانهای‌ بیمه‌گر پایه‌ برای‌ این‌ موارد (تا سقف‌ تعرفه‌ بخش‌ خصوصی‌)، توسط‌ شورای‌ عالی‌ بیمه‌ سلامت‌ کشور تعیین‌ می‌گردد.</w:t>
      </w:r>
    </w:p>
    <w:p w:rsidR="008878CE" w:rsidRDefault="008878CE">
      <w:pPr>
        <w:widowControl w:val="0"/>
        <w:autoSpaceDE w:val="0"/>
        <w:autoSpaceDN w:val="0"/>
        <w:adjustRightInd w:val="0"/>
        <w:spacing w:after="0" w:line="9" w:lineRule="exact"/>
        <w:rPr>
          <w:rFonts w:ascii="Times New Roman" w:hAnsi="Times New Roman" w:cs="Times New Roman"/>
          <w:sz w:val="24"/>
          <w:szCs w:val="24"/>
        </w:rPr>
      </w:pPr>
    </w:p>
    <w:p w:rsidR="008878CE" w:rsidRDefault="000273DA" w:rsidP="000273DA">
      <w:pPr>
        <w:widowControl w:val="0"/>
        <w:numPr>
          <w:ilvl w:val="0"/>
          <w:numId w:val="90"/>
        </w:numPr>
        <w:overflowPunct w:val="0"/>
        <w:autoSpaceDE w:val="0"/>
        <w:autoSpaceDN w:val="0"/>
        <w:bidi/>
        <w:adjustRightInd w:val="0"/>
        <w:spacing w:after="0" w:line="304" w:lineRule="auto"/>
        <w:ind w:hanging="364"/>
        <w:jc w:val="both"/>
        <w:rPr>
          <w:rFonts w:ascii="Times New Roman" w:hAnsi="Times New Roman" w:cs="Symbol"/>
          <w:sz w:val="24"/>
          <w:szCs w:val="28"/>
          <w:rtl/>
        </w:rPr>
      </w:pPr>
      <w:r>
        <w:rPr>
          <w:rFonts w:ascii="Times New Roman" w:hAnsi="Times New Roman" w:cs="B Nazanin"/>
          <w:sz w:val="24"/>
          <w:szCs w:val="28"/>
          <w:rtl/>
        </w:rPr>
        <w:t>در صورت نیاز، بیماران ارجاعی‌ به‌ رشته‌های‌ تخصصی‌</w:t>
      </w:r>
      <w:r>
        <w:rPr>
          <w:rFonts w:ascii="Times New Roman" w:hAnsi="Times New Roman" w:cs="B Nazanin"/>
          <w:sz w:val="28"/>
          <w:szCs w:val="28"/>
        </w:rPr>
        <w:t>/</w:t>
      </w:r>
      <w:r>
        <w:rPr>
          <w:rFonts w:ascii="Times New Roman" w:hAnsi="Times New Roman" w:cs="B Nazanin"/>
          <w:sz w:val="24"/>
          <w:szCs w:val="28"/>
          <w:rtl/>
        </w:rPr>
        <w:t xml:space="preserve"> فوقتخصصی‌ گر</w:t>
      </w:r>
      <w:r>
        <w:rPr>
          <w:rFonts w:ascii="Times New Roman" w:hAnsi="Times New Roman" w:cs="B Nazanin"/>
          <w:sz w:val="24"/>
          <w:szCs w:val="28"/>
          <w:rtl/>
        </w:rPr>
        <w:t>وه دوم، دانشگاه</w:t>
      </w:r>
      <w:r>
        <w:rPr>
          <w:rFonts w:ascii="Times New Roman" w:hAnsi="Times New Roman" w:cs="B Nazanin"/>
          <w:sz w:val="28"/>
          <w:szCs w:val="28"/>
        </w:rPr>
        <w:t>/</w:t>
      </w:r>
      <w:r>
        <w:rPr>
          <w:rFonts w:ascii="Times New Roman" w:hAnsi="Times New Roman" w:cs="B Nazanin"/>
          <w:sz w:val="24"/>
          <w:szCs w:val="28"/>
          <w:rtl/>
        </w:rPr>
        <w:t xml:space="preserve"> دانشکدههای‌ علوم پزشکی‌ مکلف‌ است‌ نسبت‌ به‌ ارائه‌ خدمت‌ با روالهای‌ جاری‌ و سازوکارهای‌ نظام پرداخت‌ فعلی‌ </w:t>
      </w:r>
      <w:r>
        <w:rPr>
          <w:rFonts w:ascii="Times New Roman" w:hAnsi="Times New Roman" w:cs="B Nazanin"/>
          <w:sz w:val="28"/>
          <w:szCs w:val="28"/>
        </w:rPr>
        <w:t>(</w:t>
      </w:r>
      <w:r>
        <w:rPr>
          <w:rFonts w:ascii="Times New Roman" w:hAnsi="Times New Roman" w:cs="B Nazanin"/>
          <w:b/>
          <w:sz w:val="28"/>
          <w:szCs w:val="28"/>
        </w:rPr>
        <w:t>FFS</w:t>
      </w:r>
      <w:r>
        <w:rPr>
          <w:rFonts w:ascii="Times New Roman" w:hAnsi="Times New Roman" w:cs="B Nazanin"/>
          <w:sz w:val="28"/>
          <w:szCs w:val="28"/>
        </w:rPr>
        <w:t>)</w:t>
      </w:r>
      <w:r>
        <w:rPr>
          <w:rFonts w:ascii="Times New Roman" w:hAnsi="Times New Roman" w:cs="B Nazanin"/>
          <w:sz w:val="24"/>
          <w:szCs w:val="28"/>
          <w:rtl/>
        </w:rPr>
        <w:t xml:space="preserve"> به‌ نحوی‌ اقدام نماید که‌ در زنجیره ارائه‌ خدمات خللی‌ ایجاد نگردد و براساس اولویت‌های‌ تعریف‌شده و طبق‌ نقشه‌ ارجاع خدمات </w:t>
      </w:r>
      <w:r>
        <w:rPr>
          <w:rFonts w:ascii="Times New Roman" w:hAnsi="Times New Roman" w:cs="B Nazanin"/>
          <w:sz w:val="24"/>
          <w:szCs w:val="28"/>
          <w:rtl/>
        </w:rPr>
        <w:t>تخصصی‌</w:t>
      </w:r>
      <w:r>
        <w:rPr>
          <w:rFonts w:ascii="Times New Roman" w:hAnsi="Times New Roman" w:cs="B Nazanin"/>
          <w:sz w:val="28"/>
          <w:szCs w:val="28"/>
        </w:rPr>
        <w:t>/</w:t>
      </w:r>
      <w:r>
        <w:rPr>
          <w:rFonts w:ascii="Times New Roman" w:hAnsi="Times New Roman" w:cs="B Nazanin"/>
          <w:sz w:val="24"/>
          <w:szCs w:val="28"/>
          <w:rtl/>
        </w:rPr>
        <w:t xml:space="preserve"> فوق تخصصی‌ ارائه‌ گردد.</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90"/>
        </w:numPr>
        <w:overflowPunct w:val="0"/>
        <w:autoSpaceDE w:val="0"/>
        <w:autoSpaceDN w:val="0"/>
        <w:bidi/>
        <w:adjustRightInd w:val="0"/>
        <w:spacing w:after="0" w:line="327" w:lineRule="auto"/>
        <w:ind w:hanging="364"/>
        <w:jc w:val="both"/>
        <w:rPr>
          <w:rFonts w:ascii="Times New Roman" w:hAnsi="Times New Roman" w:cs="Symbol"/>
          <w:sz w:val="24"/>
          <w:szCs w:val="27"/>
          <w:rtl/>
        </w:rPr>
      </w:pPr>
      <w:r>
        <w:rPr>
          <w:rFonts w:ascii="Times New Roman" w:hAnsi="Times New Roman" w:cs="B Nazanin" w:hint="cs"/>
          <w:sz w:val="24"/>
          <w:szCs w:val="27"/>
          <w:rtl/>
        </w:rPr>
        <w:t>پزشکا</w:t>
      </w:r>
      <w:r>
        <w:rPr>
          <w:rFonts w:ascii="Times New Roman" w:hAnsi="Times New Roman" w:cs="B Nazanin"/>
          <w:sz w:val="24"/>
          <w:szCs w:val="27"/>
          <w:rtl/>
        </w:rPr>
        <w:t>ن شاغل‌ در بخش‌ غیردانشگاهی‌ که‌ براساس اعلام نیاز دانشگاه</w:t>
      </w:r>
      <w:r>
        <w:rPr>
          <w:rFonts w:ascii="Times New Roman" w:hAnsi="Times New Roman" w:cs="B Nazanin"/>
          <w:sz w:val="27"/>
          <w:szCs w:val="27"/>
        </w:rPr>
        <w:t>/</w:t>
      </w:r>
      <w:r>
        <w:rPr>
          <w:rFonts w:ascii="Times New Roman" w:hAnsi="Times New Roman" w:cs="B Nazanin"/>
          <w:sz w:val="24"/>
          <w:szCs w:val="27"/>
          <w:rtl/>
        </w:rPr>
        <w:t>دانشکدههای‌ علوم پزشکی‌ تمایل‌ به‌ همکاری‌ در برنامه‌ دارند، مشروط به‌ رعایت‌ ضوابط‌ معاونت‌ درمان وزارت و سازمان نظام پزشکی‌</w:t>
      </w:r>
    </w:p>
    <w:p w:rsidR="008878CE" w:rsidRDefault="008878CE">
      <w:pPr>
        <w:widowControl w:val="0"/>
        <w:autoSpaceDE w:val="0"/>
        <w:autoSpaceDN w:val="0"/>
        <w:adjustRightInd w:val="0"/>
        <w:spacing w:after="0" w:line="379"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٥٠</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65088"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03" name="_x0000_s12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3AF432E" id="_x0000_s1227"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GCKWKc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312" w:lineRule="auto"/>
        <w:ind w:left="720" w:firstLine="1"/>
        <w:jc w:val="both"/>
        <w:rPr>
          <w:rFonts w:ascii="Times New Roman" w:hAnsi="Times New Roman" w:cs="Times New Roman"/>
          <w:sz w:val="24"/>
          <w:szCs w:val="24"/>
        </w:rPr>
      </w:pPr>
      <w:bookmarkStart w:id="52" w:name="page52"/>
      <w:bookmarkEnd w:id="52"/>
      <w:r>
        <w:rPr>
          <w:noProof/>
        </w:rPr>
        <w:lastRenderedPageBreak/>
        <mc:AlternateContent>
          <mc:Choice Requires="wps">
            <w:drawing>
              <wp:anchor distT="0" distB="0" distL="114300" distR="114300" simplePos="0" relativeHeight="251866112"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04" name="_x0000_s12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9B9A3D9" id="_x0000_s1228"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1sk/UM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67136"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05" name="_x0000_s12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C209FEA" id="_x0000_s1229"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OXau1f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68160"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06" name="_x0000_s12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3BC14D9" id="_x0000_s1230"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AQwDiv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hint="cs"/>
          <w:sz w:val="24"/>
          <w:szCs w:val="28"/>
          <w:rtl/>
        </w:rPr>
        <w:t>جمهو</w:t>
      </w:r>
      <w:r>
        <w:rPr>
          <w:rFonts w:ascii="Times New Roman" w:hAnsi="Times New Roman" w:cs="B Nazanin"/>
          <w:sz w:val="24"/>
          <w:szCs w:val="28"/>
          <w:rtl/>
        </w:rPr>
        <w:t>ری‌ اسلامی‌ ایران، می‌توانند با عقد قرارداد در قالب‌ خرید خدمت‌ نسبت‌ به‌ پذیرش بیماران ارجاعی‌ از سطح‌ یک‌ اقدام نمایند. پس‌ از ارائه‌ خدمات درمانی‌، ارسال بازخورد ارجاع به‌ صورت الکترونیکی‌، به‌ پزشک‌ خانواده برای‌ کلیه‌ پزشکان الزامی‌ است‌.</w:t>
      </w:r>
    </w:p>
    <w:p w:rsidR="008878CE" w:rsidRDefault="008878CE">
      <w:pPr>
        <w:widowControl w:val="0"/>
        <w:autoSpaceDE w:val="0"/>
        <w:autoSpaceDN w:val="0"/>
        <w:adjustRightInd w:val="0"/>
        <w:spacing w:after="0" w:line="9" w:lineRule="exact"/>
        <w:rPr>
          <w:rFonts w:ascii="Times New Roman" w:hAnsi="Times New Roman" w:cs="Times New Roman"/>
          <w:sz w:val="24"/>
          <w:szCs w:val="24"/>
        </w:rPr>
      </w:pPr>
    </w:p>
    <w:p w:rsidR="008878CE" w:rsidRDefault="000273DA" w:rsidP="000273DA">
      <w:pPr>
        <w:widowControl w:val="0"/>
        <w:numPr>
          <w:ilvl w:val="0"/>
          <w:numId w:val="103"/>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sz w:val="24"/>
          <w:szCs w:val="28"/>
          <w:rtl/>
        </w:rPr>
        <w:t>در صورت عدم</w:t>
      </w:r>
      <w:r>
        <w:rPr>
          <w:rFonts w:ascii="Times New Roman" w:hAnsi="Times New Roman" w:cs="B Nazanin"/>
          <w:sz w:val="24"/>
          <w:szCs w:val="28"/>
          <w:rtl/>
        </w:rPr>
        <w:t xml:space="preserve"> امکان تامین‌ پزشکان غیرتماموقت‌ جغرافیایی‌، دانشگاه</w:t>
      </w:r>
      <w:r>
        <w:rPr>
          <w:rFonts w:ascii="Times New Roman" w:hAnsi="Times New Roman" w:cs="B Nazanin"/>
          <w:sz w:val="28"/>
          <w:szCs w:val="28"/>
        </w:rPr>
        <w:t>/</w:t>
      </w:r>
      <w:r>
        <w:rPr>
          <w:rFonts w:ascii="Times New Roman" w:hAnsi="Times New Roman" w:cs="B Nazanin"/>
          <w:sz w:val="24"/>
          <w:szCs w:val="28"/>
          <w:rtl/>
        </w:rPr>
        <w:t>دانشکدههای‌ علوم پزشکی‌ می‌تواند پس‌ از جانمایی‌ در نقشه‌ ارجاع، نسبت‌ به‌ استقرار الزامات پزشکی‌ از راه دور، ابلاغی‌ وزارت</w:t>
      </w:r>
    </w:p>
    <w:p w:rsidR="008878CE" w:rsidRDefault="008878CE">
      <w:pPr>
        <w:widowControl w:val="0"/>
        <w:autoSpaceDE w:val="0"/>
        <w:autoSpaceDN w:val="0"/>
        <w:adjustRightInd w:val="0"/>
        <w:spacing w:after="0" w:line="1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720"/>
        <w:rPr>
          <w:rFonts w:ascii="Times New Roman" w:hAnsi="Times New Roman" w:cs="Times New Roman"/>
          <w:sz w:val="24"/>
          <w:szCs w:val="24"/>
        </w:rPr>
      </w:pPr>
      <w:r>
        <w:rPr>
          <w:rFonts w:ascii="Times New Roman" w:hAnsi="Times New Roman" w:cs="B Nazanin" w:hint="cs"/>
          <w:sz w:val="24"/>
          <w:szCs w:val="28"/>
          <w:rtl/>
        </w:rPr>
        <w:t>بهد</w:t>
      </w:r>
      <w:r>
        <w:rPr>
          <w:rFonts w:ascii="Times New Roman" w:hAnsi="Times New Roman" w:cs="B Nazanin"/>
          <w:sz w:val="24"/>
          <w:szCs w:val="28"/>
          <w:rtl/>
        </w:rPr>
        <w:t>اشت‌، درمان و آموزش پزشکی‌، با پرداخت‌ سازمانهای‌ بیمه‌گر پایه‌ اقدام نماید</w:t>
      </w:r>
      <w:r>
        <w:rPr>
          <w:rFonts w:ascii="Times New Roman" w:hAnsi="Times New Roman" w:cs="B Nazanin"/>
          <w:sz w:val="24"/>
          <w:szCs w:val="28"/>
          <w:rtl/>
        </w:rPr>
        <w:t>.</w:t>
      </w:r>
    </w:p>
    <w:p w:rsidR="008878CE" w:rsidRDefault="008878CE">
      <w:pPr>
        <w:widowControl w:val="0"/>
        <w:autoSpaceDE w:val="0"/>
        <w:autoSpaceDN w:val="0"/>
        <w:adjustRightInd w:val="0"/>
        <w:spacing w:after="0" w:line="12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بدیهی‌ است‌ موارد خارج از سطح‌بندی‌ خدمات تخصصی‌، بیمار توسط‌ پزشک‌ خانواده به‌ اولویت‌ بعدی‌ طبق‌ نقشه‌ ارجاع معرفی‌ می‌گردد.</w:t>
      </w:r>
    </w:p>
    <w:p w:rsidR="008878CE" w:rsidRDefault="008878CE">
      <w:pPr>
        <w:widowControl w:val="0"/>
        <w:autoSpaceDE w:val="0"/>
        <w:autoSpaceDN w:val="0"/>
        <w:adjustRightInd w:val="0"/>
        <w:spacing w:after="0" w:line="11" w:lineRule="exact"/>
        <w:rPr>
          <w:rFonts w:ascii="Times New Roman" w:hAnsi="Times New Roman" w:cs="Times New Roman"/>
          <w:sz w:val="24"/>
          <w:szCs w:val="24"/>
        </w:rPr>
      </w:pPr>
    </w:p>
    <w:p w:rsidR="008878CE" w:rsidRDefault="000273DA" w:rsidP="000273DA">
      <w:pPr>
        <w:widowControl w:val="0"/>
        <w:numPr>
          <w:ilvl w:val="0"/>
          <w:numId w:val="104"/>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hint="cs"/>
          <w:sz w:val="24"/>
          <w:szCs w:val="28"/>
          <w:rtl/>
        </w:rPr>
        <w:t>کلیه‌</w:t>
      </w:r>
      <w:r>
        <w:rPr>
          <w:rFonts w:ascii="Times New Roman" w:hAnsi="Times New Roman" w:cs="B Nazanin"/>
          <w:sz w:val="24"/>
          <w:szCs w:val="28"/>
          <w:rtl/>
        </w:rPr>
        <w:t xml:space="preserve"> کلینیک‌های‌ ویژه مستقل‌ به‌ عنوان کلینیک‌های‌ تابعه‌ دانشگاه مشمول برنامه‌ پزشک‌ خانواده و نظام ارجاع می‌باشند.</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104"/>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sz w:val="24"/>
          <w:szCs w:val="28"/>
          <w:rtl/>
        </w:rPr>
        <w:t>در خصوص سایر رشته‌های‌ پروانه‌دار (شنوایی‌شناسی‌، بینایی‌سنجی‌، فیزیوتراپی‌، گفتاردرمانی‌، کاردرمانی‌، روانشناسی‌، تغذیه‌ و مامایی‌) در صورت نیاز به‌ ارائه‌ خدمت‌ در سطح‌ دو در قالب‌ نقشه‌</w:t>
      </w:r>
    </w:p>
    <w:p w:rsidR="008878CE" w:rsidRDefault="008878CE">
      <w:pPr>
        <w:widowControl w:val="0"/>
        <w:autoSpaceDE w:val="0"/>
        <w:autoSpaceDN w:val="0"/>
        <w:adjustRightInd w:val="0"/>
        <w:spacing w:after="0" w:line="1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560"/>
        <w:rPr>
          <w:rFonts w:ascii="Times New Roman" w:hAnsi="Times New Roman" w:cs="Times New Roman"/>
          <w:sz w:val="24"/>
          <w:szCs w:val="24"/>
        </w:rPr>
      </w:pPr>
      <w:r>
        <w:rPr>
          <w:rFonts w:ascii="Times New Roman" w:hAnsi="Times New Roman" w:cs="B Nazanin"/>
          <w:sz w:val="24"/>
          <w:szCs w:val="28"/>
          <w:rtl/>
        </w:rPr>
        <w:t>ارجاع متعاقباً اقدام خواهد شد.</w:t>
      </w:r>
    </w:p>
    <w:p w:rsidR="008878CE" w:rsidRDefault="008878CE">
      <w:pPr>
        <w:widowControl w:val="0"/>
        <w:autoSpaceDE w:val="0"/>
        <w:autoSpaceDN w:val="0"/>
        <w:adjustRightInd w:val="0"/>
        <w:spacing w:after="0" w:line="16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bCs/>
          <w:sz w:val="24"/>
          <w:szCs w:val="28"/>
          <w:rtl/>
        </w:rPr>
        <w:t>ج-٢-٣) برنامه‌های‌ حمایتی‌</w:t>
      </w:r>
    </w:p>
    <w:p w:rsidR="008878CE" w:rsidRDefault="008878CE">
      <w:pPr>
        <w:widowControl w:val="0"/>
        <w:autoSpaceDE w:val="0"/>
        <w:autoSpaceDN w:val="0"/>
        <w:adjustRightInd w:val="0"/>
        <w:spacing w:after="0" w:line="79" w:lineRule="exact"/>
        <w:rPr>
          <w:rFonts w:ascii="Times New Roman" w:hAnsi="Times New Roman" w:cs="Times New Roman"/>
          <w:sz w:val="24"/>
          <w:szCs w:val="24"/>
        </w:rPr>
      </w:pPr>
    </w:p>
    <w:p w:rsidR="008878CE" w:rsidRDefault="000273DA" w:rsidP="000273DA">
      <w:pPr>
        <w:widowControl w:val="0"/>
        <w:numPr>
          <w:ilvl w:val="0"/>
          <w:numId w:val="68"/>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hint="cs"/>
          <w:sz w:val="24"/>
          <w:szCs w:val="28"/>
          <w:rtl/>
        </w:rPr>
        <w:t>یا</w:t>
      </w:r>
      <w:r>
        <w:rPr>
          <w:rFonts w:ascii="Times New Roman" w:hAnsi="Times New Roman" w:cs="B Nazanin"/>
          <w:sz w:val="24"/>
          <w:szCs w:val="28"/>
          <w:rtl/>
        </w:rPr>
        <w:t>را</w:t>
      </w:r>
      <w:r>
        <w:rPr>
          <w:rFonts w:ascii="Times New Roman" w:hAnsi="Times New Roman" w:cs="B Nazanin"/>
          <w:sz w:val="24"/>
          <w:szCs w:val="28"/>
          <w:rtl/>
        </w:rPr>
        <w:t>نه‌های‌ پرداختی‌ دولت‌ و تخفیفات مصوب هیئت‌ وزیران در برنامه‌های‌ مشمول یارانه‌صرفاً در صورت رعایت‌ نظام ارجاع (به‌ استثنای‌ یارانه‌ ارزی‌ دارو و ملزومات پزشکی‌) قابل‌ پرداخت‌ است‌.</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68"/>
        </w:numPr>
        <w:overflowPunct w:val="0"/>
        <w:autoSpaceDE w:val="0"/>
        <w:autoSpaceDN w:val="0"/>
        <w:bidi/>
        <w:adjustRightInd w:val="0"/>
        <w:spacing w:after="0" w:line="320" w:lineRule="auto"/>
        <w:ind w:hanging="364"/>
        <w:jc w:val="both"/>
        <w:rPr>
          <w:rFonts w:ascii="Times New Roman" w:hAnsi="Times New Roman" w:cs="Symbol"/>
          <w:sz w:val="24"/>
          <w:szCs w:val="27"/>
          <w:rtl/>
        </w:rPr>
      </w:pPr>
      <w:r>
        <w:rPr>
          <w:rFonts w:ascii="Times New Roman" w:hAnsi="Times New Roman" w:cs="B Nazanin"/>
          <w:sz w:val="24"/>
          <w:szCs w:val="27"/>
          <w:rtl/>
        </w:rPr>
        <w:t>در خصوص بیماران خاص، نادر و صعب‌العلاج و نیز درمان ناباروری‌، چنانچه‌ بیم</w:t>
      </w:r>
      <w:r>
        <w:rPr>
          <w:rFonts w:ascii="Times New Roman" w:hAnsi="Times New Roman" w:cs="B Nazanin"/>
          <w:sz w:val="24"/>
          <w:szCs w:val="27"/>
          <w:rtl/>
        </w:rPr>
        <w:t>ار در شروع برنامه‌، تحت‌ درمان می‌باشد، پس‌ از انتساب به‌ پزشک‌ خانواده با توجه‌ به‌ مستندات بیماری‌ به‌ طور مستقیم‌</w:t>
      </w:r>
    </w:p>
    <w:p w:rsidR="008878CE" w:rsidRDefault="008878CE">
      <w:pPr>
        <w:widowControl w:val="0"/>
        <w:autoSpaceDE w:val="0"/>
        <w:autoSpaceDN w:val="0"/>
        <w:adjustRightInd w:val="0"/>
        <w:spacing w:after="0" w:line="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left="720" w:hanging="150"/>
        <w:jc w:val="both"/>
        <w:rPr>
          <w:rFonts w:ascii="Times New Roman" w:hAnsi="Times New Roman" w:cs="Times New Roman"/>
          <w:sz w:val="24"/>
          <w:szCs w:val="24"/>
        </w:rPr>
      </w:pPr>
      <w:r>
        <w:rPr>
          <w:rFonts w:ascii="Times New Roman" w:hAnsi="Times New Roman" w:cs="B Nazanin" w:hint="cs"/>
          <w:sz w:val="24"/>
          <w:szCs w:val="28"/>
          <w:rtl/>
        </w:rPr>
        <w:t>به‌</w:t>
      </w:r>
      <w:r>
        <w:rPr>
          <w:rFonts w:ascii="Times New Roman" w:hAnsi="Times New Roman" w:cs="B Nazanin"/>
          <w:sz w:val="24"/>
          <w:szCs w:val="28"/>
          <w:rtl/>
        </w:rPr>
        <w:t xml:space="preserve"> پزشک‌ معالج‌ (صرفاً برای‌ درمان مرتبط‌ با بیماری‌ زمینه‌ای‌) مراجعه‌ می‌نماید و نیازی‌ به‌ مراجعه‌ به‌ پزشک‌ خانواده و رعایت‌ نظام ارج</w:t>
      </w:r>
      <w:r>
        <w:rPr>
          <w:rFonts w:ascii="Times New Roman" w:hAnsi="Times New Roman" w:cs="B Nazanin"/>
          <w:sz w:val="24"/>
          <w:szCs w:val="28"/>
          <w:rtl/>
        </w:rPr>
        <w:t>اع تا پایان دوره درمان فعلی‌ در زمینه‌ درمان ناباروری‌ یا بیماری‌ صعب‌العلاج خود ندارند و مراجعات بیماران مذکور داخل‌ نظام ارجاع محسوب می‌ گردد. در این‌ موارد، ارائه‌ بازخورد انجام خدمات در هر مراجعه‌ و انجام هر پروسیجر اعم‌ از سرپایی‌ و بستری‌ به‌ پزشک‌ خ</w:t>
      </w:r>
      <w:r>
        <w:rPr>
          <w:rFonts w:ascii="Times New Roman" w:hAnsi="Times New Roman" w:cs="B Nazanin"/>
          <w:sz w:val="24"/>
          <w:szCs w:val="28"/>
          <w:rtl/>
        </w:rPr>
        <w:t>انواده الزامی‌ است‌.</w:t>
      </w:r>
    </w:p>
    <w:p w:rsidR="008878CE" w:rsidRDefault="008878CE">
      <w:pPr>
        <w:widowControl w:val="0"/>
        <w:autoSpaceDE w:val="0"/>
        <w:autoSpaceDN w:val="0"/>
        <w:adjustRightInd w:val="0"/>
        <w:spacing w:after="0" w:line="19" w:lineRule="exact"/>
        <w:rPr>
          <w:rFonts w:ascii="Times New Roman" w:hAnsi="Times New Roman" w:cs="Times New Roman"/>
          <w:sz w:val="24"/>
          <w:szCs w:val="24"/>
        </w:rPr>
      </w:pPr>
    </w:p>
    <w:p w:rsidR="008878CE" w:rsidRDefault="000273DA" w:rsidP="000273DA">
      <w:pPr>
        <w:widowControl w:val="0"/>
        <w:numPr>
          <w:ilvl w:val="0"/>
          <w:numId w:val="42"/>
        </w:numPr>
        <w:overflowPunct w:val="0"/>
        <w:autoSpaceDE w:val="0"/>
        <w:autoSpaceDN w:val="0"/>
        <w:bidi/>
        <w:adjustRightInd w:val="0"/>
        <w:spacing w:after="0" w:line="305" w:lineRule="auto"/>
        <w:ind w:hanging="364"/>
        <w:jc w:val="both"/>
        <w:rPr>
          <w:rFonts w:ascii="Times New Roman" w:hAnsi="Times New Roman" w:cs="Symbol"/>
          <w:sz w:val="24"/>
          <w:szCs w:val="28"/>
          <w:rtl/>
        </w:rPr>
      </w:pPr>
      <w:r>
        <w:rPr>
          <w:rFonts w:ascii="Times New Roman" w:hAnsi="Times New Roman" w:cs="B Nazanin" w:hint="cs"/>
          <w:sz w:val="24"/>
          <w:szCs w:val="28"/>
          <w:rtl/>
        </w:rPr>
        <w:t>تجویز</w:t>
      </w:r>
      <w:r>
        <w:rPr>
          <w:rFonts w:ascii="Times New Roman" w:hAnsi="Times New Roman" w:cs="B Nazanin"/>
          <w:sz w:val="24"/>
          <w:szCs w:val="28"/>
          <w:rtl/>
        </w:rPr>
        <w:t xml:space="preserve"> دارو در برنامه‌ پزشک‌ خانواده و نظام ارجاع براساس طرح ژنریک‌ خواهد بود و در صورت نیاز به‌ داروهای‌ برند پرداخت‌ مابه‌التفاوت از سوی‌ بیمار صورت می‌پذیرد.</w:t>
      </w:r>
    </w:p>
    <w:p w:rsidR="008878CE" w:rsidRDefault="008878CE">
      <w:pPr>
        <w:widowControl w:val="0"/>
        <w:autoSpaceDE w:val="0"/>
        <w:autoSpaceDN w:val="0"/>
        <w:adjustRightInd w:val="0"/>
        <w:spacing w:after="0" w:line="37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٥١</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69184"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07" name="_x0000_s12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1D274FE" id="_x0000_s1231"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01a64s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312" w:lineRule="auto"/>
        <w:ind w:firstLine="1"/>
        <w:rPr>
          <w:rFonts w:ascii="Times New Roman" w:hAnsi="Times New Roman" w:cs="Times New Roman"/>
          <w:sz w:val="24"/>
          <w:szCs w:val="24"/>
        </w:rPr>
      </w:pPr>
      <w:bookmarkStart w:id="53" w:name="page53"/>
      <w:bookmarkEnd w:id="53"/>
      <w:r>
        <w:rPr>
          <w:noProof/>
        </w:rPr>
        <w:lastRenderedPageBreak/>
        <mc:AlternateContent>
          <mc:Choice Requires="wps">
            <w:drawing>
              <wp:anchor distT="0" distB="0" distL="114300" distR="114300" simplePos="0" relativeHeight="25187020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08" name="_x0000_s12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6317543" id="_x0000_s1232"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fgxHsM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7123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09" name="_x0000_s12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5319765" id="_x0000_s1233"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PqJVo/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7225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10" name="_x0000_s12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A0E57C5" id="_x0000_s1234" o:spid="_x0000_s1026"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CGg+Xr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hint="cs"/>
          <w:sz w:val="24"/>
          <w:szCs w:val="28"/>
          <w:rtl/>
        </w:rPr>
        <w:t>تبصر</w:t>
      </w:r>
      <w:r>
        <w:rPr>
          <w:rFonts w:ascii="Times New Roman" w:hAnsi="Times New Roman" w:cs="B Nazanin"/>
          <w:sz w:val="24"/>
          <w:szCs w:val="28"/>
          <w:rtl/>
        </w:rPr>
        <w:t>ه: در خصوص بیماران مزمن‌ و صعب‌ العلاج، صرفا</w:t>
      </w:r>
      <w:r>
        <w:rPr>
          <w:rFonts w:ascii="Times New Roman" w:hAnsi="Times New Roman" w:cs="B Nazanin"/>
          <w:sz w:val="24"/>
          <w:szCs w:val="28"/>
          <w:rtl/>
        </w:rPr>
        <w:t xml:space="preserve"> در چارچوب فهرستی‌ که‌ به‌ تصویب‌ شورای‌ عالی‌ بیمه‌ سلامت‌ کشور می‌رسد (فارماکوپه‌ خاص بیماران مزمن‌)؛ پوشش‌ بیمه‌ای‌ امکانپذیر است‌.</w:t>
      </w:r>
    </w:p>
    <w:p w:rsidR="008878CE" w:rsidRDefault="008878CE">
      <w:pPr>
        <w:widowControl w:val="0"/>
        <w:autoSpaceDE w:val="0"/>
        <w:autoSpaceDN w:val="0"/>
        <w:adjustRightInd w:val="0"/>
        <w:spacing w:after="0" w:line="11" w:lineRule="exact"/>
        <w:rPr>
          <w:rFonts w:ascii="Times New Roman" w:hAnsi="Times New Roman" w:cs="Times New Roman"/>
          <w:sz w:val="24"/>
          <w:szCs w:val="24"/>
        </w:rPr>
      </w:pPr>
    </w:p>
    <w:p w:rsidR="008878CE" w:rsidRDefault="000273DA" w:rsidP="000273DA">
      <w:pPr>
        <w:widowControl w:val="0"/>
        <w:numPr>
          <w:ilvl w:val="0"/>
          <w:numId w:val="28"/>
        </w:numPr>
        <w:overflowPunct w:val="0"/>
        <w:autoSpaceDE w:val="0"/>
        <w:autoSpaceDN w:val="0"/>
        <w:bidi/>
        <w:adjustRightInd w:val="0"/>
        <w:spacing w:after="0" w:line="305" w:lineRule="auto"/>
        <w:ind w:hanging="364"/>
        <w:jc w:val="both"/>
        <w:rPr>
          <w:rFonts w:ascii="Times New Roman" w:hAnsi="Times New Roman" w:cs="Symbol"/>
          <w:sz w:val="24"/>
          <w:szCs w:val="28"/>
          <w:rtl/>
        </w:rPr>
      </w:pPr>
      <w:r>
        <w:rPr>
          <w:rFonts w:ascii="Times New Roman" w:hAnsi="Times New Roman" w:cs="B Nazanin" w:hint="cs"/>
          <w:sz w:val="24"/>
          <w:szCs w:val="28"/>
          <w:rtl/>
        </w:rPr>
        <w:t>کلیه‌</w:t>
      </w:r>
      <w:r>
        <w:rPr>
          <w:rFonts w:ascii="Times New Roman" w:hAnsi="Times New Roman" w:cs="B Nazanin"/>
          <w:sz w:val="24"/>
          <w:szCs w:val="28"/>
          <w:rtl/>
        </w:rPr>
        <w:t xml:space="preserve"> تجویزهاالزاماً می‌بایست‌ با رعایت‌ راهنماهای‌ بالینی‌ و استانداردهای‌ بالینی‌ مصوب وزارت بهداشت‌ صورت پذیرد.</w:t>
      </w:r>
    </w:p>
    <w:p w:rsidR="008878CE" w:rsidRDefault="008878CE">
      <w:pPr>
        <w:widowControl w:val="0"/>
        <w:autoSpaceDE w:val="0"/>
        <w:autoSpaceDN w:val="0"/>
        <w:bidi/>
        <w:adjustRightInd w:val="0"/>
        <w:spacing w:after="0" w:line="20" w:lineRule="exact"/>
        <w:rPr>
          <w:rFonts w:ascii="Times New Roman" w:hAnsi="Times New Roman" w:cs="Symbol"/>
          <w:sz w:val="24"/>
          <w:szCs w:val="28"/>
          <w:rtl/>
        </w:rPr>
      </w:pPr>
    </w:p>
    <w:p w:rsidR="008878CE" w:rsidRDefault="000273DA" w:rsidP="000273DA">
      <w:pPr>
        <w:widowControl w:val="0"/>
        <w:numPr>
          <w:ilvl w:val="0"/>
          <w:numId w:val="28"/>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sz w:val="24"/>
          <w:szCs w:val="28"/>
          <w:rtl/>
        </w:rPr>
        <w:t>در م</w:t>
      </w:r>
      <w:r>
        <w:rPr>
          <w:rFonts w:ascii="Times New Roman" w:hAnsi="Times New Roman" w:cs="B Nazanin"/>
          <w:sz w:val="24"/>
          <w:szCs w:val="28"/>
          <w:rtl/>
        </w:rPr>
        <w:t>ورد بیماران تصادفی‌ سازوکار ارائه‌ خدمت‌ و پرداخت‌ همانند روال جاری‌ مطابق‌ قوانین‌ به‌ قوت خود باقی‌ است‌.</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28"/>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hint="cs"/>
          <w:sz w:val="24"/>
          <w:szCs w:val="28"/>
          <w:rtl/>
        </w:rPr>
        <w:t>بر</w:t>
      </w:r>
      <w:r>
        <w:rPr>
          <w:rFonts w:ascii="Times New Roman" w:hAnsi="Times New Roman" w:cs="B Nazanin"/>
          <w:sz w:val="24"/>
          <w:szCs w:val="28"/>
          <w:rtl/>
        </w:rPr>
        <w:t>ای‌ بیماران مزمن‌ که‌ ماهیت‌ بیماری‌ مراقبتی‌ است‌ و بیماران می‌بایست‌ به‌ پزشک‌ خانواده مراجعه‌ نمایند و مشابه‌ سایر بیماران از نظام ارجاع استفا</w:t>
      </w:r>
      <w:r>
        <w:rPr>
          <w:rFonts w:ascii="Times New Roman" w:hAnsi="Times New Roman" w:cs="B Nazanin"/>
          <w:sz w:val="24"/>
          <w:szCs w:val="28"/>
          <w:rtl/>
        </w:rPr>
        <w:t>ده نمایند.</w:t>
      </w:r>
    </w:p>
    <w:p w:rsidR="008878CE" w:rsidRDefault="008878CE">
      <w:pPr>
        <w:widowControl w:val="0"/>
        <w:autoSpaceDE w:val="0"/>
        <w:autoSpaceDN w:val="0"/>
        <w:bidi/>
        <w:adjustRightInd w:val="0"/>
        <w:spacing w:after="0" w:line="19" w:lineRule="exact"/>
        <w:rPr>
          <w:rFonts w:ascii="Times New Roman" w:hAnsi="Times New Roman" w:cs="Symbol"/>
          <w:sz w:val="24"/>
          <w:szCs w:val="28"/>
          <w:rtl/>
        </w:rPr>
      </w:pPr>
    </w:p>
    <w:p w:rsidR="008878CE" w:rsidRDefault="000273DA" w:rsidP="000273DA">
      <w:pPr>
        <w:widowControl w:val="0"/>
        <w:numPr>
          <w:ilvl w:val="0"/>
          <w:numId w:val="28"/>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sz w:val="24"/>
          <w:szCs w:val="28"/>
          <w:rtl/>
        </w:rPr>
        <w:t>در مراکز ملکی‌ تامین‌ اجتماعی‌ برای‌ مراجعات خارج از نظام ارجاع در سطح‌ دو، اولویت‌ نوبت‌دهی‌ با بیماران ارجاعی‌ خواهد بود.</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28"/>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hint="cs"/>
          <w:sz w:val="24"/>
          <w:szCs w:val="28"/>
          <w:rtl/>
        </w:rPr>
        <w:t>یا</w:t>
      </w:r>
      <w:r>
        <w:rPr>
          <w:rFonts w:ascii="Times New Roman" w:hAnsi="Times New Roman" w:cs="B Nazanin"/>
          <w:sz w:val="24"/>
          <w:szCs w:val="28"/>
          <w:rtl/>
        </w:rPr>
        <w:t>رانه‌ ارز ترجیحی‌ برای‌ دارو، خدمات و ملزومات مصرفی‌ پزشکی‌ مشمول موارد مندرج در این‌ دستورالعمل‌ نبوده و طبق‌ روال ج</w:t>
      </w:r>
      <w:r>
        <w:rPr>
          <w:rFonts w:ascii="Times New Roman" w:hAnsi="Times New Roman" w:cs="B Nazanin"/>
          <w:sz w:val="24"/>
          <w:szCs w:val="28"/>
          <w:rtl/>
        </w:rPr>
        <w:t>اری‌ (قبل‌ از اجرای‌ دستورالعمل‌) تخصیص‌ می‌یابد.</w:t>
      </w:r>
    </w:p>
    <w:p w:rsidR="008878CE" w:rsidRDefault="008878CE">
      <w:pPr>
        <w:widowControl w:val="0"/>
        <w:autoSpaceDE w:val="0"/>
        <w:autoSpaceDN w:val="0"/>
        <w:adjustRightInd w:val="0"/>
        <w:spacing w:after="0" w:line="49"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bCs/>
          <w:sz w:val="24"/>
          <w:szCs w:val="28"/>
          <w:rtl/>
        </w:rPr>
        <w:t>ج-٢-٤) فرایند ارجاع بیماران برای‌ دریافت‌ خدمات پاراکلینیک‌</w:t>
      </w:r>
    </w:p>
    <w:p w:rsidR="008878CE" w:rsidRDefault="008878CE">
      <w:pPr>
        <w:widowControl w:val="0"/>
        <w:autoSpaceDE w:val="0"/>
        <w:autoSpaceDN w:val="0"/>
        <w:adjustRightInd w:val="0"/>
        <w:spacing w:after="0" w:line="77" w:lineRule="exact"/>
        <w:rPr>
          <w:rFonts w:ascii="Times New Roman" w:hAnsi="Times New Roman" w:cs="Times New Roman"/>
          <w:sz w:val="24"/>
          <w:szCs w:val="24"/>
        </w:rPr>
      </w:pPr>
    </w:p>
    <w:p w:rsidR="008878CE" w:rsidRDefault="000273DA" w:rsidP="000273DA">
      <w:pPr>
        <w:widowControl w:val="0"/>
        <w:numPr>
          <w:ilvl w:val="0"/>
          <w:numId w:val="31"/>
        </w:numPr>
        <w:overflowPunct w:val="0"/>
        <w:autoSpaceDE w:val="0"/>
        <w:autoSpaceDN w:val="0"/>
        <w:bidi/>
        <w:adjustRightInd w:val="0"/>
        <w:spacing w:after="0" w:line="310" w:lineRule="auto"/>
        <w:ind w:hanging="364"/>
        <w:jc w:val="both"/>
        <w:rPr>
          <w:rFonts w:ascii="Times New Roman" w:hAnsi="Times New Roman" w:cs="Symbol"/>
          <w:sz w:val="24"/>
          <w:szCs w:val="28"/>
          <w:rtl/>
        </w:rPr>
      </w:pPr>
      <w:r>
        <w:rPr>
          <w:rFonts w:ascii="Times New Roman" w:hAnsi="Times New Roman" w:cs="B Nazanin"/>
          <w:sz w:val="24"/>
          <w:szCs w:val="28"/>
          <w:rtl/>
        </w:rPr>
        <w:t>دانشگاه</w:t>
      </w:r>
      <w:r>
        <w:rPr>
          <w:rFonts w:ascii="Times New Roman" w:hAnsi="Times New Roman" w:cs="B Nazanin"/>
          <w:sz w:val="28"/>
          <w:szCs w:val="28"/>
        </w:rPr>
        <w:t>/</w:t>
      </w:r>
      <w:r>
        <w:rPr>
          <w:rFonts w:ascii="Times New Roman" w:hAnsi="Times New Roman" w:cs="B Nazanin"/>
          <w:sz w:val="24"/>
          <w:szCs w:val="28"/>
          <w:rtl/>
        </w:rPr>
        <w:t xml:space="preserve"> دانشکدههای‌ علوم پزشکی‌ مکلف‌ است‌ ظرفیت‌ پاراکلینیک‌ خود را جهت‌ مراجعات سرپایی‌ به‌ طور کامل‌ فعال نماید. در صورت امکان، از ظرفیت‌</w:t>
      </w:r>
      <w:r>
        <w:rPr>
          <w:rFonts w:ascii="Times New Roman" w:hAnsi="Times New Roman" w:cs="B Nazanin"/>
          <w:sz w:val="24"/>
          <w:szCs w:val="28"/>
          <w:rtl/>
        </w:rPr>
        <w:t xml:space="preserve"> ارائه‌ خدمات پاراکلینیک‌ مراکز ملکی‌ سازمان تامین‌ اجتماعی‌ نیز استفاده می‌گردد. میزان فعالیت‌ بخش‌های‌ پاراکلینیک‌ در دانشگاه</w:t>
      </w:r>
      <w:r>
        <w:rPr>
          <w:rFonts w:ascii="Times New Roman" w:hAnsi="Times New Roman" w:cs="B Nazanin"/>
          <w:sz w:val="28"/>
          <w:szCs w:val="28"/>
        </w:rPr>
        <w:t>/</w:t>
      </w:r>
      <w:r>
        <w:rPr>
          <w:rFonts w:ascii="Times New Roman" w:hAnsi="Times New Roman" w:cs="B Nazanin"/>
          <w:sz w:val="24"/>
          <w:szCs w:val="28"/>
          <w:rtl/>
        </w:rPr>
        <w:t xml:space="preserve"> دانشکدههای‌ علوم پزشکی‌ و سازمان تامین‌ اجتماعی‌ باید به‌گونه‌ای‌ باشد که‌ حداقل‌ ٦٠% نیاز جمعیت‌ به‌ خدمات پاراکلینیک‌ را پوشش</w:t>
      </w:r>
      <w:r>
        <w:rPr>
          <w:rFonts w:ascii="Times New Roman" w:hAnsi="Times New Roman" w:cs="B Nazanin"/>
          <w:sz w:val="24"/>
          <w:szCs w:val="28"/>
          <w:rtl/>
        </w:rPr>
        <w:t>‌ دهد.</w:t>
      </w:r>
    </w:p>
    <w:p w:rsidR="008878CE" w:rsidRDefault="008878CE">
      <w:pPr>
        <w:widowControl w:val="0"/>
        <w:autoSpaceDE w:val="0"/>
        <w:autoSpaceDN w:val="0"/>
        <w:bidi/>
        <w:adjustRightInd w:val="0"/>
        <w:spacing w:after="0" w:line="15" w:lineRule="exact"/>
        <w:rPr>
          <w:rFonts w:ascii="Times New Roman" w:hAnsi="Times New Roman" w:cs="Symbol"/>
          <w:sz w:val="24"/>
          <w:szCs w:val="28"/>
          <w:rtl/>
        </w:rPr>
      </w:pPr>
    </w:p>
    <w:p w:rsidR="008878CE" w:rsidRDefault="000273DA" w:rsidP="000273DA">
      <w:pPr>
        <w:widowControl w:val="0"/>
        <w:numPr>
          <w:ilvl w:val="0"/>
          <w:numId w:val="31"/>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sz w:val="24"/>
          <w:szCs w:val="28"/>
          <w:rtl/>
        </w:rPr>
        <w:t>در راستای‌ بهینه‌سازی‌ ارائه‌ خدمات و تکمیل‌ و به‌روزرسانی‌ فضا، تجهیزات و نیروی‌ انسانی‌، دانشگاه</w:t>
      </w:r>
      <w:r>
        <w:rPr>
          <w:rFonts w:ascii="Times New Roman" w:hAnsi="Times New Roman" w:cs="B Nazanin"/>
          <w:sz w:val="28"/>
          <w:szCs w:val="28"/>
        </w:rPr>
        <w:t>/</w:t>
      </w:r>
      <w:r>
        <w:rPr>
          <w:rFonts w:ascii="Times New Roman" w:hAnsi="Times New Roman" w:cs="B Nazanin"/>
          <w:sz w:val="24"/>
          <w:szCs w:val="28"/>
          <w:rtl/>
        </w:rPr>
        <w:t xml:space="preserve"> دانشکدههای‌ علوم پزشکی‌ می‌توانند مراتب‌ کمبود امکانات خود را جهت‌ تصمیم‌گیری‌ به‌ وزارت بهداشت‌، درمان و آموزش پزشکی‌ ارسال نمایند.</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31"/>
        </w:numPr>
        <w:overflowPunct w:val="0"/>
        <w:autoSpaceDE w:val="0"/>
        <w:autoSpaceDN w:val="0"/>
        <w:bidi/>
        <w:adjustRightInd w:val="0"/>
        <w:spacing w:after="0" w:line="309" w:lineRule="auto"/>
        <w:ind w:hanging="364"/>
        <w:jc w:val="both"/>
        <w:rPr>
          <w:rFonts w:ascii="Times New Roman" w:hAnsi="Times New Roman" w:cs="Symbol"/>
          <w:sz w:val="24"/>
          <w:szCs w:val="28"/>
          <w:rtl/>
        </w:rPr>
      </w:pPr>
      <w:r>
        <w:rPr>
          <w:rFonts w:ascii="Times New Roman" w:hAnsi="Times New Roman" w:cs="B Nazanin" w:hint="cs"/>
          <w:sz w:val="24"/>
          <w:szCs w:val="28"/>
          <w:rtl/>
        </w:rPr>
        <w:t>بر</w:t>
      </w:r>
      <w:r>
        <w:rPr>
          <w:rFonts w:ascii="Times New Roman" w:hAnsi="Times New Roman" w:cs="B Nazanin"/>
          <w:sz w:val="24"/>
          <w:szCs w:val="28"/>
          <w:rtl/>
        </w:rPr>
        <w:t xml:space="preserve">اساس نیاز </w:t>
      </w:r>
      <w:r>
        <w:rPr>
          <w:rFonts w:ascii="Times New Roman" w:hAnsi="Times New Roman" w:cs="B Nazanin"/>
          <w:sz w:val="24"/>
          <w:szCs w:val="28"/>
          <w:rtl/>
        </w:rPr>
        <w:t>بالینی‌ و تشخیص‌ اولیه‌، درخواست‌ خدمات پاراکلینیک‌ در سامانه‌ سطح‌ یک‌ توسط‌ پزشک‌ خانواده یا در سامانه‌ نسخه‌نویسی‌ برای‌ سطح‌ دو ثبت‌ می‌شود و بر اساس نقشه‌ ارجاع تعریف‌شده توسط‌ پزشک‌ درخواست‌کننده، نوبت‌ در بستر الکترونیک‌ اخذ می‌گردد. درخواست‌ باید ش</w:t>
      </w:r>
      <w:r>
        <w:rPr>
          <w:rFonts w:ascii="Times New Roman" w:hAnsi="Times New Roman" w:cs="B Nazanin"/>
          <w:sz w:val="24"/>
          <w:szCs w:val="28"/>
          <w:rtl/>
        </w:rPr>
        <w:t>امل‌ نوع خدمت‌ و سطح‌ فوریتی‌ دریافت‌ خدمت‌ باشد.</w:t>
      </w:r>
    </w:p>
    <w:p w:rsidR="008878CE" w:rsidRDefault="008878CE">
      <w:pPr>
        <w:widowControl w:val="0"/>
        <w:autoSpaceDE w:val="0"/>
        <w:autoSpaceDN w:val="0"/>
        <w:adjustRightInd w:val="0"/>
        <w:spacing w:after="0" w:line="35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٥٢</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73280"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11" name="_x0000_s12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8F4D987" id="_x0000_s1235"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4kkqy8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54" w:name="page54"/>
      <w:bookmarkEnd w:id="54"/>
      <w:r>
        <w:rPr>
          <w:noProof/>
        </w:rPr>
        <w:lastRenderedPageBreak/>
        <mc:AlternateContent>
          <mc:Choice Requires="wps">
            <w:drawing>
              <wp:anchor distT="0" distB="0" distL="114300" distR="114300" simplePos="0" relativeHeight="251874304"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12" name="_x0000_s123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34990DB" id="_x0000_s1236"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E76EAf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75328"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13" name="_x0000_s12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9444468" id="_x0000_s1237"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KDuOKn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76352"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14" name="_x0000_s123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F3D5F34" id="_x0000_s1238"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A0z8Nn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p>
    <w:p w:rsidR="008878CE" w:rsidRDefault="000273DA" w:rsidP="000273DA">
      <w:pPr>
        <w:widowControl w:val="0"/>
        <w:numPr>
          <w:ilvl w:val="0"/>
          <w:numId w:val="89"/>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hint="cs"/>
          <w:sz w:val="24"/>
          <w:szCs w:val="28"/>
          <w:rtl/>
        </w:rPr>
        <w:t>مر</w:t>
      </w:r>
      <w:r>
        <w:rPr>
          <w:rFonts w:ascii="Times New Roman" w:hAnsi="Times New Roman" w:cs="B Nazanin"/>
          <w:sz w:val="24"/>
          <w:szCs w:val="28"/>
          <w:rtl/>
        </w:rPr>
        <w:t>اکز پاراکلینیک‌ تعریف‌شده در شبکه‌ ارائه‌خدمت‌ موظفند براساس میزان بیماردهی‌ و فوریت‌، ظرفیت‌ ارائه‌ خدمت‌ خود را در اختیار مراجعین‌ از مسیر ارجاع قرار دهند.</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89"/>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sz w:val="24"/>
          <w:szCs w:val="28"/>
          <w:rtl/>
        </w:rPr>
        <w:t xml:space="preserve">درصورت نیاز به‌ </w:t>
      </w:r>
      <w:r>
        <w:rPr>
          <w:rFonts w:ascii="Times New Roman" w:hAnsi="Times New Roman" w:cs="B Nazanin"/>
          <w:sz w:val="24"/>
          <w:szCs w:val="28"/>
          <w:rtl/>
        </w:rPr>
        <w:t>خدمات پاراکلینیک‌ فوری‌ (تا ٢٤ ساعت‌) و عدم امکان اخذ نوبت‌، بیمار با معرفی‌ پزشک‌ معالج‌ به‌ مرکز درمانی‌ بر اساس نقشه‌ ارجاع الکترونیک‌ مراجعه‌ می‌نماید و مسئول پذیرش ارجاع ملزم به‌ پذیرش و ارائه‌ خدمت‌ است‌.</w:t>
      </w:r>
    </w:p>
    <w:p w:rsidR="008878CE" w:rsidRDefault="008878CE">
      <w:pPr>
        <w:widowControl w:val="0"/>
        <w:autoSpaceDE w:val="0"/>
        <w:autoSpaceDN w:val="0"/>
        <w:bidi/>
        <w:adjustRightInd w:val="0"/>
        <w:spacing w:after="0" w:line="19" w:lineRule="exact"/>
        <w:rPr>
          <w:rFonts w:ascii="Times New Roman" w:hAnsi="Times New Roman" w:cs="Symbol"/>
          <w:sz w:val="24"/>
          <w:szCs w:val="28"/>
          <w:rtl/>
        </w:rPr>
      </w:pPr>
    </w:p>
    <w:p w:rsidR="008878CE" w:rsidRDefault="000273DA" w:rsidP="000273DA">
      <w:pPr>
        <w:widowControl w:val="0"/>
        <w:numPr>
          <w:ilvl w:val="0"/>
          <w:numId w:val="89"/>
        </w:numPr>
        <w:overflowPunct w:val="0"/>
        <w:autoSpaceDE w:val="0"/>
        <w:autoSpaceDN w:val="0"/>
        <w:bidi/>
        <w:adjustRightInd w:val="0"/>
        <w:spacing w:after="0" w:line="305" w:lineRule="auto"/>
        <w:ind w:hanging="364"/>
        <w:jc w:val="both"/>
        <w:rPr>
          <w:rFonts w:ascii="Times New Roman" w:hAnsi="Times New Roman" w:cs="Symbol"/>
          <w:sz w:val="24"/>
          <w:szCs w:val="28"/>
          <w:rtl/>
        </w:rPr>
      </w:pPr>
      <w:r>
        <w:rPr>
          <w:rFonts w:ascii="Times New Roman" w:hAnsi="Times New Roman" w:cs="B Nazanin"/>
          <w:sz w:val="24"/>
          <w:szCs w:val="28"/>
          <w:rtl/>
        </w:rPr>
        <w:t xml:space="preserve">دریافت‌ نوبت‌ برای‌ خدمات پاراکلینیک‌ به‌ </w:t>
      </w:r>
      <w:r>
        <w:rPr>
          <w:rFonts w:ascii="Times New Roman" w:hAnsi="Times New Roman" w:cs="B Nazanin"/>
          <w:sz w:val="24"/>
          <w:szCs w:val="28"/>
          <w:rtl/>
        </w:rPr>
        <w:t>ترتیب‌ اولویت‌های‌ ذیل‌ از مراکز تعیین‌شده طبق‌ نقشه‌ ارجاع خواهد بود:</w:t>
      </w:r>
    </w:p>
    <w:p w:rsidR="008878CE" w:rsidRDefault="008878CE">
      <w:pPr>
        <w:widowControl w:val="0"/>
        <w:autoSpaceDE w:val="0"/>
        <w:autoSpaceDN w:val="0"/>
        <w:adjustRightInd w:val="0"/>
        <w:spacing w:after="0" w:line="12"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الف‌) در بیماران تحت‌ پوشش‌ سازمان بیمه‌ سلامت‌ ایران:</w:t>
      </w:r>
    </w:p>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right="3200"/>
        <w:rPr>
          <w:rFonts w:ascii="Times New Roman" w:hAnsi="Times New Roman" w:cs="Times New Roman"/>
          <w:sz w:val="24"/>
          <w:szCs w:val="24"/>
        </w:rPr>
      </w:pPr>
      <w:r>
        <w:rPr>
          <w:rFonts w:ascii="Times New Roman" w:hAnsi="Times New Roman" w:cs="B Nazanin"/>
          <w:sz w:val="24"/>
          <w:szCs w:val="28"/>
          <w:rtl/>
        </w:rPr>
        <w:t>اولویت‌ اول: بخش‌ دانشگاهی‌ (شبکه‌ بهداشت‌ یا بیمارستان دانشگاهی‌) اولویت‌ دوم: مراکز ملکی‌ تامین‌ اجتماعی‌ اولویت‌ سوم: سایر بخ</w:t>
      </w:r>
      <w:r>
        <w:rPr>
          <w:rFonts w:ascii="Times New Roman" w:hAnsi="Times New Roman" w:cs="B Nazanin"/>
          <w:sz w:val="24"/>
          <w:szCs w:val="28"/>
          <w:rtl/>
        </w:rPr>
        <w:t>ش‌های‌ عمومی‌ غیردولتی‌</w:t>
      </w:r>
    </w:p>
    <w:p w:rsidR="008878CE" w:rsidRDefault="008878CE">
      <w:pPr>
        <w:widowControl w:val="0"/>
        <w:autoSpaceDE w:val="0"/>
        <w:autoSpaceDN w:val="0"/>
        <w:adjustRightInd w:val="0"/>
        <w:spacing w:after="0" w:line="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right="2580" w:firstLine="1"/>
        <w:rPr>
          <w:rFonts w:ascii="Times New Roman" w:hAnsi="Times New Roman" w:cs="Times New Roman"/>
          <w:sz w:val="24"/>
          <w:szCs w:val="24"/>
        </w:rPr>
      </w:pPr>
      <w:r>
        <w:rPr>
          <w:rFonts w:ascii="Times New Roman" w:hAnsi="Times New Roman" w:cs="B Nazanin"/>
          <w:sz w:val="24"/>
          <w:szCs w:val="28"/>
          <w:rtl/>
        </w:rPr>
        <w:t>اولویت‌ چهارم: بخش‌ خصوصی‌ در قالب‌ عقدقرارداد با سازمانهای‌ بیمه‌گر پایه‌ ب) در بیماران تحت‌ پوشش‌ بیمه‌ تامین‌ اجتماعی‌:</w:t>
      </w:r>
    </w:p>
    <w:p w:rsidR="008878CE" w:rsidRDefault="008878CE">
      <w:pPr>
        <w:widowControl w:val="0"/>
        <w:autoSpaceDE w:val="0"/>
        <w:autoSpaceDN w:val="0"/>
        <w:adjustRightInd w:val="0"/>
        <w:spacing w:after="0" w:line="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right="4660"/>
        <w:rPr>
          <w:rFonts w:ascii="Times New Roman" w:hAnsi="Times New Roman" w:cs="Times New Roman"/>
          <w:sz w:val="24"/>
          <w:szCs w:val="24"/>
        </w:rPr>
      </w:pPr>
      <w:r>
        <w:rPr>
          <w:rFonts w:ascii="Times New Roman" w:hAnsi="Times New Roman" w:cs="B Nazanin"/>
          <w:sz w:val="24"/>
          <w:szCs w:val="28"/>
          <w:rtl/>
        </w:rPr>
        <w:t>اولویت‌ اول: مراکز ملکی‌ تامین‌ اجتماعی‌ اولویت‌ دوم: بخش‌ دانشگاهی‌ (بیمارستان دانشگاهی‌) اولویت‌ سوم: سای</w:t>
      </w:r>
      <w:r>
        <w:rPr>
          <w:rFonts w:ascii="Times New Roman" w:hAnsi="Times New Roman" w:cs="B Nazanin"/>
          <w:sz w:val="24"/>
          <w:szCs w:val="28"/>
          <w:rtl/>
        </w:rPr>
        <w:t>ر بخش‌های‌ عمومی‌ غیردولتی‌</w:t>
      </w:r>
    </w:p>
    <w:p w:rsidR="008878CE" w:rsidRDefault="008878CE">
      <w:pPr>
        <w:widowControl w:val="0"/>
        <w:autoSpaceDE w:val="0"/>
        <w:autoSpaceDN w:val="0"/>
        <w:adjustRightInd w:val="0"/>
        <w:spacing w:after="0" w:line="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8"/>
          <w:rtl/>
        </w:rPr>
        <w:t>اولویت‌ چهارم: بخش‌ خصوصی‌ در قالب‌ عقد قرارداد با سازمانهای‌ بیمه‌گر پایه‌</w:t>
      </w:r>
    </w:p>
    <w:p w:rsidR="008878CE" w:rsidRDefault="008878CE">
      <w:pPr>
        <w:widowControl w:val="0"/>
        <w:autoSpaceDE w:val="0"/>
        <w:autoSpaceDN w:val="0"/>
        <w:adjustRightInd w:val="0"/>
        <w:spacing w:after="0" w:line="135" w:lineRule="exact"/>
        <w:rPr>
          <w:rFonts w:ascii="Times New Roman" w:hAnsi="Times New Roman" w:cs="Times New Roman"/>
          <w:sz w:val="24"/>
          <w:szCs w:val="24"/>
        </w:rPr>
      </w:pPr>
    </w:p>
    <w:p w:rsidR="008878CE" w:rsidRDefault="000273DA" w:rsidP="000273DA">
      <w:pPr>
        <w:widowControl w:val="0"/>
        <w:numPr>
          <w:ilvl w:val="0"/>
          <w:numId w:val="6"/>
        </w:numPr>
        <w:tabs>
          <w:tab w:val="clear" w:pos="720"/>
          <w:tab w:val="num" w:pos="761"/>
        </w:tabs>
        <w:overflowPunct w:val="0"/>
        <w:autoSpaceDE w:val="0"/>
        <w:autoSpaceDN w:val="0"/>
        <w:bidi/>
        <w:adjustRightInd w:val="0"/>
        <w:spacing w:after="0" w:line="308" w:lineRule="auto"/>
        <w:ind w:left="760" w:hanging="351"/>
        <w:jc w:val="both"/>
        <w:rPr>
          <w:rFonts w:ascii="Times New Roman" w:hAnsi="Times New Roman" w:cs="Symbol"/>
          <w:sz w:val="24"/>
          <w:szCs w:val="28"/>
          <w:rtl/>
        </w:rPr>
      </w:pPr>
      <w:r>
        <w:rPr>
          <w:rFonts w:ascii="Times New Roman" w:hAnsi="Times New Roman" w:cs="B Nazanin" w:hint="cs"/>
          <w:sz w:val="24"/>
          <w:szCs w:val="28"/>
          <w:rtl/>
        </w:rPr>
        <w:t>پس‌</w:t>
      </w:r>
      <w:r>
        <w:rPr>
          <w:rFonts w:ascii="Times New Roman" w:hAnsi="Times New Roman" w:cs="B Nazanin"/>
          <w:sz w:val="24"/>
          <w:szCs w:val="28"/>
          <w:rtl/>
        </w:rPr>
        <w:t xml:space="preserve"> از انجام اقدامات پاراکلینیک‌، نتیجه‌ به‌ صورت الکترونیک‌ به‌ پزشک‌ درخواست‌ کننده و پزشک‌ خانواده بازخورد داده می‌شود. در صورت قطع‌ سامانه‌ ارجا</w:t>
      </w:r>
      <w:r>
        <w:rPr>
          <w:rFonts w:ascii="Times New Roman" w:hAnsi="Times New Roman" w:cs="B Nazanin"/>
          <w:sz w:val="24"/>
          <w:szCs w:val="28"/>
          <w:rtl/>
        </w:rPr>
        <w:t>ع و ارسال نتیجه‌ به‌ صورت کاغذی‌ و دستی‌ انجام خواهد شد.</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6"/>
        </w:numPr>
        <w:tabs>
          <w:tab w:val="clear" w:pos="720"/>
          <w:tab w:val="num" w:pos="759"/>
        </w:tabs>
        <w:overflowPunct w:val="0"/>
        <w:autoSpaceDE w:val="0"/>
        <w:autoSpaceDN w:val="0"/>
        <w:bidi/>
        <w:adjustRightInd w:val="0"/>
        <w:spacing w:after="0" w:line="309" w:lineRule="auto"/>
        <w:ind w:left="760" w:hanging="351"/>
        <w:jc w:val="both"/>
        <w:rPr>
          <w:rFonts w:ascii="Times New Roman" w:hAnsi="Times New Roman" w:cs="Symbol"/>
          <w:sz w:val="24"/>
          <w:szCs w:val="28"/>
          <w:rtl/>
        </w:rPr>
      </w:pPr>
      <w:r>
        <w:rPr>
          <w:rFonts w:ascii="Times New Roman" w:hAnsi="Times New Roman" w:cs="B Nazanin" w:hint="cs"/>
          <w:sz w:val="24"/>
          <w:szCs w:val="28"/>
          <w:rtl/>
        </w:rPr>
        <w:t>بر</w:t>
      </w:r>
      <w:r>
        <w:rPr>
          <w:rFonts w:ascii="Times New Roman" w:hAnsi="Times New Roman" w:cs="B Nazanin"/>
          <w:sz w:val="24"/>
          <w:szCs w:val="28"/>
          <w:rtl/>
        </w:rPr>
        <w:t>ای‌ تمامی‌ بیمه‌شدگان سازمان بیمه‌ سلامت‌ ایران و سازمان تامین‌ اجتماعی‌، برای‌ اولویت‌ پنجم‌ در صورت نبود متخصص‌ مربوطه‌ جهت‌ تفسیر نتایج‌ پاراکلینیک‌ و حضور کارشناسان خبره و وجود تجهیزات مورد نی</w:t>
      </w:r>
      <w:r>
        <w:rPr>
          <w:rFonts w:ascii="Times New Roman" w:hAnsi="Times New Roman" w:cs="B Nazanin"/>
          <w:sz w:val="24"/>
          <w:szCs w:val="28"/>
          <w:rtl/>
        </w:rPr>
        <w:t>از جهت‌ انجام اقدامات پاراکلینیک‌ (اعم‌ از آزمایشگاهی‌، تصویربرداری‌ و ...)، طبق‌ استانداردهای‌ ارائه‌ خدمت‌ و با لحاظ فوریت‌ انجام، دانشگاه</w:t>
      </w:r>
      <w:r>
        <w:rPr>
          <w:rFonts w:ascii="Times New Roman" w:hAnsi="Times New Roman" w:cs="B Nazanin"/>
          <w:sz w:val="28"/>
          <w:szCs w:val="28"/>
        </w:rPr>
        <w:t>/</w:t>
      </w:r>
      <w:r>
        <w:rPr>
          <w:rFonts w:ascii="Times New Roman" w:hAnsi="Times New Roman" w:cs="B Nazanin"/>
          <w:sz w:val="24"/>
          <w:szCs w:val="28"/>
          <w:rtl/>
        </w:rPr>
        <w:t xml:space="preserve"> دانشکدههای‌ علوم پزشکی‌ می‌تواند از</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3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٥٣</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77376"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15" name="_x0000_s123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F3291AB" id="_x0000_s1239"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gBG5fs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295" w:lineRule="auto"/>
        <w:ind w:left="351" w:firstLine="1"/>
        <w:rPr>
          <w:rFonts w:ascii="Times New Roman" w:hAnsi="Times New Roman" w:cs="Times New Roman"/>
          <w:sz w:val="24"/>
          <w:szCs w:val="24"/>
        </w:rPr>
      </w:pPr>
      <w:bookmarkStart w:id="55" w:name="page55"/>
      <w:bookmarkEnd w:id="55"/>
      <w:r>
        <w:rPr>
          <w:noProof/>
        </w:rPr>
        <w:lastRenderedPageBreak/>
        <mc:AlternateContent>
          <mc:Choice Requires="wps">
            <w:drawing>
              <wp:anchor distT="0" distB="0" distL="114300" distR="114300" simplePos="0" relativeHeight="251878400"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16" name="_x0000_s124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27F1BAF" id="_x0000_s1240"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Fltu2b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79424"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17" name="_x0000_s12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113F5AF" id="_x0000_s1241"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PDAiir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80448"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18" name="_x0000_s12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CCB011A" id="_x0000_s1242" o:spid="_x0000_s102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DnnSjsYBAABw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hint="cs"/>
          <w:sz w:val="24"/>
          <w:szCs w:val="28"/>
          <w:rtl/>
        </w:rPr>
        <w:t>ظرفیت‌</w:t>
      </w:r>
      <w:r>
        <w:rPr>
          <w:rFonts w:ascii="Times New Roman" w:hAnsi="Times New Roman" w:cs="B Nazanin"/>
          <w:sz w:val="24"/>
          <w:szCs w:val="28"/>
          <w:rtl/>
        </w:rPr>
        <w:t xml:space="preserve"> پزشکی‌ از راه دور در قالب‌ </w:t>
      </w:r>
      <w:r>
        <w:rPr>
          <w:rFonts w:ascii="Times New Roman" w:hAnsi="Times New Roman" w:cs="B Nazanin"/>
          <w:b/>
          <w:sz w:val="28"/>
          <w:szCs w:val="28"/>
        </w:rPr>
        <w:t>PACS</w:t>
      </w:r>
      <w:r>
        <w:rPr>
          <w:rFonts w:ascii="Times New Roman" w:hAnsi="Times New Roman" w:cs="B Nazanin"/>
          <w:sz w:val="24"/>
          <w:szCs w:val="28"/>
          <w:rtl/>
        </w:rPr>
        <w:t xml:space="preserve"> برای‌ خدمات </w:t>
      </w:r>
      <w:r>
        <w:rPr>
          <w:rFonts w:ascii="Times New Roman" w:hAnsi="Times New Roman" w:cs="B Nazanin"/>
          <w:sz w:val="24"/>
          <w:szCs w:val="28"/>
          <w:rtl/>
        </w:rPr>
        <w:t>تصویربرداری‌ و با رعایت‌ معیارهای‌ رد و پذیرش نمونه‌ برای‌ خدمات آزمایشگاهی‌ جهت‌ انجام و تفسیر نتایج‌ استفاده نمایند.</w:t>
      </w:r>
    </w:p>
    <w:p w:rsidR="008878CE" w:rsidRDefault="008878CE">
      <w:pPr>
        <w:widowControl w:val="0"/>
        <w:autoSpaceDE w:val="0"/>
        <w:autoSpaceDN w:val="0"/>
        <w:adjustRightInd w:val="0"/>
        <w:spacing w:after="0" w:line="34" w:lineRule="exact"/>
        <w:rPr>
          <w:rFonts w:ascii="Times New Roman" w:hAnsi="Times New Roman" w:cs="Times New Roman"/>
          <w:sz w:val="24"/>
          <w:szCs w:val="24"/>
        </w:rPr>
      </w:pPr>
    </w:p>
    <w:p w:rsidR="008878CE" w:rsidRDefault="000273DA" w:rsidP="000273DA">
      <w:pPr>
        <w:widowControl w:val="0"/>
        <w:numPr>
          <w:ilvl w:val="0"/>
          <w:numId w:val="39"/>
        </w:numPr>
        <w:tabs>
          <w:tab w:val="clear" w:pos="720"/>
          <w:tab w:val="num" w:pos="353"/>
        </w:tabs>
        <w:overflowPunct w:val="0"/>
        <w:autoSpaceDE w:val="0"/>
        <w:autoSpaceDN w:val="0"/>
        <w:bidi/>
        <w:adjustRightInd w:val="0"/>
        <w:spacing w:after="0" w:line="309" w:lineRule="auto"/>
        <w:ind w:left="351" w:hanging="351"/>
        <w:jc w:val="both"/>
        <w:rPr>
          <w:rFonts w:ascii="Times New Roman" w:hAnsi="Times New Roman" w:cs="Symbol"/>
          <w:sz w:val="24"/>
          <w:szCs w:val="28"/>
          <w:rtl/>
        </w:rPr>
      </w:pPr>
      <w:r>
        <w:rPr>
          <w:rFonts w:ascii="Times New Roman" w:hAnsi="Times New Roman" w:cs="B Nazanin"/>
          <w:sz w:val="24"/>
          <w:szCs w:val="28"/>
          <w:rtl/>
        </w:rPr>
        <w:t>در صورت ارائه‌ خدمت‌ پاراکلینیک‌ در مراکز تخصصی‌ و فوقتخصصی‌ (ریفرال) مستقر در مرکز استان</w:t>
      </w:r>
      <w:r>
        <w:rPr>
          <w:rFonts w:ascii="Times New Roman" w:hAnsi="Times New Roman" w:cs="B Nazanin"/>
          <w:sz w:val="28"/>
          <w:szCs w:val="28"/>
        </w:rPr>
        <w:t>/</w:t>
      </w:r>
      <w:r>
        <w:rPr>
          <w:rFonts w:ascii="Times New Roman" w:hAnsi="Times New Roman" w:cs="B Nazanin"/>
          <w:sz w:val="24"/>
          <w:szCs w:val="28"/>
          <w:rtl/>
        </w:rPr>
        <w:t xml:space="preserve"> شهرستان برای‌ بیمار، طبق‌ نقشه‌ ارجاع از مراک</w:t>
      </w:r>
      <w:r>
        <w:rPr>
          <w:rFonts w:ascii="Times New Roman" w:hAnsi="Times New Roman" w:cs="B Nazanin"/>
          <w:sz w:val="24"/>
          <w:szCs w:val="28"/>
          <w:rtl/>
        </w:rPr>
        <w:t>ز مذکور جهت‌ مراجعه‌ حضوری‌ نوبت‌ توسط‌ پزشک‌ تجویزکننده</w:t>
      </w:r>
      <w:r>
        <w:rPr>
          <w:rFonts w:ascii="Times New Roman" w:hAnsi="Times New Roman" w:cs="B Nazanin"/>
          <w:sz w:val="28"/>
          <w:szCs w:val="28"/>
        </w:rPr>
        <w:t>/</w:t>
      </w:r>
      <w:r>
        <w:rPr>
          <w:rFonts w:ascii="Times New Roman" w:hAnsi="Times New Roman" w:cs="B Nazanin"/>
          <w:sz w:val="24"/>
          <w:szCs w:val="28"/>
          <w:rtl/>
        </w:rPr>
        <w:t xml:space="preserve"> مرکز ارائه‌دهنده خدمت‌ سطح‌ دو اخذ می‌شود. ارسال بازخورد الکترونیکی‌ از مراکز تخصصی‌ و فوق تخصصی‌ (ریفرال) مستقر در مرکز استان</w:t>
      </w:r>
      <w:r>
        <w:rPr>
          <w:rFonts w:ascii="Times New Roman" w:hAnsi="Times New Roman" w:cs="B Nazanin"/>
          <w:sz w:val="28"/>
          <w:szCs w:val="28"/>
        </w:rPr>
        <w:t>/</w:t>
      </w:r>
      <w:r>
        <w:rPr>
          <w:rFonts w:ascii="Times New Roman" w:hAnsi="Times New Roman" w:cs="B Nazanin"/>
          <w:sz w:val="24"/>
          <w:szCs w:val="28"/>
          <w:rtl/>
        </w:rPr>
        <w:t xml:space="preserve"> شهرستان (درصورت فراهم‌ بودن زیرساخت‌ ارائه‌ بازخورد) به‌ پزشک‌ درخواست</w:t>
      </w:r>
      <w:r>
        <w:rPr>
          <w:rFonts w:ascii="Times New Roman" w:hAnsi="Times New Roman" w:cs="B Nazanin"/>
          <w:sz w:val="24"/>
          <w:szCs w:val="28"/>
          <w:rtl/>
        </w:rPr>
        <w:t>‌کننده و پزشک‌ خانواده الزامی‌ است‌.</w:t>
      </w:r>
    </w:p>
    <w:p w:rsidR="008878CE" w:rsidRDefault="008878CE">
      <w:pPr>
        <w:widowControl w:val="0"/>
        <w:autoSpaceDE w:val="0"/>
        <w:autoSpaceDN w:val="0"/>
        <w:bidi/>
        <w:adjustRightInd w:val="0"/>
        <w:spacing w:after="0" w:line="22" w:lineRule="exact"/>
        <w:rPr>
          <w:rFonts w:ascii="Times New Roman" w:hAnsi="Times New Roman" w:cs="Symbol"/>
          <w:sz w:val="24"/>
          <w:szCs w:val="28"/>
          <w:rtl/>
        </w:rPr>
      </w:pPr>
    </w:p>
    <w:p w:rsidR="008878CE" w:rsidRDefault="000273DA" w:rsidP="000273DA">
      <w:pPr>
        <w:widowControl w:val="0"/>
        <w:numPr>
          <w:ilvl w:val="0"/>
          <w:numId w:val="39"/>
        </w:numPr>
        <w:tabs>
          <w:tab w:val="clear" w:pos="720"/>
          <w:tab w:val="num" w:pos="353"/>
        </w:tabs>
        <w:overflowPunct w:val="0"/>
        <w:autoSpaceDE w:val="0"/>
        <w:autoSpaceDN w:val="0"/>
        <w:bidi/>
        <w:adjustRightInd w:val="0"/>
        <w:spacing w:after="0" w:line="308" w:lineRule="auto"/>
        <w:ind w:left="351" w:hanging="351"/>
        <w:jc w:val="both"/>
        <w:rPr>
          <w:rFonts w:ascii="Times New Roman" w:hAnsi="Times New Roman" w:cs="Symbol"/>
          <w:sz w:val="24"/>
          <w:szCs w:val="28"/>
          <w:rtl/>
        </w:rPr>
      </w:pPr>
      <w:r>
        <w:rPr>
          <w:rFonts w:ascii="Times New Roman" w:hAnsi="Times New Roman" w:cs="B Nazanin" w:hint="cs"/>
          <w:sz w:val="24"/>
          <w:szCs w:val="28"/>
          <w:rtl/>
        </w:rPr>
        <w:t>مرکز</w:t>
      </w:r>
      <w:r>
        <w:rPr>
          <w:rFonts w:ascii="Times New Roman" w:hAnsi="Times New Roman" w:cs="B Nazanin"/>
          <w:sz w:val="24"/>
          <w:szCs w:val="28"/>
          <w:rtl/>
        </w:rPr>
        <w:t xml:space="preserve"> پاراکلینیک‌ موظف‌ است‌ خدمت‌ را طبق‌ درخواست‌ پزشک‌ خانواده</w:t>
      </w:r>
      <w:r>
        <w:rPr>
          <w:rFonts w:ascii="Times New Roman" w:hAnsi="Times New Roman" w:cs="B Nazanin"/>
          <w:sz w:val="28"/>
          <w:szCs w:val="28"/>
        </w:rPr>
        <w:t>/</w:t>
      </w:r>
      <w:r>
        <w:rPr>
          <w:rFonts w:ascii="Times New Roman" w:hAnsi="Times New Roman" w:cs="B Nazanin"/>
          <w:sz w:val="24"/>
          <w:szCs w:val="28"/>
          <w:rtl/>
        </w:rPr>
        <w:t xml:space="preserve"> پزشک‌ متخصص‌</w:t>
      </w:r>
      <w:r>
        <w:rPr>
          <w:rFonts w:ascii="Times New Roman" w:hAnsi="Times New Roman" w:cs="B Nazanin"/>
          <w:sz w:val="28"/>
          <w:szCs w:val="28"/>
        </w:rPr>
        <w:t>/</w:t>
      </w:r>
      <w:r>
        <w:rPr>
          <w:rFonts w:ascii="Times New Roman" w:hAnsi="Times New Roman" w:cs="B Nazanin"/>
          <w:sz w:val="24"/>
          <w:szCs w:val="28"/>
          <w:rtl/>
        </w:rPr>
        <w:t xml:space="preserve"> فوقتخصص‌ انجام و نتیجه‌ درخواست‌ و بازخورد را در سامانه‌ تعیین‌شده برای‌ رویت‌ پزشک‌ درخواست‌کننده و پزشک‌ خانواده بیمار ثبت‌ نماید.</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39"/>
        </w:numPr>
        <w:tabs>
          <w:tab w:val="clear" w:pos="720"/>
          <w:tab w:val="num" w:pos="352"/>
        </w:tabs>
        <w:overflowPunct w:val="0"/>
        <w:autoSpaceDE w:val="0"/>
        <w:autoSpaceDN w:val="0"/>
        <w:bidi/>
        <w:adjustRightInd w:val="0"/>
        <w:spacing w:after="0" w:line="310" w:lineRule="auto"/>
        <w:ind w:left="351" w:hanging="351"/>
        <w:jc w:val="both"/>
        <w:rPr>
          <w:rFonts w:ascii="Times New Roman" w:hAnsi="Times New Roman" w:cs="Symbol"/>
          <w:sz w:val="24"/>
          <w:szCs w:val="28"/>
          <w:rtl/>
        </w:rPr>
      </w:pPr>
      <w:r>
        <w:rPr>
          <w:rFonts w:ascii="Times New Roman" w:hAnsi="Times New Roman" w:cs="B Nazanin"/>
          <w:sz w:val="24"/>
          <w:szCs w:val="28"/>
          <w:rtl/>
        </w:rPr>
        <w:t xml:space="preserve">در </w:t>
      </w:r>
      <w:r>
        <w:rPr>
          <w:rFonts w:ascii="Times New Roman" w:hAnsi="Times New Roman" w:cs="B Nazanin"/>
          <w:sz w:val="24"/>
          <w:szCs w:val="28"/>
          <w:rtl/>
        </w:rPr>
        <w:t>خدمات آزمایشگاهی‌، در صورت نبود تجهیزات لازم جهت‌ ارائه‌ خدمت‌ در بخش‌ دانشگاهی‌ و برقراری‌ امکان خرید خدمت‌ خدمت‌ از بخش‌ خصوصی‌ برای‌ خدمت‌ مذکور، نمونه‌گیری‌ طبق‌ معیارهای‌ رد و پذیرش نمونه‌ آزمایش‌ مقصد در بخش‌ دانشگاهی‌ انجام و با رعایت‌ استاندارد انت</w:t>
      </w:r>
      <w:r>
        <w:rPr>
          <w:rFonts w:ascii="Times New Roman" w:hAnsi="Times New Roman" w:cs="B Nazanin"/>
          <w:sz w:val="24"/>
          <w:szCs w:val="28"/>
          <w:rtl/>
        </w:rPr>
        <w:t>قال، نمونه‌ها به‌ آزمایشگاه طرف قرارداد ارسال می‌گردد. در صورت خرید راهبردی‌ توسط‌ سازمانهای‌ بیمه‌گر پایه‌، نتیجه‌ اقدامات پاراکلینیکی‌ توسط‌ مرکز ارائه‌کننده خدمت‌ به‌ صورت مکانیزه به‌ سازمان بیمه‌گر مربوطه‌ ارسال گردد.</w:t>
      </w:r>
    </w:p>
    <w:p w:rsidR="008878CE" w:rsidRDefault="008878CE">
      <w:pPr>
        <w:widowControl w:val="0"/>
        <w:autoSpaceDE w:val="0"/>
        <w:autoSpaceDN w:val="0"/>
        <w:bidi/>
        <w:adjustRightInd w:val="0"/>
        <w:spacing w:after="0" w:line="19" w:lineRule="exact"/>
        <w:rPr>
          <w:rFonts w:ascii="Times New Roman" w:hAnsi="Times New Roman" w:cs="Symbol"/>
          <w:sz w:val="24"/>
          <w:szCs w:val="28"/>
          <w:rtl/>
        </w:rPr>
      </w:pPr>
    </w:p>
    <w:p w:rsidR="008878CE" w:rsidRDefault="000273DA" w:rsidP="000273DA">
      <w:pPr>
        <w:widowControl w:val="0"/>
        <w:numPr>
          <w:ilvl w:val="0"/>
          <w:numId w:val="39"/>
        </w:numPr>
        <w:tabs>
          <w:tab w:val="clear" w:pos="720"/>
          <w:tab w:val="num" w:pos="353"/>
        </w:tabs>
        <w:overflowPunct w:val="0"/>
        <w:autoSpaceDE w:val="0"/>
        <w:autoSpaceDN w:val="0"/>
        <w:bidi/>
        <w:adjustRightInd w:val="0"/>
        <w:spacing w:after="0" w:line="323" w:lineRule="auto"/>
        <w:ind w:left="351" w:hanging="351"/>
        <w:jc w:val="both"/>
        <w:rPr>
          <w:rFonts w:ascii="Times New Roman" w:hAnsi="Times New Roman" w:cs="Symbol"/>
          <w:sz w:val="24"/>
          <w:szCs w:val="27"/>
          <w:rtl/>
        </w:rPr>
      </w:pPr>
      <w:r>
        <w:rPr>
          <w:rFonts w:ascii="Times New Roman" w:hAnsi="Times New Roman" w:cs="B Nazanin"/>
          <w:sz w:val="24"/>
          <w:szCs w:val="27"/>
          <w:rtl/>
        </w:rPr>
        <w:t xml:space="preserve">در صورت عدم کفایت‌ ظرفیت‌ دولتی‌ </w:t>
      </w:r>
      <w:r>
        <w:rPr>
          <w:rFonts w:ascii="Times New Roman" w:hAnsi="Times New Roman" w:cs="B Nazanin"/>
          <w:sz w:val="24"/>
          <w:szCs w:val="27"/>
          <w:rtl/>
        </w:rPr>
        <w:t>و مراکز ملکی‌ سازمان تامین‌ اجتماعی‌ در شهرستان با اولویت‌های‌ تعیین‌شده با اعلام دانشگاه</w:t>
      </w:r>
      <w:r>
        <w:rPr>
          <w:rFonts w:ascii="Times New Roman" w:hAnsi="Times New Roman" w:cs="B Nazanin"/>
          <w:sz w:val="27"/>
          <w:szCs w:val="27"/>
        </w:rPr>
        <w:t>/</w:t>
      </w:r>
      <w:r>
        <w:rPr>
          <w:rFonts w:ascii="Times New Roman" w:hAnsi="Times New Roman" w:cs="B Nazanin"/>
          <w:sz w:val="24"/>
          <w:szCs w:val="27"/>
          <w:rtl/>
        </w:rPr>
        <w:t xml:space="preserve"> دانشکدههای‌ علوم پزشکی‌ از ظرفیت‌ بخش‌ غیردولتی‌ استفاده می‌شود. خرید خدمت‌ فقط‌ از طریق‌ سازوکار خرید راهبردی‌ توسط‌ سازمانهای‌ بیمه‌گر پایه‌ انجام می‌شود و قرارداد</w:t>
      </w:r>
      <w:r>
        <w:rPr>
          <w:rFonts w:ascii="Times New Roman" w:hAnsi="Times New Roman" w:cs="B Nazanin"/>
          <w:sz w:val="24"/>
          <w:szCs w:val="27"/>
          <w:rtl/>
        </w:rPr>
        <w:t xml:space="preserve"> باید شامل‌ موارد زیر باشد: تعهد ارائه‌ خدمت‌ با تعرفه‌ مصوب</w:t>
      </w:r>
      <w:r>
        <w:rPr>
          <w:rFonts w:ascii="Times New Roman" w:hAnsi="Times New Roman" w:cs="B Nazanin"/>
          <w:sz w:val="27"/>
          <w:szCs w:val="27"/>
        </w:rPr>
        <w:t>/</w:t>
      </w:r>
      <w:r>
        <w:rPr>
          <w:rFonts w:ascii="Times New Roman" w:hAnsi="Times New Roman" w:cs="B Nazanin"/>
          <w:sz w:val="24"/>
          <w:szCs w:val="27"/>
          <w:rtl/>
        </w:rPr>
        <w:t xml:space="preserve"> ثبت‌ الکترونیک‌ خدمات در سامانه‌ و ثبت‌ بازخورد</w:t>
      </w:r>
      <w:r>
        <w:rPr>
          <w:rFonts w:ascii="Times New Roman" w:hAnsi="Times New Roman" w:cs="B Nazanin"/>
          <w:sz w:val="27"/>
          <w:szCs w:val="27"/>
        </w:rPr>
        <w:t>/</w:t>
      </w:r>
      <w:r>
        <w:rPr>
          <w:rFonts w:ascii="Times New Roman" w:hAnsi="Times New Roman" w:cs="B Nazanin"/>
          <w:sz w:val="24"/>
          <w:szCs w:val="27"/>
          <w:rtl/>
        </w:rPr>
        <w:t xml:space="preserve"> گزارشدهی‌ ماهانه‌ به‌ شبکه‌ بهداشت‌ و سازمانهای‌ بیمه‌گر پایه‌</w:t>
      </w:r>
    </w:p>
    <w:p w:rsidR="008878CE" w:rsidRDefault="000273DA" w:rsidP="000273DA">
      <w:pPr>
        <w:widowControl w:val="0"/>
        <w:numPr>
          <w:ilvl w:val="0"/>
          <w:numId w:val="39"/>
        </w:numPr>
        <w:tabs>
          <w:tab w:val="clear" w:pos="720"/>
          <w:tab w:val="num" w:pos="351"/>
        </w:tabs>
        <w:overflowPunct w:val="0"/>
        <w:autoSpaceDE w:val="0"/>
        <w:autoSpaceDN w:val="0"/>
        <w:bidi/>
        <w:adjustRightInd w:val="0"/>
        <w:spacing w:after="0" w:line="240" w:lineRule="auto"/>
        <w:ind w:left="351" w:hanging="351"/>
        <w:jc w:val="both"/>
        <w:rPr>
          <w:rFonts w:ascii="Times New Roman" w:hAnsi="Times New Roman" w:cs="Symbol"/>
          <w:sz w:val="24"/>
          <w:szCs w:val="28"/>
          <w:rtl/>
        </w:rPr>
      </w:pPr>
      <w:r>
        <w:rPr>
          <w:rFonts w:ascii="Times New Roman" w:hAnsi="Times New Roman" w:cs="B Nazanin" w:hint="cs"/>
          <w:sz w:val="24"/>
          <w:szCs w:val="28"/>
          <w:rtl/>
        </w:rPr>
        <w:t>خرید</w:t>
      </w:r>
      <w:r>
        <w:rPr>
          <w:rFonts w:ascii="Times New Roman" w:hAnsi="Times New Roman" w:cs="B Nazanin"/>
          <w:sz w:val="24"/>
          <w:szCs w:val="28"/>
          <w:rtl/>
        </w:rPr>
        <w:t xml:space="preserve"> خدمت‌ از بخش‌ غیردولتی‌ حداکثر تا سقف‌ ٤٠ درصد نسخ‌ مربوطه‌ مجاز است‌.</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2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3971"/>
        <w:rPr>
          <w:rFonts w:ascii="Times New Roman" w:hAnsi="Times New Roman" w:cs="Times New Roman"/>
          <w:sz w:val="24"/>
          <w:szCs w:val="24"/>
        </w:rPr>
      </w:pPr>
      <w:r>
        <w:rPr>
          <w:rFonts w:ascii="Times New Roman" w:hAnsi="Times New Roman" w:cs="B Nazanin" w:hint="cs"/>
          <w:bCs/>
          <w:sz w:val="24"/>
          <w:szCs w:val="24"/>
          <w:rtl/>
        </w:rPr>
        <w:t>٥٤</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81472"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19" name="_x0000_s124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4081299" id="_x0000_s1243"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9DdGNM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849" w:bottom="826" w:left="1440" w:header="720" w:footer="720" w:gutter="0"/>
          <w:cols w:space="720" w:equalWidth="0">
            <w:col w:w="8611"/>
          </w:cols>
          <w:noEndnote/>
          <w:bidi/>
        </w:sect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bookmarkStart w:id="56" w:name="page56"/>
      <w:bookmarkEnd w:id="56"/>
      <w:r>
        <w:rPr>
          <w:noProof/>
        </w:rPr>
        <w:lastRenderedPageBreak/>
        <mc:AlternateContent>
          <mc:Choice Requires="wps">
            <w:drawing>
              <wp:anchor distT="0" distB="0" distL="114300" distR="114300" simplePos="0" relativeHeight="251882496"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20" name="_x0000_s124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56A54CA" id="_x0000_s1244"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IlgotM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83520"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21" name="_x0000_s124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F094AFB" id="_x0000_s1245"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HH7j+3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84544"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22" name="_x0000_s12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84A107D" id="_x0000_s1246"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PC1Tj7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bCs/>
          <w:sz w:val="24"/>
          <w:szCs w:val="28"/>
          <w:rtl/>
        </w:rPr>
        <w:t>ج-٢-٥) فرایند مراجعه‌ بیمار به‌ اورژانس‌</w:t>
      </w:r>
    </w:p>
    <w:p w:rsidR="008878CE" w:rsidRDefault="008878CE">
      <w:pPr>
        <w:widowControl w:val="0"/>
        <w:autoSpaceDE w:val="0"/>
        <w:autoSpaceDN w:val="0"/>
        <w:adjustRightInd w:val="0"/>
        <w:spacing w:after="0" w:line="81" w:lineRule="exact"/>
        <w:rPr>
          <w:rFonts w:ascii="Times New Roman" w:hAnsi="Times New Roman" w:cs="Times New Roman"/>
          <w:sz w:val="24"/>
          <w:szCs w:val="24"/>
        </w:rPr>
      </w:pPr>
    </w:p>
    <w:p w:rsidR="008878CE" w:rsidRDefault="000273DA" w:rsidP="000273DA">
      <w:pPr>
        <w:widowControl w:val="0"/>
        <w:numPr>
          <w:ilvl w:val="0"/>
          <w:numId w:val="11"/>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hint="cs"/>
          <w:sz w:val="24"/>
          <w:szCs w:val="28"/>
          <w:rtl/>
        </w:rPr>
        <w:t>بیما</w:t>
      </w:r>
      <w:r>
        <w:rPr>
          <w:rFonts w:ascii="Times New Roman" w:hAnsi="Times New Roman" w:cs="B Nazanin"/>
          <w:sz w:val="24"/>
          <w:szCs w:val="28"/>
          <w:rtl/>
        </w:rPr>
        <w:t>رستان موظف‌ است‌ کلیه‌ مراجعین‌، چه‌ افرادی‌ که‌ از طریق‌ سیستم‌ نظام ارجاع (پزشک‌ خانواده یا مراکز جامع‌ سلامت‌ برای‌ خدمات اورژانسی‌) مراجعه‌ می‌کنند و چه‌ بیمارانی‌ که‌ مستقماً</w:t>
      </w:r>
      <w:r>
        <w:rPr>
          <w:rFonts w:ascii="Times New Roman" w:hAnsi="Times New Roman" w:cs="B Nazanin"/>
          <w:sz w:val="24"/>
          <w:szCs w:val="28"/>
          <w:rtl/>
        </w:rPr>
        <w:t>ی مراجعه‌ می‌کنند را در کلیه‌ سطوح تریاژ اورژانس‌ پذیرش نماید.</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11"/>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sz w:val="24"/>
          <w:szCs w:val="28"/>
          <w:rtl/>
        </w:rPr>
        <w:t>در صورت درمان سرپایی‌ و تعیین‌ سطح‌ تریاژ ٤ یا ٥ پس‌ از ترخیص‌ یا تثبیت‌ وضعیت‌ بیمار، خودپرداخت‌ (فرانشیز) بیمار معادل ٣٠ درصد می‌باشد.</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11"/>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sz w:val="24"/>
          <w:szCs w:val="28"/>
          <w:rtl/>
        </w:rPr>
        <w:t xml:space="preserve">در صورت تعیین‌ سطوح تریاژ ١، ٢ یا ٣ و تشکیل‌ پرونده </w:t>
      </w:r>
      <w:r>
        <w:rPr>
          <w:rFonts w:ascii="Times New Roman" w:hAnsi="Times New Roman" w:cs="B Nazanin"/>
          <w:sz w:val="24"/>
          <w:szCs w:val="28"/>
          <w:rtl/>
        </w:rPr>
        <w:t>بستری‌، یک‌ نسخه‌ دیجیتال از خلاصه‌ پرونده اورژانسی‌ به‌ صورت الکترونیکی‌ برای‌ پزشک‌ خانواده ارسال می‌گردد و خود پرداخت‌ بیمار صفر می‌گردد.</w:t>
      </w:r>
    </w:p>
    <w:p w:rsidR="008878CE" w:rsidRDefault="008878CE">
      <w:pPr>
        <w:widowControl w:val="0"/>
        <w:autoSpaceDE w:val="0"/>
        <w:autoSpaceDN w:val="0"/>
        <w:bidi/>
        <w:adjustRightInd w:val="0"/>
        <w:spacing w:after="0" w:line="10" w:lineRule="exact"/>
        <w:rPr>
          <w:rFonts w:ascii="Times New Roman" w:hAnsi="Times New Roman" w:cs="Symbol"/>
          <w:sz w:val="24"/>
          <w:szCs w:val="28"/>
          <w:rtl/>
        </w:rPr>
      </w:pPr>
    </w:p>
    <w:p w:rsidR="008878CE" w:rsidRDefault="000273DA" w:rsidP="000273DA">
      <w:pPr>
        <w:widowControl w:val="0"/>
        <w:numPr>
          <w:ilvl w:val="0"/>
          <w:numId w:val="11"/>
        </w:numPr>
        <w:overflowPunct w:val="0"/>
        <w:autoSpaceDE w:val="0"/>
        <w:autoSpaceDN w:val="0"/>
        <w:bidi/>
        <w:adjustRightInd w:val="0"/>
        <w:spacing w:after="0" w:line="239" w:lineRule="auto"/>
        <w:ind w:hanging="364"/>
        <w:jc w:val="both"/>
        <w:rPr>
          <w:rFonts w:ascii="Times New Roman" w:hAnsi="Times New Roman" w:cs="Symbol"/>
          <w:sz w:val="24"/>
          <w:szCs w:val="28"/>
          <w:rtl/>
        </w:rPr>
      </w:pPr>
      <w:r>
        <w:rPr>
          <w:rFonts w:ascii="Times New Roman" w:hAnsi="Times New Roman" w:cs="B Nazanin" w:hint="cs"/>
          <w:sz w:val="24"/>
          <w:szCs w:val="28"/>
          <w:rtl/>
        </w:rPr>
        <w:t>تمامی‌</w:t>
      </w:r>
      <w:r>
        <w:rPr>
          <w:rFonts w:ascii="Times New Roman" w:hAnsi="Times New Roman" w:cs="B Nazanin"/>
          <w:sz w:val="24"/>
          <w:szCs w:val="28"/>
          <w:rtl/>
        </w:rPr>
        <w:t xml:space="preserve"> فرایندهای‌ ارائه‌ خدمات مطابق‌ قوانین‌ حاکم‌ بر اورژانس‌ طبق‌ روال جاری‌ برقرار می‌باشد.</w:t>
      </w:r>
    </w:p>
    <w:p w:rsidR="008878CE" w:rsidRDefault="008878CE">
      <w:pPr>
        <w:widowControl w:val="0"/>
        <w:autoSpaceDE w:val="0"/>
        <w:autoSpaceDN w:val="0"/>
        <w:adjustRightInd w:val="0"/>
        <w:spacing w:after="0" w:line="16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bCs/>
          <w:sz w:val="24"/>
          <w:szCs w:val="28"/>
          <w:rtl/>
        </w:rPr>
        <w:t>ج-٢-٦) بسته‌ خدما</w:t>
      </w:r>
      <w:r>
        <w:rPr>
          <w:rFonts w:ascii="Times New Roman" w:hAnsi="Times New Roman" w:cs="B Nazanin"/>
          <w:bCs/>
          <w:sz w:val="24"/>
          <w:szCs w:val="28"/>
          <w:rtl/>
        </w:rPr>
        <w:t>ت سطح‌ دوم و سوم</w:t>
      </w:r>
    </w:p>
    <w:p w:rsidR="008878CE" w:rsidRDefault="008878CE">
      <w:pPr>
        <w:widowControl w:val="0"/>
        <w:autoSpaceDE w:val="0"/>
        <w:autoSpaceDN w:val="0"/>
        <w:adjustRightInd w:val="0"/>
        <w:spacing w:after="0" w:line="79" w:lineRule="exact"/>
        <w:rPr>
          <w:rFonts w:ascii="Times New Roman" w:hAnsi="Times New Roman" w:cs="Times New Roman"/>
          <w:sz w:val="24"/>
          <w:szCs w:val="24"/>
        </w:rPr>
      </w:pPr>
    </w:p>
    <w:p w:rsidR="008878CE" w:rsidRDefault="000273DA" w:rsidP="000273DA">
      <w:pPr>
        <w:widowControl w:val="0"/>
        <w:numPr>
          <w:ilvl w:val="0"/>
          <w:numId w:val="71"/>
        </w:numPr>
        <w:overflowPunct w:val="0"/>
        <w:autoSpaceDE w:val="0"/>
        <w:autoSpaceDN w:val="0"/>
        <w:bidi/>
        <w:adjustRightInd w:val="0"/>
        <w:spacing w:after="0" w:line="309" w:lineRule="auto"/>
        <w:ind w:hanging="364"/>
        <w:jc w:val="both"/>
        <w:rPr>
          <w:rFonts w:ascii="Times New Roman" w:hAnsi="Times New Roman" w:cs="Symbol"/>
          <w:sz w:val="24"/>
          <w:szCs w:val="28"/>
          <w:rtl/>
        </w:rPr>
      </w:pPr>
      <w:r>
        <w:rPr>
          <w:rFonts w:ascii="Times New Roman" w:hAnsi="Times New Roman" w:cs="B Nazanin" w:hint="cs"/>
          <w:sz w:val="24"/>
          <w:szCs w:val="28"/>
          <w:rtl/>
        </w:rPr>
        <w:t>خدما</w:t>
      </w:r>
      <w:r>
        <w:rPr>
          <w:rFonts w:ascii="Times New Roman" w:hAnsi="Times New Roman" w:cs="B Nazanin"/>
          <w:sz w:val="24"/>
          <w:szCs w:val="28"/>
          <w:rtl/>
        </w:rPr>
        <w:t xml:space="preserve">ت سلامت‌ قابل‌ ارائه‌ در سطوح دوم و سوم نظام ارجاع در چارچوب بسته‌ خدمات مصوب شورای‌ عالی‌ بیمه‌ سلامت‌ کشور و بسته‌ خدمات بیمه‌ پایه‌ کشور خواهد بود. بدیهی‌ است‌ بسته‌ بیمه‌ پایه‌ سلامت‌ باید متناسب‌ با استقرار نظام پزشک‌ خانواده </w:t>
      </w:r>
      <w:r>
        <w:rPr>
          <w:rFonts w:ascii="Times New Roman" w:hAnsi="Times New Roman" w:cs="B Nazanin"/>
          <w:sz w:val="24"/>
          <w:szCs w:val="28"/>
          <w:rtl/>
        </w:rPr>
        <w:t>محله‌ محور و نظام ارجاع برای‌ عموم افراد کشور و به‌ صورت یکسان تعریف‌ و اجرا گردد.</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71"/>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sz w:val="24"/>
          <w:szCs w:val="28"/>
          <w:rtl/>
        </w:rPr>
        <w:t xml:space="preserve">ارائه‌کنندگان خدمت‌ براساس نقشه‌ ارجاع در سطح‌ دوم و سوم تمام بیماران ارجاعی‌ را می‌پذیرند و نسبت‌ به‌ تشکیل‌ پرونده، ارائه‌ خدمات تشخیصی‌ و درمانی‌ و بازخورد به‌ پزشک‌ </w:t>
      </w:r>
      <w:r>
        <w:rPr>
          <w:rFonts w:ascii="Times New Roman" w:hAnsi="Times New Roman" w:cs="B Nazanin"/>
          <w:sz w:val="24"/>
          <w:szCs w:val="28"/>
          <w:rtl/>
        </w:rPr>
        <w:t>خانواده به‌ صورت الکترونیکی‌ اقدام خواهند نمود. مراجعه‌کننده می‌تواند یک‌ خدمت‌ یا بیشتر را دریافت‌ نماید.</w:t>
      </w:r>
    </w:p>
    <w:p w:rsidR="008878CE" w:rsidRDefault="008878CE">
      <w:pPr>
        <w:widowControl w:val="0"/>
        <w:autoSpaceDE w:val="0"/>
        <w:autoSpaceDN w:val="0"/>
        <w:bidi/>
        <w:adjustRightInd w:val="0"/>
        <w:spacing w:after="0" w:line="20" w:lineRule="exact"/>
        <w:rPr>
          <w:rFonts w:ascii="Times New Roman" w:hAnsi="Times New Roman" w:cs="Symbol"/>
          <w:sz w:val="24"/>
          <w:szCs w:val="28"/>
          <w:rtl/>
        </w:rPr>
      </w:pPr>
    </w:p>
    <w:p w:rsidR="008878CE" w:rsidRDefault="000273DA" w:rsidP="000273DA">
      <w:pPr>
        <w:widowControl w:val="0"/>
        <w:numPr>
          <w:ilvl w:val="0"/>
          <w:numId w:val="71"/>
        </w:numPr>
        <w:overflowPunct w:val="0"/>
        <w:autoSpaceDE w:val="0"/>
        <w:autoSpaceDN w:val="0"/>
        <w:bidi/>
        <w:adjustRightInd w:val="0"/>
        <w:spacing w:after="0" w:line="309" w:lineRule="auto"/>
        <w:ind w:hanging="364"/>
        <w:jc w:val="both"/>
        <w:rPr>
          <w:rFonts w:ascii="Times New Roman" w:hAnsi="Times New Roman" w:cs="Symbol"/>
          <w:sz w:val="24"/>
          <w:szCs w:val="28"/>
          <w:rtl/>
        </w:rPr>
      </w:pPr>
      <w:r>
        <w:rPr>
          <w:rFonts w:ascii="Times New Roman" w:hAnsi="Times New Roman" w:cs="B Nazanin"/>
          <w:sz w:val="24"/>
          <w:szCs w:val="28"/>
          <w:rtl/>
        </w:rPr>
        <w:t>وزارت موظف‌ است‌ با مشارکت‌ سازمانهای‌ بیمه‌گر پایه‌ برای‌ اختلالات و بیماری‌های‌ شایع‌، راهنمای‌ بالینی‌ و پروتکل‌های‌ مربوطه‌ را تهیه‌ نماید و مرا</w:t>
      </w:r>
      <w:r>
        <w:rPr>
          <w:rFonts w:ascii="Times New Roman" w:hAnsi="Times New Roman" w:cs="B Nazanin"/>
          <w:sz w:val="24"/>
          <w:szCs w:val="28"/>
          <w:rtl/>
        </w:rPr>
        <w:t>کز ارائه‌دهنده خدمت‌ مشمول برنامه‌ در کلیه‌ سطوح موظف‌ هستند براساس راهنماهای‌ ابلاغ شده عمل‌ نمایند. راهنماهای‌ مذکور باید در قالب‌ مسیرهای‌ بالینی‌ هوشمند در بستر الکترونیکی‌ تعریف‌ شوند.</w:t>
      </w:r>
    </w:p>
    <w:p w:rsidR="008878CE" w:rsidRDefault="008878CE">
      <w:pPr>
        <w:widowControl w:val="0"/>
        <w:autoSpaceDE w:val="0"/>
        <w:autoSpaceDN w:val="0"/>
        <w:adjustRightInd w:val="0"/>
        <w:spacing w:after="0" w:line="24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bCs/>
          <w:sz w:val="24"/>
          <w:szCs w:val="36"/>
          <w:rtl/>
        </w:rPr>
        <w:t>د) نظام ارجاع الکترونیک‌</w:t>
      </w:r>
    </w:p>
    <w:p w:rsidR="008878CE" w:rsidRDefault="008878CE">
      <w:pPr>
        <w:widowControl w:val="0"/>
        <w:autoSpaceDE w:val="0"/>
        <w:autoSpaceDN w:val="0"/>
        <w:adjustRightInd w:val="0"/>
        <w:spacing w:after="0" w:line="86"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firstLine="2"/>
        <w:rPr>
          <w:rFonts w:ascii="Times New Roman" w:hAnsi="Times New Roman" w:cs="Times New Roman"/>
          <w:sz w:val="24"/>
          <w:szCs w:val="24"/>
        </w:rPr>
      </w:pPr>
      <w:r>
        <w:rPr>
          <w:rFonts w:ascii="Times New Roman" w:hAnsi="Times New Roman" w:cs="B Nazanin" w:hint="cs"/>
          <w:sz w:val="24"/>
          <w:szCs w:val="28"/>
          <w:rtl/>
        </w:rPr>
        <w:t>نظا</w:t>
      </w:r>
      <w:r>
        <w:rPr>
          <w:rFonts w:ascii="Times New Roman" w:hAnsi="Times New Roman" w:cs="B Nazanin"/>
          <w:sz w:val="24"/>
          <w:szCs w:val="28"/>
          <w:rtl/>
        </w:rPr>
        <w:t>م ارجاع الکترونیکی‌ شامل‌ مجموعه‌ ا</w:t>
      </w:r>
      <w:r>
        <w:rPr>
          <w:rFonts w:ascii="Times New Roman" w:hAnsi="Times New Roman" w:cs="B Nazanin"/>
          <w:sz w:val="24"/>
          <w:szCs w:val="28"/>
          <w:rtl/>
        </w:rPr>
        <w:t>قداماتی‌ است‌ که‌ ارجاع از سطح‌ یک‌، در بستر پرونده الکترونیکی‌ سلامت‌، شروع و خدمات سلامت‌ تخصصی‌ و فوق تخصصی‌ در سطح‌ دو و سه‌ را در برمی‌گیرد. این‌ فرایند با</w:t>
      </w:r>
    </w:p>
    <w:p w:rsidR="008878CE" w:rsidRDefault="008878CE">
      <w:pPr>
        <w:widowControl w:val="0"/>
        <w:autoSpaceDE w:val="0"/>
        <w:autoSpaceDN w:val="0"/>
        <w:adjustRightInd w:val="0"/>
        <w:spacing w:after="0" w:line="2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٥٥</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85568"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23" name="_x0000_s124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CB9EACE" id="_x0000_s1247"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6"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311" w:lineRule="auto"/>
        <w:ind w:firstLine="2"/>
        <w:jc w:val="both"/>
        <w:rPr>
          <w:rFonts w:ascii="Times New Roman" w:hAnsi="Times New Roman" w:cs="Times New Roman"/>
          <w:sz w:val="24"/>
          <w:szCs w:val="24"/>
        </w:rPr>
      </w:pPr>
      <w:bookmarkStart w:id="57" w:name="page57"/>
      <w:bookmarkEnd w:id="57"/>
      <w:r>
        <w:rPr>
          <w:noProof/>
        </w:rPr>
        <w:lastRenderedPageBreak/>
        <mc:AlternateContent>
          <mc:Choice Requires="wps">
            <w:drawing>
              <wp:anchor distT="0" distB="0" distL="114300" distR="114300" simplePos="0" relativeHeight="251886592"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24" name="_x0000_s12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6816151" id="_x0000_s1248"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EAAuwH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87616"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25" name="_x0000_s12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0C7C685" id="_x0000_s1249"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F1ohk7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88640"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26" name="_x0000_s125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9B65076" id="_x0000_s1250"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LyCMzL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sz w:val="24"/>
          <w:szCs w:val="28"/>
          <w:rtl/>
        </w:rPr>
        <w:t>دریافت‌ بازخورد الکترونیک‌ و پیگیری‌ اجرای‌ توصیه‌های‌ ذکرشده در بازخ</w:t>
      </w:r>
      <w:r>
        <w:rPr>
          <w:rFonts w:ascii="Times New Roman" w:hAnsi="Times New Roman" w:cs="B Nazanin"/>
          <w:sz w:val="24"/>
          <w:szCs w:val="28"/>
          <w:rtl/>
        </w:rPr>
        <w:t>ورد خاتمه‌ می‌یابد. وزارت بهداشت‌ مکلف‌ است‌ با همکاری‌ ذی‌نفعان مرتبط‌ برنامه‌ ملی‌ توسعه‌ نظام الکترونیک‌ پزشک‌ خانواده و استقرار نظام ارجاع الکترونیک‌ را ظرف شش‌ ماه از تاریخ‌ ابلاغ این‌ سند تدوین‌ و پس‌ از تایید کارگروه سلامت‌ الکترونیک‌ کشور به‌ تصویب</w:t>
      </w:r>
      <w:r>
        <w:rPr>
          <w:rFonts w:ascii="Times New Roman" w:hAnsi="Times New Roman" w:cs="B Nazanin"/>
          <w:sz w:val="24"/>
          <w:szCs w:val="28"/>
          <w:rtl/>
        </w:rPr>
        <w:t>‌ هیئت‌ وزیران برساند.</w:t>
      </w:r>
    </w:p>
    <w:p w:rsidR="008878CE" w:rsidRDefault="008878CE">
      <w:pPr>
        <w:widowControl w:val="0"/>
        <w:autoSpaceDE w:val="0"/>
        <w:autoSpaceDN w:val="0"/>
        <w:adjustRightInd w:val="0"/>
        <w:spacing w:after="0" w:line="4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bCs/>
          <w:sz w:val="24"/>
          <w:szCs w:val="28"/>
          <w:rtl/>
        </w:rPr>
        <w:t>د-١) الزامات و زیرساخت‌های‌ فناوری‌ اطلاعات</w:t>
      </w:r>
    </w:p>
    <w:p w:rsidR="008878CE" w:rsidRDefault="008878CE">
      <w:pPr>
        <w:widowControl w:val="0"/>
        <w:autoSpaceDE w:val="0"/>
        <w:autoSpaceDN w:val="0"/>
        <w:adjustRightInd w:val="0"/>
        <w:spacing w:after="0" w:line="6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hanging="3"/>
        <w:jc w:val="both"/>
        <w:rPr>
          <w:rFonts w:ascii="Times New Roman" w:hAnsi="Times New Roman" w:cs="Times New Roman"/>
          <w:sz w:val="24"/>
          <w:szCs w:val="24"/>
        </w:rPr>
      </w:pPr>
      <w:r>
        <w:rPr>
          <w:rFonts w:ascii="Times New Roman" w:hAnsi="Times New Roman" w:cs="B Nazanin"/>
          <w:sz w:val="24"/>
          <w:szCs w:val="28"/>
          <w:rtl/>
        </w:rPr>
        <w:t>استقرار کامل‌ نظام ارجاع و پزشک‌ خانواده مستلزم بهرهگیری‌ از مجموعه‌ای‌ از الزامات فنی‌، امنیتی‌ و سامانه‌ای‌ و سرویسی‌ است‌ که‌ در ادامه‌ تشریح‌ می‌شود:</w:t>
      </w:r>
    </w:p>
    <w:p w:rsidR="008878CE" w:rsidRDefault="008878CE">
      <w:pPr>
        <w:widowControl w:val="0"/>
        <w:autoSpaceDE w:val="0"/>
        <w:autoSpaceDN w:val="0"/>
        <w:adjustRightInd w:val="0"/>
        <w:spacing w:after="0" w:line="4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bCs/>
          <w:sz w:val="24"/>
          <w:szCs w:val="28"/>
          <w:rtl/>
        </w:rPr>
        <w:t xml:space="preserve">د-١-١) سامانه‌های‌ مورد تأیید و </w:t>
      </w:r>
      <w:r>
        <w:rPr>
          <w:rFonts w:ascii="Times New Roman" w:hAnsi="Times New Roman" w:cs="B Nazanin"/>
          <w:bCs/>
          <w:sz w:val="24"/>
          <w:szCs w:val="28"/>
          <w:rtl/>
        </w:rPr>
        <w:t>مجاز</w:t>
      </w:r>
    </w:p>
    <w:p w:rsidR="008878CE" w:rsidRDefault="008878CE">
      <w:pPr>
        <w:widowControl w:val="0"/>
        <w:autoSpaceDE w:val="0"/>
        <w:autoSpaceDN w:val="0"/>
        <w:adjustRightInd w:val="0"/>
        <w:spacing w:after="0" w:line="6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hanging="2"/>
        <w:jc w:val="both"/>
        <w:rPr>
          <w:rFonts w:ascii="Times New Roman" w:hAnsi="Times New Roman" w:cs="Times New Roman"/>
          <w:sz w:val="24"/>
          <w:szCs w:val="24"/>
        </w:rPr>
      </w:pPr>
      <w:r>
        <w:rPr>
          <w:rFonts w:ascii="Times New Roman" w:hAnsi="Times New Roman" w:cs="B Nazanin" w:hint="cs"/>
          <w:sz w:val="24"/>
          <w:szCs w:val="28"/>
          <w:rtl/>
        </w:rPr>
        <w:t>بر</w:t>
      </w:r>
      <w:r>
        <w:rPr>
          <w:rFonts w:ascii="Times New Roman" w:hAnsi="Times New Roman" w:cs="B Nazanin"/>
          <w:sz w:val="24"/>
          <w:szCs w:val="28"/>
          <w:rtl/>
        </w:rPr>
        <w:t>ای‌ ارائه‌ خدمات در چارچوب نظام ارجاع، لازم است‌ تنها از سامانه‌هایی‌ استفاده شود که‌ توسط‌ وزارت بهداشت‌ و سازمانهای‌ بیمه‌گر پایه‌ تأیید دارند و دارای‌ گواهی‌ها یا مجوزهای‌ رسمی‌ و معتبر باشند.</w:t>
      </w:r>
    </w:p>
    <w:p w:rsidR="008878CE" w:rsidRDefault="008878CE">
      <w:pPr>
        <w:widowControl w:val="0"/>
        <w:autoSpaceDE w:val="0"/>
        <w:autoSpaceDN w:val="0"/>
        <w:adjustRightInd w:val="0"/>
        <w:spacing w:after="0" w:line="4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bCs/>
          <w:sz w:val="24"/>
          <w:szCs w:val="28"/>
          <w:rtl/>
        </w:rPr>
        <w:t>د-١-٢) یکپارچگی‌ و تبادل اطلاعات</w:t>
      </w:r>
    </w:p>
    <w:p w:rsidR="008878CE" w:rsidRDefault="008878CE">
      <w:pPr>
        <w:widowControl w:val="0"/>
        <w:autoSpaceDE w:val="0"/>
        <w:autoSpaceDN w:val="0"/>
        <w:adjustRightInd w:val="0"/>
        <w:spacing w:after="0" w:line="10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7" w:lineRule="auto"/>
        <w:jc w:val="both"/>
        <w:rPr>
          <w:rFonts w:ascii="Times New Roman" w:hAnsi="Times New Roman" w:cs="Times New Roman"/>
          <w:sz w:val="24"/>
          <w:szCs w:val="24"/>
        </w:rPr>
      </w:pPr>
      <w:r>
        <w:rPr>
          <w:rFonts w:ascii="Times New Roman" w:hAnsi="Times New Roman" w:cs="B Nazanin"/>
          <w:sz w:val="24"/>
          <w:szCs w:val="28"/>
          <w:rtl/>
        </w:rPr>
        <w:t xml:space="preserve">د-١-٢-١) استقرار </w:t>
      </w:r>
      <w:r>
        <w:rPr>
          <w:rFonts w:ascii="Times New Roman" w:hAnsi="Times New Roman" w:cs="B Nazanin"/>
          <w:sz w:val="24"/>
          <w:szCs w:val="28"/>
          <w:rtl/>
        </w:rPr>
        <w:t>پایه‌ تبادل اطلاعات در مرحله‌ استقرار پایه‌، حداقل‌ تبادلات اطلاعاتی‌ شامل‌ دادههای‌ ارجاع، خدمات پایه‌ و اطلاعات تشخیصی‌ باید</w:t>
      </w:r>
    </w:p>
    <w:p w:rsidR="008878CE" w:rsidRDefault="008878CE">
      <w:pPr>
        <w:widowControl w:val="0"/>
        <w:autoSpaceDE w:val="0"/>
        <w:autoSpaceDN w:val="0"/>
        <w:adjustRightInd w:val="0"/>
        <w:spacing w:after="0" w:line="6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06" w:lineRule="auto"/>
        <w:ind w:right="2560" w:hanging="1"/>
        <w:rPr>
          <w:rFonts w:ascii="Times New Roman" w:hAnsi="Times New Roman" w:cs="Times New Roman"/>
          <w:sz w:val="24"/>
          <w:szCs w:val="24"/>
        </w:rPr>
      </w:pPr>
      <w:r>
        <w:rPr>
          <w:rFonts w:ascii="Times New Roman" w:hAnsi="Times New Roman" w:cs="B Nazanin" w:hint="cs"/>
          <w:sz w:val="24"/>
          <w:szCs w:val="28"/>
          <w:rtl/>
        </w:rPr>
        <w:t>بین‌</w:t>
      </w:r>
      <w:r>
        <w:rPr>
          <w:rFonts w:ascii="Times New Roman" w:hAnsi="Times New Roman" w:cs="B Nazanin"/>
          <w:sz w:val="24"/>
          <w:szCs w:val="28"/>
          <w:rtl/>
        </w:rPr>
        <w:t xml:space="preserve"> سطوح ارائه‌ خدمات مطابق‌ با سامانه‌ها و سرویس‌های‌ موجود برقرار گردد. د-١-٢-٢) فاز تکمیلی‌ و بلوغ</w:t>
      </w:r>
    </w:p>
    <w:p w:rsidR="008878CE" w:rsidRDefault="000273DA">
      <w:pPr>
        <w:widowControl w:val="0"/>
        <w:overflowPunct w:val="0"/>
        <w:autoSpaceDE w:val="0"/>
        <w:autoSpaceDN w:val="0"/>
        <w:bidi/>
        <w:adjustRightInd w:val="0"/>
        <w:spacing w:after="0" w:line="311" w:lineRule="auto"/>
        <w:ind w:firstLine="2"/>
        <w:jc w:val="both"/>
        <w:rPr>
          <w:rFonts w:ascii="Times New Roman" w:hAnsi="Times New Roman" w:cs="Times New Roman"/>
          <w:sz w:val="24"/>
          <w:szCs w:val="24"/>
        </w:rPr>
      </w:pPr>
      <w:r>
        <w:rPr>
          <w:rFonts w:ascii="Times New Roman" w:hAnsi="Times New Roman" w:cs="B Nazanin"/>
          <w:sz w:val="24"/>
          <w:szCs w:val="28"/>
          <w:rtl/>
        </w:rPr>
        <w:t>در فاز تکمیلی‌، نظام ارجا</w:t>
      </w:r>
      <w:r>
        <w:rPr>
          <w:rFonts w:ascii="Times New Roman" w:hAnsi="Times New Roman" w:cs="B Nazanin"/>
          <w:sz w:val="24"/>
          <w:szCs w:val="28"/>
          <w:rtl/>
        </w:rPr>
        <w:t>ع باید به‌ سمت‌ یکپارچگی‌ کامل‌ با پرونده الکترونیک‌ سلامت‌ حرکت‌ کند و کلیه‌ تبادلات اطلاعاتی‌ مطابق‌ با استانداردهای‌ ملی‌ تبادل داده و در چارچوب معماری‌ سلامت‌ الکترونیک‌ کشور پیادهسازی‌ شود.</w:t>
      </w:r>
    </w:p>
    <w:p w:rsidR="008878CE" w:rsidRDefault="008878CE">
      <w:pPr>
        <w:widowControl w:val="0"/>
        <w:autoSpaceDE w:val="0"/>
        <w:autoSpaceDN w:val="0"/>
        <w:adjustRightInd w:val="0"/>
        <w:spacing w:after="0" w:line="44"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jc w:val="both"/>
        <w:rPr>
          <w:rFonts w:ascii="Times New Roman" w:hAnsi="Times New Roman" w:cs="Times New Roman"/>
          <w:sz w:val="24"/>
          <w:szCs w:val="24"/>
        </w:rPr>
      </w:pPr>
      <w:r>
        <w:rPr>
          <w:rFonts w:ascii="Times New Roman" w:hAnsi="Times New Roman" w:cs="B Nazanin"/>
          <w:sz w:val="24"/>
          <w:szCs w:val="28"/>
          <w:rtl/>
        </w:rPr>
        <w:t>د-١-٢-٣) انطباق با کدینگ‌ مکسا کلیه‌ اقلام دادهای‌ مرتبط‌ با</w:t>
      </w:r>
      <w:r>
        <w:rPr>
          <w:rFonts w:ascii="Times New Roman" w:hAnsi="Times New Roman" w:cs="B Nazanin"/>
          <w:sz w:val="24"/>
          <w:szCs w:val="28"/>
          <w:rtl/>
        </w:rPr>
        <w:t xml:space="preserve"> ثبت‌ خدمات، ارجاع، بازخورد و سایر فرایندها باید مطابق‌ با کدینگ‌ و استانداردهای‌</w:t>
      </w:r>
    </w:p>
    <w:p w:rsidR="008878CE" w:rsidRDefault="008878CE">
      <w:pPr>
        <w:widowControl w:val="0"/>
        <w:autoSpaceDE w:val="0"/>
        <w:autoSpaceDN w:val="0"/>
        <w:adjustRightInd w:val="0"/>
        <w:spacing w:after="0" w:line="6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05" w:lineRule="auto"/>
        <w:ind w:right="3440" w:hanging="1"/>
        <w:rPr>
          <w:rFonts w:ascii="Times New Roman" w:hAnsi="Times New Roman" w:cs="Times New Roman"/>
          <w:sz w:val="24"/>
          <w:szCs w:val="24"/>
        </w:rPr>
      </w:pPr>
      <w:r>
        <w:rPr>
          <w:rFonts w:ascii="Times New Roman" w:hAnsi="Times New Roman" w:cs="B Nazanin" w:hint="cs"/>
          <w:sz w:val="24"/>
          <w:szCs w:val="28"/>
          <w:rtl/>
        </w:rPr>
        <w:t>مرجع‌</w:t>
      </w:r>
      <w:r>
        <w:rPr>
          <w:rFonts w:ascii="Times New Roman" w:hAnsi="Times New Roman" w:cs="B Nazanin"/>
          <w:sz w:val="24"/>
          <w:szCs w:val="28"/>
          <w:rtl/>
        </w:rPr>
        <w:t xml:space="preserve"> کدینگ‌ سلامت‌ ایران (مکسا) تولید، نگهداری‌ و مبادله‌ شوند. د-١-٢-٤) انطباق شناسه‌ سیام مراکز</w:t>
      </w:r>
    </w:p>
    <w:p w:rsidR="008878CE" w:rsidRDefault="008878CE">
      <w:pPr>
        <w:widowControl w:val="0"/>
        <w:autoSpaceDE w:val="0"/>
        <w:autoSpaceDN w:val="0"/>
        <w:adjustRightInd w:val="0"/>
        <w:spacing w:after="0" w:line="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firstLine="1"/>
        <w:jc w:val="both"/>
        <w:rPr>
          <w:rFonts w:ascii="Times New Roman" w:hAnsi="Times New Roman" w:cs="Times New Roman"/>
          <w:sz w:val="24"/>
          <w:szCs w:val="24"/>
        </w:rPr>
      </w:pPr>
      <w:r>
        <w:rPr>
          <w:rFonts w:ascii="Times New Roman" w:hAnsi="Times New Roman" w:cs="B Nazanin" w:hint="cs"/>
          <w:sz w:val="24"/>
          <w:szCs w:val="28"/>
          <w:rtl/>
        </w:rPr>
        <w:t>تمامی‌</w:t>
      </w:r>
      <w:r>
        <w:rPr>
          <w:rFonts w:ascii="Times New Roman" w:hAnsi="Times New Roman" w:cs="B Nazanin"/>
          <w:sz w:val="24"/>
          <w:szCs w:val="28"/>
          <w:rtl/>
        </w:rPr>
        <w:t xml:space="preserve"> تبادلات و ارتباطات بین‌ واحدهای‌ ارائه‌دهنده خدمت‌ باید بر پایه‌ </w:t>
      </w:r>
      <w:r>
        <w:rPr>
          <w:rFonts w:ascii="Times New Roman" w:hAnsi="Times New Roman" w:cs="B Nazanin"/>
          <w:sz w:val="24"/>
          <w:szCs w:val="28"/>
          <w:rtl/>
        </w:rPr>
        <w:t>شناسه‌ سامانه‌ یکپارچه‌ اطلاعات مراکز (سیام) انجام شود تا یکتایی‌، ردیابی‌پذیری‌ و اعتبار هویتی‌ مراکز درمانی‌ و بهداشتی‌ در سطح‌ ملی‌ تضمین‌ گردد.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8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٥٦</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89664"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27" name="_x0000_s125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048A0A6" id="_x0000_s1251"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RZ8+s8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autoSpaceDE w:val="0"/>
        <w:autoSpaceDN w:val="0"/>
        <w:bidi/>
        <w:adjustRightInd w:val="0"/>
        <w:spacing w:after="0" w:line="239" w:lineRule="auto"/>
        <w:ind w:left="3"/>
        <w:rPr>
          <w:rFonts w:ascii="Times New Roman" w:hAnsi="Times New Roman" w:cs="Times New Roman"/>
          <w:sz w:val="24"/>
          <w:szCs w:val="24"/>
        </w:rPr>
      </w:pPr>
      <w:bookmarkStart w:id="58" w:name="page58"/>
      <w:bookmarkEnd w:id="58"/>
      <w:r>
        <w:rPr>
          <w:noProof/>
        </w:rPr>
        <w:lastRenderedPageBreak/>
        <mc:AlternateContent>
          <mc:Choice Requires="wps">
            <w:drawing>
              <wp:anchor distT="0" distB="0" distL="114300" distR="114300" simplePos="0" relativeHeight="25189068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28" name="_x0000_s12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9B54945" id="_x0000_s1252"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6MXD4c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9171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29" name="_x0000_s125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1C17545" id="_x0000_s1253"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EI7a5b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9273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30" name="_x0000_s125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D8B54C6" id="_x0000_s1254"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JkSxGP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bCs/>
          <w:sz w:val="24"/>
          <w:szCs w:val="28"/>
          <w:rtl/>
        </w:rPr>
        <w:t>د-١-٣) پیادهسازی‌ و تبادل اطلاعات ذی‌نقشان و ذی‌نفعان برنامه‌ ارجاع الکترونیک‌</w:t>
      </w:r>
    </w:p>
    <w:p w:rsidR="008878CE" w:rsidRDefault="008878CE">
      <w:pPr>
        <w:widowControl w:val="0"/>
        <w:autoSpaceDE w:val="0"/>
        <w:autoSpaceDN w:val="0"/>
        <w:adjustRightInd w:val="0"/>
        <w:spacing w:after="0" w:line="7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left="3" w:firstLine="1"/>
        <w:jc w:val="both"/>
        <w:rPr>
          <w:rFonts w:ascii="Times New Roman" w:hAnsi="Times New Roman" w:cs="Times New Roman"/>
          <w:sz w:val="24"/>
          <w:szCs w:val="24"/>
        </w:rPr>
      </w:pPr>
      <w:r>
        <w:rPr>
          <w:rFonts w:ascii="Times New Roman" w:hAnsi="Times New Roman" w:cs="B Nazanin" w:hint="cs"/>
          <w:sz w:val="24"/>
          <w:szCs w:val="28"/>
          <w:rtl/>
        </w:rPr>
        <w:t>ب</w:t>
      </w:r>
      <w:r>
        <w:rPr>
          <w:rFonts w:ascii="Times New Roman" w:hAnsi="Times New Roman" w:cs="B Nazanin" w:hint="cs"/>
          <w:sz w:val="24"/>
          <w:szCs w:val="28"/>
          <w:rtl/>
        </w:rPr>
        <w:t>ه‌منظو</w:t>
      </w:r>
      <w:r>
        <w:rPr>
          <w:rFonts w:ascii="Times New Roman" w:hAnsi="Times New Roman" w:cs="B Nazanin"/>
          <w:sz w:val="24"/>
          <w:szCs w:val="28"/>
          <w:rtl/>
        </w:rPr>
        <w:t>ر تضمین‌ یکپارچگی‌ اطلاعات و دسترسی‌ به‌ دادههای‌ لازم در برنامه‌ نظام ارجاع و پزشک‌ خانواده، مجموعه‌ای‌ یکپارچه‌ از اسناد فنی‌ و راهنماهای‌ نرمافزاری‌ در اختیار توسعه‌دهندگان، کاربران و بهرهبرداران سامانه‌ها و سرویس‌های‌ الکترونیکی‌ قرار می‌گیرد. ای</w:t>
      </w:r>
      <w:r>
        <w:rPr>
          <w:rFonts w:ascii="Times New Roman" w:hAnsi="Times New Roman" w:cs="B Nazanin"/>
          <w:sz w:val="24"/>
          <w:szCs w:val="28"/>
          <w:rtl/>
        </w:rPr>
        <w:t>ن‌ بسته‌ فنی‌، به‌ تفکیک‌ سرفصل‌های‌ زیر، ملاك طراحی‌</w:t>
      </w:r>
    </w:p>
    <w:p w:rsidR="008878CE" w:rsidRDefault="008878CE">
      <w:pPr>
        <w:widowControl w:val="0"/>
        <w:autoSpaceDE w:val="0"/>
        <w:autoSpaceDN w:val="0"/>
        <w:adjustRightInd w:val="0"/>
        <w:spacing w:after="0" w:line="5" w:lineRule="exact"/>
        <w:rPr>
          <w:rFonts w:ascii="Times New Roman" w:hAnsi="Times New Roman" w:cs="Times New Roman"/>
          <w:sz w:val="24"/>
          <w:szCs w:val="24"/>
        </w:rPr>
      </w:pPr>
    </w:p>
    <w:p w:rsidR="008878CE" w:rsidRDefault="000273DA" w:rsidP="000273DA">
      <w:pPr>
        <w:widowControl w:val="0"/>
        <w:numPr>
          <w:ilvl w:val="0"/>
          <w:numId w:val="7"/>
        </w:numPr>
        <w:tabs>
          <w:tab w:val="clear" w:pos="720"/>
          <w:tab w:val="num" w:pos="163"/>
        </w:tabs>
        <w:overflowPunct w:val="0"/>
        <w:autoSpaceDE w:val="0"/>
        <w:autoSpaceDN w:val="0"/>
        <w:bidi/>
        <w:adjustRightInd w:val="0"/>
        <w:spacing w:after="0" w:line="240" w:lineRule="auto"/>
        <w:ind w:left="163" w:hanging="163"/>
        <w:jc w:val="both"/>
        <w:rPr>
          <w:rFonts w:ascii="Times New Roman" w:hAnsi="Times New Roman" w:cs="B Nazanin"/>
          <w:sz w:val="24"/>
          <w:szCs w:val="28"/>
          <w:rtl/>
        </w:rPr>
      </w:pPr>
      <w:r>
        <w:rPr>
          <w:rFonts w:ascii="Times New Roman" w:hAnsi="Times New Roman" w:cs="B Nazanin"/>
          <w:sz w:val="24"/>
          <w:szCs w:val="28"/>
          <w:rtl/>
        </w:rPr>
        <w:t>استقرار سامانه‌ها خواهد بود.</w:t>
      </w:r>
    </w:p>
    <w:p w:rsidR="008878CE" w:rsidRDefault="008878CE">
      <w:pPr>
        <w:widowControl w:val="0"/>
        <w:autoSpaceDE w:val="0"/>
        <w:autoSpaceDN w:val="0"/>
        <w:bidi/>
        <w:adjustRightInd w:val="0"/>
        <w:spacing w:after="0" w:line="125" w:lineRule="exact"/>
        <w:rPr>
          <w:rFonts w:ascii="Times New Roman" w:hAnsi="Times New Roman" w:cs="B Nazanin"/>
          <w:sz w:val="24"/>
          <w:szCs w:val="28"/>
          <w:rtl/>
        </w:rPr>
      </w:pPr>
    </w:p>
    <w:p w:rsidR="008878CE" w:rsidRDefault="000273DA" w:rsidP="000273DA">
      <w:pPr>
        <w:widowControl w:val="0"/>
        <w:numPr>
          <w:ilvl w:val="1"/>
          <w:numId w:val="7"/>
        </w:numPr>
        <w:tabs>
          <w:tab w:val="clear" w:pos="1440"/>
          <w:tab w:val="num" w:pos="723"/>
        </w:tabs>
        <w:overflowPunct w:val="0"/>
        <w:autoSpaceDE w:val="0"/>
        <w:autoSpaceDN w:val="0"/>
        <w:bidi/>
        <w:adjustRightInd w:val="0"/>
        <w:spacing w:after="0" w:line="240" w:lineRule="auto"/>
        <w:ind w:left="723" w:hanging="364"/>
        <w:jc w:val="both"/>
        <w:rPr>
          <w:rFonts w:ascii="Times New Roman" w:hAnsi="Times New Roman" w:cs="Symbol"/>
          <w:sz w:val="24"/>
          <w:szCs w:val="28"/>
          <w:rtl/>
        </w:rPr>
      </w:pPr>
      <w:r>
        <w:rPr>
          <w:rFonts w:ascii="Times New Roman" w:hAnsi="Times New Roman" w:cs="B Nazanin"/>
          <w:sz w:val="24"/>
          <w:szCs w:val="28"/>
          <w:rtl/>
        </w:rPr>
        <w:t>استاندارد اقلام داده</w:t>
      </w:r>
    </w:p>
    <w:p w:rsidR="008878CE" w:rsidRDefault="008878CE">
      <w:pPr>
        <w:widowControl w:val="0"/>
        <w:autoSpaceDE w:val="0"/>
        <w:autoSpaceDN w:val="0"/>
        <w:bidi/>
        <w:adjustRightInd w:val="0"/>
        <w:spacing w:after="0" w:line="123" w:lineRule="exact"/>
        <w:rPr>
          <w:rFonts w:ascii="Times New Roman" w:hAnsi="Times New Roman" w:cs="Symbol"/>
          <w:sz w:val="24"/>
          <w:szCs w:val="28"/>
          <w:rtl/>
        </w:rPr>
      </w:pPr>
    </w:p>
    <w:p w:rsidR="008878CE" w:rsidRDefault="000273DA" w:rsidP="000273DA">
      <w:pPr>
        <w:widowControl w:val="0"/>
        <w:numPr>
          <w:ilvl w:val="1"/>
          <w:numId w:val="7"/>
        </w:numPr>
        <w:tabs>
          <w:tab w:val="clear" w:pos="1440"/>
          <w:tab w:val="num" w:pos="723"/>
        </w:tabs>
        <w:overflowPunct w:val="0"/>
        <w:autoSpaceDE w:val="0"/>
        <w:autoSpaceDN w:val="0"/>
        <w:bidi/>
        <w:adjustRightInd w:val="0"/>
        <w:spacing w:after="0" w:line="240" w:lineRule="auto"/>
        <w:ind w:left="723" w:hanging="364"/>
        <w:jc w:val="both"/>
        <w:rPr>
          <w:rFonts w:ascii="Times New Roman" w:hAnsi="Times New Roman" w:cs="Symbol"/>
          <w:sz w:val="24"/>
          <w:szCs w:val="28"/>
          <w:rtl/>
        </w:rPr>
      </w:pPr>
      <w:r>
        <w:rPr>
          <w:rFonts w:ascii="Times New Roman" w:hAnsi="Times New Roman" w:cs="B Nazanin" w:hint="cs"/>
          <w:sz w:val="24"/>
          <w:szCs w:val="28"/>
          <w:rtl/>
        </w:rPr>
        <w:t>مسیرها</w:t>
      </w:r>
      <w:r>
        <w:rPr>
          <w:rFonts w:ascii="Times New Roman" w:hAnsi="Times New Roman" w:cs="B Nazanin"/>
          <w:sz w:val="24"/>
          <w:szCs w:val="28"/>
          <w:rtl/>
        </w:rPr>
        <w:t xml:space="preserve"> و بسترهای‌ تبادل اطلاعات</w:t>
      </w:r>
    </w:p>
    <w:p w:rsidR="008878CE" w:rsidRDefault="008878CE">
      <w:pPr>
        <w:widowControl w:val="0"/>
        <w:autoSpaceDE w:val="0"/>
        <w:autoSpaceDN w:val="0"/>
        <w:bidi/>
        <w:adjustRightInd w:val="0"/>
        <w:spacing w:after="0" w:line="125" w:lineRule="exact"/>
        <w:rPr>
          <w:rFonts w:ascii="Times New Roman" w:hAnsi="Times New Roman" w:cs="Symbol"/>
          <w:sz w:val="24"/>
          <w:szCs w:val="28"/>
          <w:rtl/>
        </w:rPr>
      </w:pPr>
    </w:p>
    <w:p w:rsidR="008878CE" w:rsidRDefault="000273DA" w:rsidP="000273DA">
      <w:pPr>
        <w:widowControl w:val="0"/>
        <w:numPr>
          <w:ilvl w:val="1"/>
          <w:numId w:val="7"/>
        </w:numPr>
        <w:tabs>
          <w:tab w:val="clear" w:pos="1440"/>
          <w:tab w:val="num" w:pos="723"/>
        </w:tabs>
        <w:overflowPunct w:val="0"/>
        <w:autoSpaceDE w:val="0"/>
        <w:autoSpaceDN w:val="0"/>
        <w:bidi/>
        <w:adjustRightInd w:val="0"/>
        <w:spacing w:after="0" w:line="240" w:lineRule="auto"/>
        <w:ind w:left="723" w:hanging="364"/>
        <w:jc w:val="both"/>
        <w:rPr>
          <w:rFonts w:ascii="Times New Roman" w:hAnsi="Times New Roman" w:cs="Symbol"/>
          <w:sz w:val="24"/>
          <w:szCs w:val="28"/>
          <w:rtl/>
        </w:rPr>
      </w:pPr>
      <w:r>
        <w:rPr>
          <w:rFonts w:ascii="Times New Roman" w:hAnsi="Times New Roman" w:cs="B Nazanin"/>
          <w:sz w:val="24"/>
          <w:szCs w:val="28"/>
          <w:rtl/>
        </w:rPr>
        <w:t>انواع سامانه‌های‌ مورد استفاده</w:t>
      </w:r>
    </w:p>
    <w:p w:rsidR="008878CE" w:rsidRDefault="008878CE">
      <w:pPr>
        <w:widowControl w:val="0"/>
        <w:autoSpaceDE w:val="0"/>
        <w:autoSpaceDN w:val="0"/>
        <w:bidi/>
        <w:adjustRightInd w:val="0"/>
        <w:spacing w:after="0" w:line="125" w:lineRule="exact"/>
        <w:rPr>
          <w:rFonts w:ascii="Times New Roman" w:hAnsi="Times New Roman" w:cs="Symbol"/>
          <w:sz w:val="24"/>
          <w:szCs w:val="28"/>
          <w:rtl/>
        </w:rPr>
      </w:pPr>
    </w:p>
    <w:p w:rsidR="008878CE" w:rsidRDefault="000273DA" w:rsidP="000273DA">
      <w:pPr>
        <w:widowControl w:val="0"/>
        <w:numPr>
          <w:ilvl w:val="1"/>
          <w:numId w:val="7"/>
        </w:numPr>
        <w:tabs>
          <w:tab w:val="clear" w:pos="1440"/>
          <w:tab w:val="num" w:pos="723"/>
        </w:tabs>
        <w:overflowPunct w:val="0"/>
        <w:autoSpaceDE w:val="0"/>
        <w:autoSpaceDN w:val="0"/>
        <w:bidi/>
        <w:adjustRightInd w:val="0"/>
        <w:spacing w:after="0" w:line="240" w:lineRule="auto"/>
        <w:ind w:left="723" w:hanging="364"/>
        <w:jc w:val="both"/>
        <w:rPr>
          <w:rFonts w:ascii="Times New Roman" w:hAnsi="Times New Roman" w:cs="Symbol"/>
          <w:sz w:val="24"/>
          <w:szCs w:val="28"/>
          <w:rtl/>
        </w:rPr>
      </w:pPr>
      <w:r>
        <w:rPr>
          <w:rFonts w:ascii="Times New Roman" w:hAnsi="Times New Roman" w:cs="B Nazanin"/>
          <w:sz w:val="24"/>
          <w:szCs w:val="28"/>
          <w:rtl/>
        </w:rPr>
        <w:t>اقلام اطلاعاتی‌ مورد نیاز</w:t>
      </w:r>
    </w:p>
    <w:p w:rsidR="008878CE" w:rsidRDefault="008878CE">
      <w:pPr>
        <w:widowControl w:val="0"/>
        <w:autoSpaceDE w:val="0"/>
        <w:autoSpaceDN w:val="0"/>
        <w:bidi/>
        <w:adjustRightInd w:val="0"/>
        <w:spacing w:after="0" w:line="122" w:lineRule="exact"/>
        <w:rPr>
          <w:rFonts w:ascii="Times New Roman" w:hAnsi="Times New Roman" w:cs="Symbol"/>
          <w:sz w:val="24"/>
          <w:szCs w:val="28"/>
          <w:rtl/>
        </w:rPr>
      </w:pPr>
    </w:p>
    <w:p w:rsidR="008878CE" w:rsidRDefault="000273DA" w:rsidP="000273DA">
      <w:pPr>
        <w:widowControl w:val="0"/>
        <w:numPr>
          <w:ilvl w:val="1"/>
          <w:numId w:val="7"/>
        </w:numPr>
        <w:tabs>
          <w:tab w:val="clear" w:pos="1440"/>
          <w:tab w:val="num" w:pos="723"/>
        </w:tabs>
        <w:overflowPunct w:val="0"/>
        <w:autoSpaceDE w:val="0"/>
        <w:autoSpaceDN w:val="0"/>
        <w:bidi/>
        <w:adjustRightInd w:val="0"/>
        <w:spacing w:after="0" w:line="239" w:lineRule="auto"/>
        <w:ind w:left="723" w:hanging="364"/>
        <w:jc w:val="both"/>
        <w:rPr>
          <w:rFonts w:ascii="Times New Roman" w:hAnsi="Times New Roman" w:cs="Symbol"/>
          <w:sz w:val="24"/>
          <w:szCs w:val="28"/>
          <w:rtl/>
        </w:rPr>
      </w:pPr>
      <w:r>
        <w:rPr>
          <w:rFonts w:ascii="Times New Roman" w:hAnsi="Times New Roman" w:cs="B Nazanin"/>
          <w:sz w:val="24"/>
          <w:szCs w:val="28"/>
          <w:rtl/>
        </w:rPr>
        <w:t>راهنمای‌ کاربری‌</w:t>
      </w:r>
    </w:p>
    <w:p w:rsidR="008878CE" w:rsidRDefault="008878CE">
      <w:pPr>
        <w:widowControl w:val="0"/>
        <w:autoSpaceDE w:val="0"/>
        <w:autoSpaceDN w:val="0"/>
        <w:adjustRightInd w:val="0"/>
        <w:spacing w:after="0" w:line="16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3"/>
        <w:rPr>
          <w:rFonts w:ascii="Times New Roman" w:hAnsi="Times New Roman" w:cs="Times New Roman"/>
          <w:sz w:val="24"/>
          <w:szCs w:val="24"/>
        </w:rPr>
      </w:pPr>
      <w:r>
        <w:rPr>
          <w:rFonts w:ascii="Times New Roman" w:hAnsi="Times New Roman" w:cs="B Nazanin"/>
          <w:bCs/>
          <w:sz w:val="24"/>
          <w:szCs w:val="28"/>
          <w:rtl/>
        </w:rPr>
        <w:t>د-١-٤) دسترسی‌ نظاممند به‌ اطلاعات</w:t>
      </w:r>
    </w:p>
    <w:p w:rsidR="008878CE" w:rsidRDefault="008878CE">
      <w:pPr>
        <w:widowControl w:val="0"/>
        <w:autoSpaceDE w:val="0"/>
        <w:autoSpaceDN w:val="0"/>
        <w:adjustRightInd w:val="0"/>
        <w:spacing w:after="0" w:line="79" w:lineRule="exact"/>
        <w:rPr>
          <w:rFonts w:ascii="Times New Roman" w:hAnsi="Times New Roman" w:cs="Times New Roman"/>
          <w:sz w:val="24"/>
          <w:szCs w:val="24"/>
        </w:rPr>
      </w:pPr>
    </w:p>
    <w:p w:rsidR="008878CE" w:rsidRDefault="000273DA" w:rsidP="000273DA">
      <w:pPr>
        <w:widowControl w:val="0"/>
        <w:numPr>
          <w:ilvl w:val="0"/>
          <w:numId w:val="3"/>
        </w:numPr>
        <w:overflowPunct w:val="0"/>
        <w:autoSpaceDE w:val="0"/>
        <w:autoSpaceDN w:val="0"/>
        <w:bidi/>
        <w:adjustRightInd w:val="0"/>
        <w:spacing w:after="0" w:line="308" w:lineRule="auto"/>
        <w:ind w:left="723" w:hanging="364"/>
        <w:jc w:val="both"/>
        <w:rPr>
          <w:rFonts w:ascii="Times New Roman" w:hAnsi="Times New Roman" w:cs="Symbol"/>
          <w:sz w:val="24"/>
          <w:szCs w:val="28"/>
          <w:rtl/>
        </w:rPr>
      </w:pPr>
      <w:r>
        <w:rPr>
          <w:rFonts w:ascii="Times New Roman" w:hAnsi="Times New Roman" w:cs="B Nazanin" w:hint="cs"/>
          <w:sz w:val="24"/>
          <w:szCs w:val="28"/>
          <w:rtl/>
        </w:rPr>
        <w:t>پزشکا</w:t>
      </w:r>
      <w:r>
        <w:rPr>
          <w:rFonts w:ascii="Times New Roman" w:hAnsi="Times New Roman" w:cs="B Nazanin"/>
          <w:sz w:val="24"/>
          <w:szCs w:val="28"/>
          <w:rtl/>
        </w:rPr>
        <w:t>ن، ارائه‌دهندگان خدمت‌ و شهروندان، مطابق‌ نقش‌ و سطح‌ دسترسی‌ خود، امکان مشاهده اطلاعات اولیه‌ و مرتبط‌ با وضعیت‌ ارجاع، تاریخچه‌ ارجاعات، و بازخورد خدمات ارائه‌شده را خواهند داشت‌.</w:t>
      </w:r>
    </w:p>
    <w:p w:rsidR="008878CE" w:rsidRDefault="008878CE">
      <w:pPr>
        <w:widowControl w:val="0"/>
        <w:autoSpaceDE w:val="0"/>
        <w:autoSpaceDN w:val="0"/>
        <w:bidi/>
        <w:adjustRightInd w:val="0"/>
        <w:spacing w:after="0" w:line="20" w:lineRule="exact"/>
        <w:rPr>
          <w:rFonts w:ascii="Times New Roman" w:hAnsi="Times New Roman" w:cs="Symbol"/>
          <w:sz w:val="24"/>
          <w:szCs w:val="28"/>
          <w:rtl/>
        </w:rPr>
      </w:pPr>
    </w:p>
    <w:p w:rsidR="008878CE" w:rsidRDefault="000273DA" w:rsidP="000273DA">
      <w:pPr>
        <w:widowControl w:val="0"/>
        <w:numPr>
          <w:ilvl w:val="0"/>
          <w:numId w:val="3"/>
        </w:numPr>
        <w:overflowPunct w:val="0"/>
        <w:autoSpaceDE w:val="0"/>
        <w:autoSpaceDN w:val="0"/>
        <w:bidi/>
        <w:adjustRightInd w:val="0"/>
        <w:spacing w:after="0" w:line="305" w:lineRule="auto"/>
        <w:ind w:left="723" w:hanging="364"/>
        <w:jc w:val="both"/>
        <w:rPr>
          <w:rFonts w:ascii="Times New Roman" w:hAnsi="Times New Roman" w:cs="Symbol"/>
          <w:sz w:val="24"/>
          <w:szCs w:val="28"/>
          <w:rtl/>
        </w:rPr>
      </w:pPr>
      <w:r>
        <w:rPr>
          <w:rFonts w:ascii="Times New Roman" w:hAnsi="Times New Roman" w:cs="B Nazanin" w:hint="cs"/>
          <w:sz w:val="24"/>
          <w:szCs w:val="28"/>
          <w:rtl/>
        </w:rPr>
        <w:t>مدیریت‌</w:t>
      </w:r>
      <w:r>
        <w:rPr>
          <w:rFonts w:ascii="Times New Roman" w:hAnsi="Times New Roman" w:cs="B Nazanin"/>
          <w:sz w:val="24"/>
          <w:szCs w:val="28"/>
          <w:rtl/>
        </w:rPr>
        <w:t xml:space="preserve"> دسترسی‌ها بر اساس چارچوبهای‌ مصوب حریم‌ خصوصی‌، سیاست‌های‌ ت</w:t>
      </w:r>
      <w:r>
        <w:rPr>
          <w:rFonts w:ascii="Times New Roman" w:hAnsi="Times New Roman" w:cs="B Nazanin"/>
          <w:sz w:val="24"/>
          <w:szCs w:val="28"/>
          <w:rtl/>
        </w:rPr>
        <w:t>فویض‌ اختیار و کنترلهای‌ مبتنی‌ بر نقش‌ انجام می‌شود.</w:t>
      </w:r>
    </w:p>
    <w:p w:rsidR="008878CE" w:rsidRDefault="008878CE">
      <w:pPr>
        <w:widowControl w:val="0"/>
        <w:autoSpaceDE w:val="0"/>
        <w:autoSpaceDN w:val="0"/>
        <w:adjustRightInd w:val="0"/>
        <w:spacing w:after="0" w:line="5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3"/>
        <w:rPr>
          <w:rFonts w:ascii="Times New Roman" w:hAnsi="Times New Roman" w:cs="Times New Roman"/>
          <w:sz w:val="24"/>
          <w:szCs w:val="24"/>
        </w:rPr>
      </w:pPr>
      <w:r>
        <w:rPr>
          <w:rFonts w:ascii="Times New Roman" w:hAnsi="Times New Roman" w:cs="B Nazanin"/>
          <w:bCs/>
          <w:sz w:val="24"/>
          <w:szCs w:val="28"/>
          <w:rtl/>
        </w:rPr>
        <w:t>د-١-٥) امنیت‌ و مدیریت‌ هویت‌</w:t>
      </w:r>
    </w:p>
    <w:p w:rsidR="008878CE" w:rsidRDefault="008878CE">
      <w:pPr>
        <w:widowControl w:val="0"/>
        <w:autoSpaceDE w:val="0"/>
        <w:autoSpaceDN w:val="0"/>
        <w:adjustRightInd w:val="0"/>
        <w:spacing w:after="0" w:line="77" w:lineRule="exact"/>
        <w:rPr>
          <w:rFonts w:ascii="Times New Roman" w:hAnsi="Times New Roman" w:cs="Times New Roman"/>
          <w:sz w:val="24"/>
          <w:szCs w:val="24"/>
        </w:rPr>
      </w:pPr>
    </w:p>
    <w:p w:rsidR="008878CE" w:rsidRDefault="000273DA" w:rsidP="000273DA">
      <w:pPr>
        <w:widowControl w:val="0"/>
        <w:numPr>
          <w:ilvl w:val="0"/>
          <w:numId w:val="96"/>
        </w:numPr>
        <w:overflowPunct w:val="0"/>
        <w:autoSpaceDE w:val="0"/>
        <w:autoSpaceDN w:val="0"/>
        <w:bidi/>
        <w:adjustRightInd w:val="0"/>
        <w:spacing w:after="0" w:line="300" w:lineRule="auto"/>
        <w:ind w:left="723" w:hanging="364"/>
        <w:jc w:val="both"/>
        <w:rPr>
          <w:rFonts w:ascii="Times New Roman" w:hAnsi="Times New Roman" w:cs="Symbol"/>
          <w:sz w:val="24"/>
          <w:szCs w:val="28"/>
          <w:rtl/>
        </w:rPr>
      </w:pPr>
      <w:r>
        <w:rPr>
          <w:rFonts w:ascii="Times New Roman" w:hAnsi="Times New Roman" w:cs="B Nazanin" w:hint="cs"/>
          <w:sz w:val="24"/>
          <w:szCs w:val="28"/>
          <w:rtl/>
        </w:rPr>
        <w:t>تمامی‌</w:t>
      </w:r>
      <w:r>
        <w:rPr>
          <w:rFonts w:ascii="Times New Roman" w:hAnsi="Times New Roman" w:cs="B Nazanin"/>
          <w:sz w:val="24"/>
          <w:szCs w:val="28"/>
          <w:rtl/>
        </w:rPr>
        <w:t xml:space="preserve"> سامانه‌های‌ متصل‌ به‌ نظام ارجاع موظف‌ به‌ استفاده از مکانیزمهای‌ استاندارد احراز هویت‌، مجوزدهی‌ و توکن‌های‌ امن‌ مبتنی‌ بر سامانه‌ یکپارچه‌ </w:t>
      </w:r>
      <w:r>
        <w:rPr>
          <w:rFonts w:ascii="Times New Roman" w:hAnsi="Times New Roman" w:cs="B Nazanin"/>
          <w:b/>
          <w:sz w:val="28"/>
          <w:szCs w:val="28"/>
        </w:rPr>
        <w:t>SSO</w:t>
      </w:r>
      <w:r>
        <w:rPr>
          <w:rFonts w:ascii="Times New Roman" w:hAnsi="Times New Roman" w:cs="B Nazanin"/>
          <w:sz w:val="24"/>
          <w:szCs w:val="28"/>
          <w:rtl/>
        </w:rPr>
        <w:t xml:space="preserve"> وزارت بهداشت‌، در</w:t>
      </w:r>
      <w:r>
        <w:rPr>
          <w:rFonts w:ascii="Times New Roman" w:hAnsi="Times New Roman" w:cs="B Nazanin"/>
          <w:sz w:val="24"/>
          <w:szCs w:val="28"/>
          <w:rtl/>
        </w:rPr>
        <w:t>مان و آموزش پزشکی‌ یا پنجره ملی‌ خدمات دولت‌ هوشمند هستند.</w:t>
      </w:r>
    </w:p>
    <w:p w:rsidR="008878CE" w:rsidRDefault="008878CE">
      <w:pPr>
        <w:widowControl w:val="0"/>
        <w:autoSpaceDE w:val="0"/>
        <w:autoSpaceDN w:val="0"/>
        <w:bidi/>
        <w:adjustRightInd w:val="0"/>
        <w:spacing w:after="0" w:line="26" w:lineRule="exact"/>
        <w:rPr>
          <w:rFonts w:ascii="Times New Roman" w:hAnsi="Times New Roman" w:cs="Symbol"/>
          <w:sz w:val="24"/>
          <w:szCs w:val="28"/>
          <w:rtl/>
        </w:rPr>
      </w:pPr>
    </w:p>
    <w:p w:rsidR="008878CE" w:rsidRDefault="000273DA" w:rsidP="000273DA">
      <w:pPr>
        <w:widowControl w:val="0"/>
        <w:numPr>
          <w:ilvl w:val="0"/>
          <w:numId w:val="96"/>
        </w:numPr>
        <w:overflowPunct w:val="0"/>
        <w:autoSpaceDE w:val="0"/>
        <w:autoSpaceDN w:val="0"/>
        <w:bidi/>
        <w:adjustRightInd w:val="0"/>
        <w:spacing w:after="0" w:line="305" w:lineRule="auto"/>
        <w:ind w:left="723" w:hanging="364"/>
        <w:jc w:val="both"/>
        <w:rPr>
          <w:rFonts w:ascii="Times New Roman" w:hAnsi="Times New Roman" w:cs="Symbol"/>
          <w:sz w:val="24"/>
          <w:szCs w:val="28"/>
          <w:rtl/>
        </w:rPr>
      </w:pPr>
      <w:r>
        <w:rPr>
          <w:rFonts w:ascii="Times New Roman" w:hAnsi="Times New Roman" w:cs="B Nazanin" w:hint="cs"/>
          <w:sz w:val="24"/>
          <w:szCs w:val="28"/>
          <w:rtl/>
        </w:rPr>
        <w:t>تضمین‌</w:t>
      </w:r>
      <w:r>
        <w:rPr>
          <w:rFonts w:ascii="Times New Roman" w:hAnsi="Times New Roman" w:cs="B Nazanin"/>
          <w:sz w:val="24"/>
          <w:szCs w:val="28"/>
          <w:rtl/>
        </w:rPr>
        <w:t xml:space="preserve"> امنیت‌ داده و حریم‌ خصوصی‌ کاربران، شامل‌ رمزنگاری‌ داده در حال انتقال و در حالت‌ سکون، مدیریت‌ نشست‌ها، و ممانعت‌ از دسترسی‌ غیرمجاز، الزام فنی‌ تمام سامانه‌ها خواهد بود.</w:t>
      </w:r>
    </w:p>
    <w:p w:rsidR="008878CE" w:rsidRDefault="008878CE">
      <w:pPr>
        <w:widowControl w:val="0"/>
        <w:autoSpaceDE w:val="0"/>
        <w:autoSpaceDN w:val="0"/>
        <w:adjustRightInd w:val="0"/>
        <w:spacing w:after="0" w:line="5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3"/>
        <w:rPr>
          <w:rFonts w:ascii="Times New Roman" w:hAnsi="Times New Roman" w:cs="Times New Roman"/>
          <w:sz w:val="24"/>
          <w:szCs w:val="24"/>
        </w:rPr>
      </w:pPr>
      <w:r>
        <w:rPr>
          <w:rFonts w:ascii="Times New Roman" w:hAnsi="Times New Roman" w:cs="B Nazanin"/>
          <w:bCs/>
          <w:sz w:val="24"/>
          <w:szCs w:val="28"/>
          <w:rtl/>
        </w:rPr>
        <w:t>د-١-٦) توافق‌نام</w:t>
      </w:r>
      <w:r>
        <w:rPr>
          <w:rFonts w:ascii="Times New Roman" w:hAnsi="Times New Roman" w:cs="B Nazanin"/>
          <w:bCs/>
          <w:sz w:val="24"/>
          <w:szCs w:val="28"/>
          <w:rtl/>
        </w:rPr>
        <w:t xml:space="preserve">ه‌ سطح‌ خدمات </w:t>
      </w:r>
      <w:r>
        <w:rPr>
          <w:rFonts w:ascii="Times New Roman" w:hAnsi="Times New Roman" w:cs="B Nazanin"/>
          <w:bCs/>
          <w:sz w:val="28"/>
          <w:szCs w:val="28"/>
        </w:rPr>
        <w:t>(</w:t>
      </w:r>
      <w:r>
        <w:rPr>
          <w:rFonts w:ascii="Calibri Light" w:hAnsi="Calibri Light" w:cs="B Nazanin"/>
          <w:bCs/>
          <w:sz w:val="28"/>
          <w:szCs w:val="28"/>
        </w:rPr>
        <w:t>SLA</w:t>
      </w:r>
      <w:r>
        <w:rPr>
          <w:rFonts w:ascii="Times New Roman" w:hAnsi="Times New Roman" w:cs="B Nazanin"/>
          <w:bCs/>
          <w:sz w:val="28"/>
          <w:szCs w:val="28"/>
        </w:rPr>
        <w:t>)</w:t>
      </w:r>
    </w:p>
    <w:p w:rsidR="008878CE" w:rsidRDefault="008878CE">
      <w:pPr>
        <w:widowControl w:val="0"/>
        <w:autoSpaceDE w:val="0"/>
        <w:autoSpaceDN w:val="0"/>
        <w:adjustRightInd w:val="0"/>
        <w:spacing w:after="0" w:line="6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left="3" w:hanging="1"/>
        <w:rPr>
          <w:rFonts w:ascii="Times New Roman" w:hAnsi="Times New Roman" w:cs="Times New Roman"/>
          <w:sz w:val="24"/>
          <w:szCs w:val="24"/>
        </w:rPr>
      </w:pPr>
      <w:r>
        <w:rPr>
          <w:rFonts w:ascii="Times New Roman" w:hAnsi="Times New Roman" w:cs="B Nazanin" w:hint="cs"/>
          <w:sz w:val="24"/>
          <w:szCs w:val="28"/>
          <w:rtl/>
        </w:rPr>
        <w:t>سطو</w:t>
      </w:r>
      <w:r>
        <w:rPr>
          <w:rFonts w:ascii="Times New Roman" w:hAnsi="Times New Roman" w:cs="B Nazanin"/>
          <w:sz w:val="24"/>
          <w:szCs w:val="28"/>
          <w:rtl/>
        </w:rPr>
        <w:t>ح کیفیت‌ خدمات، تعهدات عملکردی‌، ساعات دسترسپذیری‌، شاخص‌های‌ پشتیبانی‌ و زمان پاسخ‌گویی‌ فنی‌ بین‌ ارائه‌کنندگان سامانه‌ها و وزارت بهداشت‌ تعیین‌ و طی‌ توافق‌نامه‌ سطح‌ خدمات ابلاغ می‌شود.</w:t>
      </w:r>
    </w:p>
    <w:p w:rsidR="008878CE" w:rsidRDefault="008878CE">
      <w:pPr>
        <w:widowControl w:val="0"/>
        <w:autoSpaceDE w:val="0"/>
        <w:autoSpaceDN w:val="0"/>
        <w:adjustRightInd w:val="0"/>
        <w:spacing w:after="0" w:line="34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3"/>
        <w:rPr>
          <w:rFonts w:ascii="Times New Roman" w:hAnsi="Times New Roman" w:cs="Times New Roman"/>
          <w:sz w:val="24"/>
          <w:szCs w:val="24"/>
        </w:rPr>
      </w:pPr>
      <w:r>
        <w:rPr>
          <w:rFonts w:ascii="Times New Roman" w:hAnsi="Times New Roman" w:cs="B Nazanin" w:hint="cs"/>
          <w:bCs/>
          <w:sz w:val="24"/>
          <w:szCs w:val="24"/>
          <w:rtl/>
        </w:rPr>
        <w:t>٥٧</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93760"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31" name="_x0000_s12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8F2643C" id="_x0000_s1255"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dICums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6" w:right="1437" w:bottom="826" w:left="1440" w:header="720" w:footer="720" w:gutter="0"/>
          <w:cols w:space="720" w:equalWidth="0">
            <w:col w:w="9023"/>
          </w:cols>
          <w:noEndnote/>
          <w:bidi/>
        </w:sect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bookmarkStart w:id="59" w:name="page59"/>
      <w:bookmarkEnd w:id="59"/>
      <w:r>
        <w:rPr>
          <w:noProof/>
        </w:rPr>
        <w:lastRenderedPageBreak/>
        <mc:AlternateContent>
          <mc:Choice Requires="wps">
            <w:drawing>
              <wp:anchor distT="0" distB="0" distL="114300" distR="114300" simplePos="0" relativeHeight="251894784"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32" name="_x0000_s12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D7DBEFC" id="_x0000_s1256"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NgzlFb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95808"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33" name="_x0000_s12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F4D945C" id="_x0000_s1257"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BhcBbD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96832"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34" name="_x0000_s12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080374B" id="_x0000_s1258"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LWBzcD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bCs/>
          <w:sz w:val="24"/>
          <w:szCs w:val="28"/>
          <w:rtl/>
        </w:rPr>
        <w:t xml:space="preserve">د-١-٧) پوشش‌ </w:t>
      </w:r>
      <w:r>
        <w:rPr>
          <w:rFonts w:ascii="Times New Roman" w:hAnsi="Times New Roman" w:cs="B Nazanin"/>
          <w:bCs/>
          <w:sz w:val="24"/>
          <w:szCs w:val="28"/>
          <w:rtl/>
        </w:rPr>
        <w:t>فرایندهای‌ ارجاع و بازخورد</w:t>
      </w:r>
    </w:p>
    <w:p w:rsidR="008878CE" w:rsidRDefault="008878CE">
      <w:pPr>
        <w:widowControl w:val="0"/>
        <w:autoSpaceDE w:val="0"/>
        <w:autoSpaceDN w:val="0"/>
        <w:adjustRightInd w:val="0"/>
        <w:spacing w:after="0" w:line="7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firstLine="1"/>
        <w:jc w:val="both"/>
        <w:rPr>
          <w:rFonts w:ascii="Times New Roman" w:hAnsi="Times New Roman" w:cs="Times New Roman"/>
          <w:sz w:val="24"/>
          <w:szCs w:val="24"/>
        </w:rPr>
      </w:pPr>
      <w:r>
        <w:rPr>
          <w:rFonts w:ascii="Times New Roman" w:hAnsi="Times New Roman" w:cs="B Nazanin" w:hint="cs"/>
          <w:sz w:val="24"/>
          <w:szCs w:val="28"/>
          <w:rtl/>
        </w:rPr>
        <w:t>تما</w:t>
      </w:r>
      <w:r>
        <w:rPr>
          <w:rFonts w:ascii="Times New Roman" w:hAnsi="Times New Roman" w:cs="B Nazanin"/>
          <w:sz w:val="24"/>
          <w:szCs w:val="28"/>
          <w:rtl/>
        </w:rPr>
        <w:t>م سامانه‌های‌ مرتبط‌ با ارائه‌ خدمات سلامت‌ موظف‌ به‌ پیادهسازی‌ کامل‌ وبسرویس‌های‌ چرخه‌ ارجاع و بازخوراند اعم‌ از ارجاع سطح‌ یک‌، ارجاع به‌ متخصص‌، بازخورد سطح‌ دو و سه‌ و سایر موارد مطابق‌ استانداردها و دستورالعمل‌ ابلاغی‌</w:t>
      </w:r>
      <w:r>
        <w:rPr>
          <w:rFonts w:ascii="Times New Roman" w:hAnsi="Times New Roman" w:cs="B Nazanin"/>
          <w:sz w:val="24"/>
          <w:szCs w:val="28"/>
          <w:rtl/>
        </w:rPr>
        <w:t xml:space="preserve"> متولی‌ هر یک‌ از سامانه‌ها خواهند بود.</w:t>
      </w:r>
    </w:p>
    <w:p w:rsidR="008878CE" w:rsidRDefault="008878CE">
      <w:pPr>
        <w:widowControl w:val="0"/>
        <w:autoSpaceDE w:val="0"/>
        <w:autoSpaceDN w:val="0"/>
        <w:adjustRightInd w:val="0"/>
        <w:spacing w:after="0" w:line="4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bCs/>
          <w:sz w:val="24"/>
          <w:szCs w:val="28"/>
          <w:rtl/>
        </w:rPr>
        <w:t>د-١-٨) انطباق با اسناد بالادستی‌</w:t>
      </w:r>
    </w:p>
    <w:p w:rsidR="008878CE" w:rsidRDefault="008878CE">
      <w:pPr>
        <w:widowControl w:val="0"/>
        <w:autoSpaceDE w:val="0"/>
        <w:autoSpaceDN w:val="0"/>
        <w:adjustRightInd w:val="0"/>
        <w:spacing w:after="0" w:line="6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hanging="1"/>
        <w:jc w:val="both"/>
        <w:rPr>
          <w:rFonts w:ascii="Times New Roman" w:hAnsi="Times New Roman" w:cs="Times New Roman"/>
          <w:sz w:val="24"/>
          <w:szCs w:val="24"/>
        </w:rPr>
      </w:pPr>
      <w:r>
        <w:rPr>
          <w:rFonts w:ascii="Times New Roman" w:hAnsi="Times New Roman" w:cs="B Nazanin" w:hint="cs"/>
          <w:sz w:val="24"/>
          <w:szCs w:val="28"/>
          <w:rtl/>
        </w:rPr>
        <w:t>طر</w:t>
      </w:r>
      <w:r>
        <w:rPr>
          <w:rFonts w:ascii="Times New Roman" w:hAnsi="Times New Roman" w:cs="B Nazanin"/>
          <w:sz w:val="24"/>
          <w:szCs w:val="28"/>
          <w:rtl/>
        </w:rPr>
        <w:t xml:space="preserve">احی‌، توسعه‌، و استقرار سامانه‌ها باید با الزامات قانون برنامه‌ هفتم‌ پیشرفت‌ کشور، تصویب‌نامه‌ هیئت‌ وزیران و سند نقشه‌ راه سلامت‌ الکترونیک‌ منطبق‌ باشد. رعایت‌ دستورالعمل‌های‌ </w:t>
      </w:r>
      <w:r>
        <w:rPr>
          <w:rFonts w:ascii="Times New Roman" w:hAnsi="Times New Roman" w:cs="B Nazanin"/>
          <w:sz w:val="24"/>
          <w:szCs w:val="28"/>
          <w:rtl/>
        </w:rPr>
        <w:t>مرتبط‌ با این‌ اسناد، شرط لازم برای‌ تأیید فنی‌، اتصال به‌ درگاههای‌ تبادل داده و استمرار همکاری‌ خواهد بود.</w:t>
      </w:r>
    </w:p>
    <w:p w:rsidR="008878CE" w:rsidRDefault="008878CE">
      <w:pPr>
        <w:widowControl w:val="0"/>
        <w:autoSpaceDE w:val="0"/>
        <w:autoSpaceDN w:val="0"/>
        <w:adjustRightInd w:val="0"/>
        <w:spacing w:after="0" w:line="4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bCs/>
          <w:sz w:val="24"/>
          <w:szCs w:val="28"/>
          <w:rtl/>
        </w:rPr>
        <w:t>د-١-٩) سهولت‌ استفاده و کاربرپسندی‌</w:t>
      </w:r>
    </w:p>
    <w:p w:rsidR="008878CE" w:rsidRDefault="008878CE">
      <w:pPr>
        <w:widowControl w:val="0"/>
        <w:autoSpaceDE w:val="0"/>
        <w:autoSpaceDN w:val="0"/>
        <w:adjustRightInd w:val="0"/>
        <w:spacing w:after="0" w:line="79" w:lineRule="exact"/>
        <w:rPr>
          <w:rFonts w:ascii="Times New Roman" w:hAnsi="Times New Roman" w:cs="Times New Roman"/>
          <w:sz w:val="24"/>
          <w:szCs w:val="24"/>
        </w:rPr>
      </w:pPr>
    </w:p>
    <w:p w:rsidR="008878CE" w:rsidRDefault="000273DA" w:rsidP="000273DA">
      <w:pPr>
        <w:widowControl w:val="0"/>
        <w:numPr>
          <w:ilvl w:val="0"/>
          <w:numId w:val="30"/>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hint="cs"/>
          <w:sz w:val="24"/>
          <w:szCs w:val="28"/>
          <w:rtl/>
        </w:rPr>
        <w:t>سامانه‌ها</w:t>
      </w:r>
      <w:r>
        <w:rPr>
          <w:rFonts w:ascii="Times New Roman" w:hAnsi="Times New Roman" w:cs="B Nazanin"/>
          <w:sz w:val="24"/>
          <w:szCs w:val="28"/>
          <w:rtl/>
        </w:rPr>
        <w:t xml:space="preserve"> باید با رابط‌ کاربری‌ ساده، قابل‌ فهم‌ و پاسخگو برای‌ پزشکان، مراقبین‌ سلامت‌، سایر ارائه‌ دهندگان </w:t>
      </w:r>
      <w:r>
        <w:rPr>
          <w:rFonts w:ascii="Times New Roman" w:hAnsi="Times New Roman" w:cs="B Nazanin"/>
          <w:sz w:val="24"/>
          <w:szCs w:val="28"/>
          <w:rtl/>
        </w:rPr>
        <w:t>خدمات و شهروندان طراحی‌ شوند.</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30"/>
        </w:numPr>
        <w:overflowPunct w:val="0"/>
        <w:autoSpaceDE w:val="0"/>
        <w:autoSpaceDN w:val="0"/>
        <w:bidi/>
        <w:adjustRightInd w:val="0"/>
        <w:spacing w:after="0" w:line="307" w:lineRule="auto"/>
        <w:ind w:hanging="364"/>
        <w:jc w:val="both"/>
        <w:rPr>
          <w:rFonts w:ascii="Times New Roman" w:hAnsi="Times New Roman" w:cs="Symbol"/>
          <w:sz w:val="24"/>
          <w:szCs w:val="28"/>
          <w:rtl/>
        </w:rPr>
      </w:pPr>
      <w:r>
        <w:rPr>
          <w:rFonts w:ascii="Times New Roman" w:hAnsi="Times New Roman" w:cs="B Nazanin" w:hint="cs"/>
          <w:sz w:val="24"/>
          <w:szCs w:val="28"/>
          <w:rtl/>
        </w:rPr>
        <w:t>فر</w:t>
      </w:r>
      <w:r>
        <w:rPr>
          <w:rFonts w:ascii="Times New Roman" w:hAnsi="Times New Roman" w:cs="B Nazanin"/>
          <w:sz w:val="24"/>
          <w:szCs w:val="28"/>
          <w:rtl/>
        </w:rPr>
        <w:t>ایندهای‌ کاربری‌ باید در سطوح مختلف‌ اجرا به‌ گونه‌ای‌ سادهسازی‌ شوند که‌ دسترسی‌ به‌ امکانات و اطلاعات مورد نیاز برای‌ همه‌ کاربران، به‌ ویژه در موارد بحرانی‌، تسهیل‌ گردد.</w:t>
      </w:r>
    </w:p>
    <w:p w:rsidR="008878CE" w:rsidRDefault="008878CE">
      <w:pPr>
        <w:widowControl w:val="0"/>
        <w:autoSpaceDE w:val="0"/>
        <w:autoSpaceDN w:val="0"/>
        <w:adjustRightInd w:val="0"/>
        <w:spacing w:after="0" w:line="4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bCs/>
          <w:sz w:val="24"/>
          <w:szCs w:val="28"/>
          <w:rtl/>
        </w:rPr>
        <w:t>د-١-١٠) قابلیت‌ رصد و ارزیابی‌ دوسویه‌ ارجاعات</w:t>
      </w:r>
    </w:p>
    <w:p w:rsidR="008878CE" w:rsidRDefault="008878CE">
      <w:pPr>
        <w:widowControl w:val="0"/>
        <w:autoSpaceDE w:val="0"/>
        <w:autoSpaceDN w:val="0"/>
        <w:adjustRightInd w:val="0"/>
        <w:spacing w:after="0" w:line="79" w:lineRule="exact"/>
        <w:rPr>
          <w:rFonts w:ascii="Times New Roman" w:hAnsi="Times New Roman" w:cs="Times New Roman"/>
          <w:sz w:val="24"/>
          <w:szCs w:val="24"/>
        </w:rPr>
      </w:pPr>
    </w:p>
    <w:p w:rsidR="008878CE" w:rsidRDefault="000273DA" w:rsidP="000273DA">
      <w:pPr>
        <w:widowControl w:val="0"/>
        <w:numPr>
          <w:ilvl w:val="0"/>
          <w:numId w:val="29"/>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hint="cs"/>
          <w:sz w:val="24"/>
          <w:szCs w:val="28"/>
          <w:rtl/>
        </w:rPr>
        <w:t>موسسا</w:t>
      </w:r>
      <w:r>
        <w:rPr>
          <w:rFonts w:ascii="Times New Roman" w:hAnsi="Times New Roman" w:cs="B Nazanin"/>
          <w:sz w:val="24"/>
          <w:szCs w:val="28"/>
          <w:rtl/>
        </w:rPr>
        <w:t>ت درمانی‌ و واحدهای‌ بهداشتی‌ باید بتوانند سوابق‌ ارجاعات انجامشده بین‌ سطوح و بازخوردهای‌ مربوطه‌ را به‌صورت موردی‌ یا تجمیعی‌ مشاهده و بررسی‌ کنند.</w:t>
      </w:r>
    </w:p>
    <w:p w:rsidR="008878CE" w:rsidRDefault="008878CE">
      <w:pPr>
        <w:widowControl w:val="0"/>
        <w:autoSpaceDE w:val="0"/>
        <w:autoSpaceDN w:val="0"/>
        <w:bidi/>
        <w:adjustRightInd w:val="0"/>
        <w:spacing w:after="0" w:line="19" w:lineRule="exact"/>
        <w:rPr>
          <w:rFonts w:ascii="Times New Roman" w:hAnsi="Times New Roman" w:cs="Symbol"/>
          <w:sz w:val="24"/>
          <w:szCs w:val="28"/>
          <w:rtl/>
        </w:rPr>
      </w:pPr>
    </w:p>
    <w:p w:rsidR="008878CE" w:rsidRDefault="000273DA" w:rsidP="000273DA">
      <w:pPr>
        <w:widowControl w:val="0"/>
        <w:numPr>
          <w:ilvl w:val="0"/>
          <w:numId w:val="29"/>
        </w:numPr>
        <w:overflowPunct w:val="0"/>
        <w:autoSpaceDE w:val="0"/>
        <w:autoSpaceDN w:val="0"/>
        <w:bidi/>
        <w:adjustRightInd w:val="0"/>
        <w:spacing w:after="0" w:line="305" w:lineRule="auto"/>
        <w:ind w:hanging="364"/>
        <w:jc w:val="both"/>
        <w:rPr>
          <w:rFonts w:ascii="Times New Roman" w:hAnsi="Times New Roman" w:cs="Symbol"/>
          <w:sz w:val="24"/>
          <w:szCs w:val="28"/>
          <w:rtl/>
        </w:rPr>
      </w:pPr>
      <w:r>
        <w:rPr>
          <w:rFonts w:ascii="Times New Roman" w:hAnsi="Times New Roman" w:cs="B Nazanin" w:hint="cs"/>
          <w:sz w:val="24"/>
          <w:szCs w:val="28"/>
          <w:rtl/>
        </w:rPr>
        <w:t>مر</w:t>
      </w:r>
      <w:r>
        <w:rPr>
          <w:rFonts w:ascii="Times New Roman" w:hAnsi="Times New Roman" w:cs="B Nazanin"/>
          <w:sz w:val="24"/>
          <w:szCs w:val="28"/>
          <w:rtl/>
        </w:rPr>
        <w:t>اکز سطح‌ دو و سه‌ باید قادر باشند منشأ ارجاعات دریافتی‌ و وضعیت‌ یا گزارش پاسخ‌دهی‌ خودشان به‌ ارج</w:t>
      </w:r>
      <w:r>
        <w:rPr>
          <w:rFonts w:ascii="Times New Roman" w:hAnsi="Times New Roman" w:cs="B Nazanin"/>
          <w:sz w:val="24"/>
          <w:szCs w:val="28"/>
          <w:rtl/>
        </w:rPr>
        <w:t>اعات را به‌صورت موردی‌ یا تجمیعی‌ مشاهده و رصد نمایند.</w:t>
      </w:r>
    </w:p>
    <w:p w:rsidR="008878CE" w:rsidRDefault="008878CE">
      <w:pPr>
        <w:widowControl w:val="0"/>
        <w:autoSpaceDE w:val="0"/>
        <w:autoSpaceDN w:val="0"/>
        <w:bidi/>
        <w:adjustRightInd w:val="0"/>
        <w:spacing w:after="0" w:line="21" w:lineRule="exact"/>
        <w:rPr>
          <w:rFonts w:ascii="Times New Roman" w:hAnsi="Times New Roman" w:cs="Symbol"/>
          <w:sz w:val="24"/>
          <w:szCs w:val="28"/>
          <w:rtl/>
        </w:rPr>
      </w:pPr>
    </w:p>
    <w:p w:rsidR="008878CE" w:rsidRDefault="000273DA" w:rsidP="000273DA">
      <w:pPr>
        <w:widowControl w:val="0"/>
        <w:numPr>
          <w:ilvl w:val="0"/>
          <w:numId w:val="29"/>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sz w:val="24"/>
          <w:szCs w:val="28"/>
          <w:rtl/>
        </w:rPr>
        <w:t>دادههای‌ مربوط به‌ جریان ارجاعات در هر سطح‌ باید به‌صورت برخط‌ به‌ جهت‌ پایش‌ و ارزیابی‌ در اختیار پایگاه ملی‌ سلامت‌ قرار گیرد.</w:t>
      </w:r>
    </w:p>
    <w:p w:rsidR="008878CE" w:rsidRDefault="008878CE">
      <w:pPr>
        <w:widowControl w:val="0"/>
        <w:autoSpaceDE w:val="0"/>
        <w:autoSpaceDN w:val="0"/>
        <w:adjustRightInd w:val="0"/>
        <w:spacing w:after="0" w:line="4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bCs/>
          <w:sz w:val="24"/>
          <w:szCs w:val="28"/>
          <w:rtl/>
        </w:rPr>
        <w:t>د-١-١١) مدیریت‌ ظرفیت‌ و طراحی‌ مقیاسپذیری‌ زیرساخت‌</w:t>
      </w:r>
    </w:p>
    <w:p w:rsidR="008878CE" w:rsidRDefault="008878CE">
      <w:pPr>
        <w:widowControl w:val="0"/>
        <w:autoSpaceDE w:val="0"/>
        <w:autoSpaceDN w:val="0"/>
        <w:adjustRightInd w:val="0"/>
        <w:spacing w:after="0" w:line="6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0" w:lineRule="auto"/>
        <w:ind w:hanging="2"/>
        <w:rPr>
          <w:rFonts w:ascii="Times New Roman" w:hAnsi="Times New Roman" w:cs="Times New Roman"/>
          <w:sz w:val="24"/>
          <w:szCs w:val="24"/>
        </w:rPr>
      </w:pPr>
      <w:r>
        <w:rPr>
          <w:rFonts w:ascii="Times New Roman" w:hAnsi="Times New Roman" w:cs="B Nazanin" w:hint="cs"/>
          <w:sz w:val="24"/>
          <w:szCs w:val="28"/>
          <w:rtl/>
        </w:rPr>
        <w:t>سامانه‌ها</w:t>
      </w:r>
      <w:r>
        <w:rPr>
          <w:rFonts w:ascii="Times New Roman" w:hAnsi="Times New Roman" w:cs="B Nazanin"/>
          <w:sz w:val="24"/>
          <w:szCs w:val="28"/>
          <w:rtl/>
        </w:rPr>
        <w:t xml:space="preserve"> باید </w:t>
      </w:r>
      <w:r>
        <w:rPr>
          <w:rFonts w:ascii="Times New Roman" w:hAnsi="Times New Roman" w:cs="B Nazanin"/>
          <w:sz w:val="24"/>
          <w:szCs w:val="28"/>
          <w:rtl/>
        </w:rPr>
        <w:t>به‌ گونه‌ای‌ طراحی‌ شوند که‌ پراکندگی‌ سامانه‌ها کاهش‌ یابد، ظرفیت‌ زیرساختی‌ ستادی‌ و مراکز مدیریت‌ گردد و پایداری‌ ارتباطات شبکه‌ای‌ تا حد امکان حفظ‌ شود.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5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٥٨</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97856"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35" name="_x0000_s125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58B345B" id="_x0000_s1259"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Ftg9L8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6" w:right="1440" w:bottom="826" w:left="1440" w:header="720" w:footer="720" w:gutter="0"/>
          <w:cols w:space="720" w:equalWidth="0">
            <w:col w:w="9020"/>
          </w:cols>
          <w:noEndnote/>
          <w:bidi/>
        </w:sect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bookmarkStart w:id="60" w:name="page60"/>
      <w:bookmarkEnd w:id="60"/>
      <w:r>
        <w:rPr>
          <w:noProof/>
        </w:rPr>
        <w:lastRenderedPageBreak/>
        <mc:AlternateContent>
          <mc:Choice Requires="wps">
            <w:drawing>
              <wp:anchor distT="0" distB="0" distL="114300" distR="114300" simplePos="0" relativeHeight="251898880"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36" name="_x0000_s126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8843B2A" id="_x0000_s1260"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KcZxfv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899904"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37" name="_x0000_s12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0CDB418" id="_x0000_s1261" o:spid="_x0000_s1026"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J9hEnD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00928"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38" name="_x0000_s12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E74EA7B" id="_x0000_s1262" o:spid="_x0000_s1026"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YdhK1MYBAABw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bCs/>
          <w:sz w:val="24"/>
          <w:szCs w:val="28"/>
          <w:rtl/>
        </w:rPr>
        <w:t>د-٢) فرایندها و خدمات الکترونیکی‌</w:t>
      </w:r>
    </w:p>
    <w:p w:rsidR="008878CE" w:rsidRDefault="008878CE">
      <w:pPr>
        <w:widowControl w:val="0"/>
        <w:autoSpaceDE w:val="0"/>
        <w:autoSpaceDN w:val="0"/>
        <w:adjustRightInd w:val="0"/>
        <w:spacing w:after="0" w:line="7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firstLine="1"/>
        <w:jc w:val="both"/>
        <w:rPr>
          <w:rFonts w:ascii="Times New Roman" w:hAnsi="Times New Roman" w:cs="Times New Roman"/>
          <w:sz w:val="24"/>
          <w:szCs w:val="24"/>
        </w:rPr>
      </w:pPr>
      <w:r>
        <w:rPr>
          <w:rFonts w:ascii="Times New Roman" w:hAnsi="Times New Roman" w:cs="B Nazanin" w:hint="cs"/>
          <w:sz w:val="24"/>
          <w:szCs w:val="28"/>
          <w:rtl/>
        </w:rPr>
        <w:t>فر</w:t>
      </w:r>
      <w:r>
        <w:rPr>
          <w:rFonts w:ascii="Times New Roman" w:hAnsi="Times New Roman" w:cs="B Nazanin"/>
          <w:sz w:val="24"/>
          <w:szCs w:val="28"/>
          <w:rtl/>
        </w:rPr>
        <w:t>ایندها و خدمات الکترونیکی‌، ز</w:t>
      </w:r>
      <w:r>
        <w:rPr>
          <w:rFonts w:ascii="Times New Roman" w:hAnsi="Times New Roman" w:cs="B Nazanin"/>
          <w:sz w:val="24"/>
          <w:szCs w:val="28"/>
          <w:rtl/>
        </w:rPr>
        <w:t>یرساخت‌ عملیاتی‌ اجرای‌ نظام ارجاع و پزشک‌ خانواده را تشکیل‌ می‌دهند و شامل‌ چرخه‌ کامل‌ ارجاع، ارائه‌ خدمت‌، پایش‌ و بازخورد در سطوح مختلف‌ نظام سلامت‌ می‌باشند. جزئیات و جداول برنامه‌ریزی‌ و اجرایی‌ طرح طی‌ پیوست‌ آورده شده است‌.</w:t>
      </w:r>
    </w:p>
    <w:p w:rsidR="008878CE" w:rsidRDefault="008878CE">
      <w:pPr>
        <w:widowControl w:val="0"/>
        <w:autoSpaceDE w:val="0"/>
        <w:autoSpaceDN w:val="0"/>
        <w:adjustRightInd w:val="0"/>
        <w:spacing w:after="0" w:line="4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bCs/>
          <w:sz w:val="24"/>
          <w:szCs w:val="28"/>
          <w:rtl/>
        </w:rPr>
        <w:t>د-٢-١) فرایندهای‌ تعیین</w:t>
      </w:r>
      <w:r>
        <w:rPr>
          <w:rFonts w:ascii="Times New Roman" w:hAnsi="Times New Roman" w:cs="B Nazanin"/>
          <w:bCs/>
          <w:sz w:val="24"/>
          <w:szCs w:val="28"/>
          <w:rtl/>
        </w:rPr>
        <w:t>‌ و رصد نقشه‌ ارجاع</w:t>
      </w:r>
    </w:p>
    <w:p w:rsidR="008878CE" w:rsidRDefault="008878CE">
      <w:pPr>
        <w:widowControl w:val="0"/>
        <w:autoSpaceDE w:val="0"/>
        <w:autoSpaceDN w:val="0"/>
        <w:adjustRightInd w:val="0"/>
        <w:spacing w:after="0" w:line="69" w:lineRule="exact"/>
        <w:rPr>
          <w:rFonts w:ascii="Times New Roman" w:hAnsi="Times New Roman" w:cs="Times New Roman"/>
          <w:sz w:val="24"/>
          <w:szCs w:val="24"/>
        </w:rPr>
      </w:pPr>
    </w:p>
    <w:p w:rsidR="008878CE" w:rsidRDefault="000273DA" w:rsidP="000273DA">
      <w:pPr>
        <w:widowControl w:val="0"/>
        <w:numPr>
          <w:ilvl w:val="0"/>
          <w:numId w:val="62"/>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نقشه‌</w:t>
      </w:r>
      <w:r>
        <w:rPr>
          <w:rFonts w:ascii="Times New Roman" w:hAnsi="Times New Roman" w:cs="B Nazanin"/>
          <w:sz w:val="24"/>
          <w:szCs w:val="28"/>
          <w:rtl/>
        </w:rPr>
        <w:t xml:space="preserve"> (مسیر) ارجاع در سطح‌ ملی‌ برای‌ ارجاعات افقی‌ و عمودی‌ باید تعیین‌ گردد.</w:t>
      </w:r>
    </w:p>
    <w:p w:rsidR="008878CE" w:rsidRDefault="008878CE">
      <w:pPr>
        <w:widowControl w:val="0"/>
        <w:autoSpaceDE w:val="0"/>
        <w:autoSpaceDN w:val="0"/>
        <w:bidi/>
        <w:adjustRightInd w:val="0"/>
        <w:spacing w:after="0" w:line="125" w:lineRule="exact"/>
        <w:rPr>
          <w:rFonts w:ascii="Times New Roman" w:hAnsi="Times New Roman" w:cs="Symbol"/>
          <w:sz w:val="24"/>
          <w:szCs w:val="28"/>
          <w:rtl/>
        </w:rPr>
      </w:pPr>
    </w:p>
    <w:p w:rsidR="008878CE" w:rsidRDefault="000273DA" w:rsidP="000273DA">
      <w:pPr>
        <w:widowControl w:val="0"/>
        <w:numPr>
          <w:ilvl w:val="0"/>
          <w:numId w:val="62"/>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لا</w:t>
      </w:r>
      <w:r>
        <w:rPr>
          <w:rFonts w:ascii="Times New Roman" w:hAnsi="Times New Roman" w:cs="B Nazanin"/>
          <w:sz w:val="24"/>
          <w:szCs w:val="28"/>
          <w:rtl/>
        </w:rPr>
        <w:t>زم است‌ که‌ جریان ارجاعات به‌طور مداوم رصد و کنترل شود.</w:t>
      </w:r>
    </w:p>
    <w:p w:rsidR="008878CE" w:rsidRDefault="008878CE">
      <w:pPr>
        <w:widowControl w:val="0"/>
        <w:autoSpaceDE w:val="0"/>
        <w:autoSpaceDN w:val="0"/>
        <w:bidi/>
        <w:adjustRightInd w:val="0"/>
        <w:spacing w:after="0" w:line="125" w:lineRule="exact"/>
        <w:rPr>
          <w:rFonts w:ascii="Times New Roman" w:hAnsi="Times New Roman" w:cs="Symbol"/>
          <w:sz w:val="24"/>
          <w:szCs w:val="28"/>
          <w:rtl/>
        </w:rPr>
      </w:pPr>
    </w:p>
    <w:p w:rsidR="008878CE" w:rsidRDefault="000273DA" w:rsidP="000273DA">
      <w:pPr>
        <w:widowControl w:val="0"/>
        <w:numPr>
          <w:ilvl w:val="0"/>
          <w:numId w:val="62"/>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گز</w:t>
      </w:r>
      <w:r>
        <w:rPr>
          <w:rFonts w:ascii="Times New Roman" w:hAnsi="Times New Roman" w:cs="B Nazanin"/>
          <w:sz w:val="24"/>
          <w:szCs w:val="28"/>
          <w:rtl/>
        </w:rPr>
        <w:t>ارشهای‌ تحلیلی‌ و نظارتی‌ باید به‌طور دورهای‌ تهیه‌ و به‌ ذی‌نفعان مرتبط‌ ارائه‌ شوند.</w:t>
      </w:r>
    </w:p>
    <w:p w:rsidR="008878CE" w:rsidRDefault="008878CE">
      <w:pPr>
        <w:widowControl w:val="0"/>
        <w:autoSpaceDE w:val="0"/>
        <w:autoSpaceDN w:val="0"/>
        <w:bidi/>
        <w:adjustRightInd w:val="0"/>
        <w:spacing w:after="0" w:line="132" w:lineRule="exact"/>
        <w:rPr>
          <w:rFonts w:ascii="Times New Roman" w:hAnsi="Times New Roman" w:cs="Symbol"/>
          <w:sz w:val="24"/>
          <w:szCs w:val="28"/>
          <w:rtl/>
        </w:rPr>
      </w:pPr>
    </w:p>
    <w:p w:rsidR="008878CE" w:rsidRDefault="000273DA" w:rsidP="000273DA">
      <w:pPr>
        <w:widowControl w:val="0"/>
        <w:numPr>
          <w:ilvl w:val="0"/>
          <w:numId w:val="62"/>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sz w:val="24"/>
          <w:szCs w:val="28"/>
          <w:rtl/>
        </w:rPr>
        <w:t>انتسا</w:t>
      </w:r>
      <w:r>
        <w:rPr>
          <w:rFonts w:ascii="Times New Roman" w:hAnsi="Times New Roman" w:cs="B Nazanin"/>
          <w:sz w:val="24"/>
          <w:szCs w:val="28"/>
          <w:rtl/>
        </w:rPr>
        <w:t>ب جمعیت‌ به‌ پزشک‌ خانواده و تعیین‌ جمعیت‌ تحت‌ پوش انتساب جمعیت‌ به‌ پزشک‌ خانواده و تعیین‌ جمعیت‌ تحت‌ پوشش‌ باید به‌صورت دقیق‌ و مستمر توسط‌ سامانه‌ و سرویس‌های‌ استعلامی‌ مرتبط‌ با آن پیگیری‌ شود.</w:t>
      </w:r>
    </w:p>
    <w:p w:rsidR="008878CE" w:rsidRDefault="008878CE">
      <w:pPr>
        <w:widowControl w:val="0"/>
        <w:autoSpaceDE w:val="0"/>
        <w:autoSpaceDN w:val="0"/>
        <w:adjustRightInd w:val="0"/>
        <w:spacing w:after="0" w:line="4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hanging="3"/>
        <w:rPr>
          <w:rFonts w:ascii="Times New Roman" w:hAnsi="Times New Roman" w:cs="Times New Roman"/>
          <w:sz w:val="24"/>
          <w:szCs w:val="24"/>
        </w:rPr>
      </w:pPr>
      <w:r>
        <w:rPr>
          <w:rFonts w:ascii="Times New Roman" w:hAnsi="Times New Roman" w:cs="B Nazanin"/>
          <w:bCs/>
          <w:sz w:val="24"/>
          <w:szCs w:val="28"/>
          <w:rtl/>
        </w:rPr>
        <w:t>د-٢-٢) فرایندهای‌ سطح‌ یک‌ (مراکز، خانه‌های‌ بهداشت‌ و</w:t>
      </w:r>
      <w:r>
        <w:rPr>
          <w:rFonts w:ascii="Times New Roman" w:hAnsi="Times New Roman" w:cs="B Nazanin"/>
          <w:bCs/>
          <w:sz w:val="24"/>
          <w:szCs w:val="28"/>
          <w:rtl/>
        </w:rPr>
        <w:t xml:space="preserve"> سایر واحدهای‌ بهداشت‌ دارای‌ خدمات پزشک‌ خانواده)</w:t>
      </w:r>
    </w:p>
    <w:p w:rsidR="008878CE" w:rsidRDefault="008878CE">
      <w:pPr>
        <w:widowControl w:val="0"/>
        <w:autoSpaceDE w:val="0"/>
        <w:autoSpaceDN w:val="0"/>
        <w:adjustRightInd w:val="0"/>
        <w:spacing w:after="0" w:line="9" w:lineRule="exact"/>
        <w:rPr>
          <w:rFonts w:ascii="Times New Roman" w:hAnsi="Times New Roman" w:cs="Times New Roman"/>
          <w:sz w:val="24"/>
          <w:szCs w:val="24"/>
        </w:rPr>
      </w:pPr>
    </w:p>
    <w:p w:rsidR="008878CE" w:rsidRDefault="000273DA" w:rsidP="000273DA">
      <w:pPr>
        <w:widowControl w:val="0"/>
        <w:numPr>
          <w:ilvl w:val="0"/>
          <w:numId w:val="72"/>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hint="cs"/>
          <w:sz w:val="24"/>
          <w:szCs w:val="28"/>
          <w:rtl/>
        </w:rPr>
        <w:t>ثبت‌</w:t>
      </w:r>
      <w:r>
        <w:rPr>
          <w:rFonts w:ascii="Times New Roman" w:hAnsi="Times New Roman" w:cs="B Nazanin"/>
          <w:sz w:val="24"/>
          <w:szCs w:val="28"/>
          <w:rtl/>
        </w:rPr>
        <w:t xml:space="preserve"> خدمات و مدیریت‌ اطلاعات مراقبت‌های‌ بهداشتی‌ شهروندان باید با استفاده از سامانه‌های‌ خدمات بهداشتی‌ سطح‌ یک‌ یا سایر سامانه‌های‌ دارای‌ تاییدیه‌ وزارت بهداشت‌ انجام گیرد.</w:t>
      </w:r>
    </w:p>
    <w:p w:rsidR="008878CE" w:rsidRDefault="008878CE">
      <w:pPr>
        <w:widowControl w:val="0"/>
        <w:autoSpaceDE w:val="0"/>
        <w:autoSpaceDN w:val="0"/>
        <w:bidi/>
        <w:adjustRightInd w:val="0"/>
        <w:spacing w:after="0" w:line="10" w:lineRule="exact"/>
        <w:rPr>
          <w:rFonts w:ascii="Times New Roman" w:hAnsi="Times New Roman" w:cs="Symbol"/>
          <w:sz w:val="24"/>
          <w:szCs w:val="28"/>
          <w:rtl/>
        </w:rPr>
      </w:pPr>
    </w:p>
    <w:p w:rsidR="008878CE" w:rsidRDefault="000273DA" w:rsidP="000273DA">
      <w:pPr>
        <w:widowControl w:val="0"/>
        <w:numPr>
          <w:ilvl w:val="0"/>
          <w:numId w:val="72"/>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کلیه‌</w:t>
      </w:r>
      <w:r>
        <w:rPr>
          <w:rFonts w:ascii="Times New Roman" w:hAnsi="Times New Roman" w:cs="B Nazanin"/>
          <w:sz w:val="24"/>
          <w:szCs w:val="28"/>
          <w:rtl/>
        </w:rPr>
        <w:t xml:space="preserve"> ضرایب‌ و مشوقهای‌ </w:t>
      </w:r>
      <w:r>
        <w:rPr>
          <w:rFonts w:ascii="Times New Roman" w:hAnsi="Times New Roman" w:cs="B Nazanin"/>
          <w:sz w:val="24"/>
          <w:szCs w:val="28"/>
          <w:rtl/>
        </w:rPr>
        <w:t>مرتبط‌ با این‌ دستورالعمل‌ باید به‌طور دقیق‌ و شفاف ابلاغ شوند.</w:t>
      </w:r>
    </w:p>
    <w:p w:rsidR="008878CE" w:rsidRDefault="008878CE">
      <w:pPr>
        <w:widowControl w:val="0"/>
        <w:autoSpaceDE w:val="0"/>
        <w:autoSpaceDN w:val="0"/>
        <w:bidi/>
        <w:adjustRightInd w:val="0"/>
        <w:spacing w:after="0" w:line="125" w:lineRule="exact"/>
        <w:rPr>
          <w:rFonts w:ascii="Times New Roman" w:hAnsi="Times New Roman" w:cs="Symbol"/>
          <w:sz w:val="24"/>
          <w:szCs w:val="28"/>
          <w:rtl/>
        </w:rPr>
      </w:pPr>
    </w:p>
    <w:p w:rsidR="008878CE" w:rsidRDefault="000273DA" w:rsidP="000273DA">
      <w:pPr>
        <w:widowControl w:val="0"/>
        <w:numPr>
          <w:ilvl w:val="0"/>
          <w:numId w:val="72"/>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sz w:val="24"/>
          <w:szCs w:val="28"/>
          <w:rtl/>
        </w:rPr>
        <w:t>امکان پیگیری‌ ارجاع بیمه‌شدگان تحت‌ پوشش‌ سازمانهای‌ بیمه‌گر پایه‌ باید فراهم‌ گردد.</w:t>
      </w:r>
    </w:p>
    <w:p w:rsidR="008878CE" w:rsidRDefault="008878CE">
      <w:pPr>
        <w:widowControl w:val="0"/>
        <w:autoSpaceDE w:val="0"/>
        <w:autoSpaceDN w:val="0"/>
        <w:bidi/>
        <w:adjustRightInd w:val="0"/>
        <w:spacing w:after="0" w:line="122" w:lineRule="exact"/>
        <w:rPr>
          <w:rFonts w:ascii="Times New Roman" w:hAnsi="Times New Roman" w:cs="Symbol"/>
          <w:sz w:val="24"/>
          <w:szCs w:val="28"/>
          <w:rtl/>
        </w:rPr>
      </w:pPr>
    </w:p>
    <w:p w:rsidR="008878CE" w:rsidRDefault="000273DA" w:rsidP="000273DA">
      <w:pPr>
        <w:widowControl w:val="0"/>
        <w:numPr>
          <w:ilvl w:val="0"/>
          <w:numId w:val="72"/>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باید</w:t>
      </w:r>
      <w:r>
        <w:rPr>
          <w:rFonts w:ascii="Times New Roman" w:hAnsi="Times New Roman" w:cs="B Nazanin"/>
          <w:sz w:val="24"/>
          <w:szCs w:val="28"/>
          <w:rtl/>
        </w:rPr>
        <w:t xml:space="preserve"> امکان مشاهده بازخورد ارجاعات برای‌ مراکز ارجاع دهنده سطح‌ یک‌ فراهم‌ باشد.</w:t>
      </w:r>
    </w:p>
    <w:p w:rsidR="008878CE" w:rsidRDefault="008878CE">
      <w:pPr>
        <w:widowControl w:val="0"/>
        <w:autoSpaceDE w:val="0"/>
        <w:autoSpaceDN w:val="0"/>
        <w:bidi/>
        <w:adjustRightInd w:val="0"/>
        <w:spacing w:after="0" w:line="125" w:lineRule="exact"/>
        <w:rPr>
          <w:rFonts w:ascii="Times New Roman" w:hAnsi="Times New Roman" w:cs="Symbol"/>
          <w:sz w:val="24"/>
          <w:szCs w:val="28"/>
          <w:rtl/>
        </w:rPr>
      </w:pPr>
    </w:p>
    <w:p w:rsidR="008878CE" w:rsidRDefault="000273DA" w:rsidP="000273DA">
      <w:pPr>
        <w:widowControl w:val="0"/>
        <w:numPr>
          <w:ilvl w:val="0"/>
          <w:numId w:val="72"/>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سامانه‌ها</w:t>
      </w:r>
      <w:r>
        <w:rPr>
          <w:rFonts w:ascii="Times New Roman" w:hAnsi="Times New Roman" w:cs="B Nazanin"/>
          <w:sz w:val="24"/>
          <w:szCs w:val="28"/>
          <w:rtl/>
        </w:rPr>
        <w:t>ی‌ سطح‌ یک‌ بای</w:t>
      </w:r>
      <w:r>
        <w:rPr>
          <w:rFonts w:ascii="Times New Roman" w:hAnsi="Times New Roman" w:cs="B Nazanin"/>
          <w:sz w:val="24"/>
          <w:szCs w:val="28"/>
          <w:rtl/>
        </w:rPr>
        <w:t>د امکان اخذ و مشاهده نوبت‌ها را برای‌ پزشکان فراهم‌ کنند.</w:t>
      </w:r>
    </w:p>
    <w:p w:rsidR="008878CE" w:rsidRDefault="008878CE">
      <w:pPr>
        <w:widowControl w:val="0"/>
        <w:autoSpaceDE w:val="0"/>
        <w:autoSpaceDN w:val="0"/>
        <w:bidi/>
        <w:adjustRightInd w:val="0"/>
        <w:spacing w:after="0" w:line="125" w:lineRule="exact"/>
        <w:rPr>
          <w:rFonts w:ascii="Times New Roman" w:hAnsi="Times New Roman" w:cs="Symbol"/>
          <w:sz w:val="24"/>
          <w:szCs w:val="28"/>
          <w:rtl/>
        </w:rPr>
      </w:pPr>
    </w:p>
    <w:p w:rsidR="008878CE" w:rsidRDefault="000273DA" w:rsidP="000273DA">
      <w:pPr>
        <w:widowControl w:val="0"/>
        <w:numPr>
          <w:ilvl w:val="0"/>
          <w:numId w:val="72"/>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سامانه‌ها</w:t>
      </w:r>
      <w:r>
        <w:rPr>
          <w:rFonts w:ascii="Times New Roman" w:hAnsi="Times New Roman" w:cs="B Nazanin"/>
          <w:sz w:val="24"/>
          <w:szCs w:val="28"/>
          <w:rtl/>
        </w:rPr>
        <w:t>ی‌ سطح‌ یک‌ باید امکان اخذ و مشاهده نوبت‌های‌ خدمات پاراکلینیک‌ را فراهم‌ کنند.</w:t>
      </w:r>
    </w:p>
    <w:p w:rsidR="008878CE" w:rsidRDefault="008878CE">
      <w:pPr>
        <w:widowControl w:val="0"/>
        <w:autoSpaceDE w:val="0"/>
        <w:autoSpaceDN w:val="0"/>
        <w:bidi/>
        <w:adjustRightInd w:val="0"/>
        <w:spacing w:after="0" w:line="122" w:lineRule="exact"/>
        <w:rPr>
          <w:rFonts w:ascii="Times New Roman" w:hAnsi="Times New Roman" w:cs="Symbol"/>
          <w:sz w:val="24"/>
          <w:szCs w:val="28"/>
          <w:rtl/>
        </w:rPr>
      </w:pPr>
    </w:p>
    <w:p w:rsidR="008878CE" w:rsidRDefault="000273DA" w:rsidP="000273DA">
      <w:pPr>
        <w:widowControl w:val="0"/>
        <w:numPr>
          <w:ilvl w:val="0"/>
          <w:numId w:val="72"/>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سامانه‌ها</w:t>
      </w:r>
      <w:r>
        <w:rPr>
          <w:rFonts w:ascii="Times New Roman" w:hAnsi="Times New Roman" w:cs="B Nazanin"/>
          <w:sz w:val="24"/>
          <w:szCs w:val="28"/>
          <w:rtl/>
        </w:rPr>
        <w:t>ی‌ سطح‌ یک‌ باید امکان مشاهده نوبت‌های‌ اخذ شده شهروندان را برای‌ ایشان فراهم‌ نمایند.</w:t>
      </w:r>
    </w:p>
    <w:p w:rsidR="008878CE" w:rsidRDefault="008878CE">
      <w:pPr>
        <w:widowControl w:val="0"/>
        <w:autoSpaceDE w:val="0"/>
        <w:autoSpaceDN w:val="0"/>
        <w:adjustRightInd w:val="0"/>
        <w:spacing w:after="0" w:line="16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bCs/>
          <w:sz w:val="24"/>
          <w:szCs w:val="28"/>
          <w:rtl/>
        </w:rPr>
        <w:t>د-٢-٣) فرا</w:t>
      </w:r>
      <w:r>
        <w:rPr>
          <w:rFonts w:ascii="Times New Roman" w:hAnsi="Times New Roman" w:cs="B Nazanin"/>
          <w:bCs/>
          <w:sz w:val="24"/>
          <w:szCs w:val="28"/>
          <w:rtl/>
        </w:rPr>
        <w:t>یندهای‌ سطح‌ دو (مراکز تخصصی‌ و فوق تخصصی‌)</w:t>
      </w:r>
    </w:p>
    <w:p w:rsidR="008878CE" w:rsidRDefault="008878CE">
      <w:pPr>
        <w:widowControl w:val="0"/>
        <w:autoSpaceDE w:val="0"/>
        <w:autoSpaceDN w:val="0"/>
        <w:adjustRightInd w:val="0"/>
        <w:spacing w:after="0" w:line="67" w:lineRule="exact"/>
        <w:rPr>
          <w:rFonts w:ascii="Times New Roman" w:hAnsi="Times New Roman" w:cs="Times New Roman"/>
          <w:sz w:val="24"/>
          <w:szCs w:val="24"/>
        </w:rPr>
      </w:pPr>
    </w:p>
    <w:p w:rsidR="008878CE" w:rsidRDefault="000273DA" w:rsidP="000273DA">
      <w:pPr>
        <w:widowControl w:val="0"/>
        <w:numPr>
          <w:ilvl w:val="0"/>
          <w:numId w:val="88"/>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پذیر</w:t>
      </w:r>
      <w:r>
        <w:rPr>
          <w:rFonts w:ascii="Times New Roman" w:hAnsi="Times New Roman" w:cs="B Nazanin"/>
          <w:sz w:val="24"/>
          <w:szCs w:val="28"/>
          <w:rtl/>
        </w:rPr>
        <w:t>ش برخط‌ و دریافت‌ ارجاعات از سطح‌ یک‌ باید به‌ صورت کامل‌ و بدون خطا انجام شود.</w:t>
      </w:r>
    </w:p>
    <w:p w:rsidR="008878CE" w:rsidRDefault="008878CE">
      <w:pPr>
        <w:widowControl w:val="0"/>
        <w:autoSpaceDE w:val="0"/>
        <w:autoSpaceDN w:val="0"/>
        <w:bidi/>
        <w:adjustRightInd w:val="0"/>
        <w:spacing w:after="0" w:line="125" w:lineRule="exact"/>
        <w:rPr>
          <w:rFonts w:ascii="Times New Roman" w:hAnsi="Times New Roman" w:cs="Symbol"/>
          <w:sz w:val="24"/>
          <w:szCs w:val="28"/>
          <w:rtl/>
        </w:rPr>
      </w:pPr>
    </w:p>
    <w:p w:rsidR="008878CE" w:rsidRDefault="000273DA" w:rsidP="000273DA">
      <w:pPr>
        <w:widowControl w:val="0"/>
        <w:numPr>
          <w:ilvl w:val="0"/>
          <w:numId w:val="88"/>
        </w:numPr>
        <w:overflowPunct w:val="0"/>
        <w:autoSpaceDE w:val="0"/>
        <w:autoSpaceDN w:val="0"/>
        <w:bidi/>
        <w:adjustRightInd w:val="0"/>
        <w:spacing w:after="0" w:line="239" w:lineRule="auto"/>
        <w:ind w:hanging="364"/>
        <w:jc w:val="both"/>
        <w:rPr>
          <w:rFonts w:ascii="Times New Roman" w:hAnsi="Times New Roman" w:cs="Symbol"/>
          <w:sz w:val="24"/>
          <w:szCs w:val="28"/>
          <w:rtl/>
        </w:rPr>
      </w:pPr>
      <w:r>
        <w:rPr>
          <w:rFonts w:ascii="Times New Roman" w:hAnsi="Times New Roman" w:cs="B Nazanin" w:hint="cs"/>
          <w:sz w:val="24"/>
          <w:szCs w:val="28"/>
          <w:rtl/>
        </w:rPr>
        <w:t>ثبت‌</w:t>
      </w:r>
      <w:r>
        <w:rPr>
          <w:rFonts w:ascii="Times New Roman" w:hAnsi="Times New Roman" w:cs="B Nazanin"/>
          <w:sz w:val="24"/>
          <w:szCs w:val="28"/>
          <w:rtl/>
        </w:rPr>
        <w:t xml:space="preserve"> و مشاهده بازخورد ارجاعات باید به‌صورت لحظه‌ای‌ و برخط‌ اجرا شود.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99"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٥٩</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01952"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39" name="_x0000_s126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D3236FE" id="_x0000_s1263"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CkM4qc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6" w:right="1440" w:bottom="826" w:left="1440" w:header="720" w:footer="720" w:gutter="0"/>
          <w:cols w:space="720" w:equalWidth="0">
            <w:col w:w="9020"/>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61" w:name="page61"/>
      <w:bookmarkEnd w:id="61"/>
      <w:r>
        <w:rPr>
          <w:noProof/>
        </w:rPr>
        <w:lastRenderedPageBreak/>
        <mc:AlternateContent>
          <mc:Choice Requires="wps">
            <w:drawing>
              <wp:anchor distT="0" distB="0" distL="114300" distR="114300" simplePos="0" relativeHeight="251902976"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40" name="_x0000_s126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B13D7CE" id="_x0000_s1264"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CX4hBM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04000"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41" name="_x0000_s126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6AABCB7" id="_x0000_s1265"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BcLg0H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05024"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42" name="_x0000_s126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2D49F61" id="_x0000_s1266"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JZFQpL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p>
    <w:p w:rsidR="008878CE" w:rsidRDefault="000273DA" w:rsidP="000273DA">
      <w:pPr>
        <w:widowControl w:val="0"/>
        <w:numPr>
          <w:ilvl w:val="0"/>
          <w:numId w:val="75"/>
        </w:numPr>
        <w:overflowPunct w:val="0"/>
        <w:autoSpaceDE w:val="0"/>
        <w:autoSpaceDN w:val="0"/>
        <w:bidi/>
        <w:adjustRightInd w:val="0"/>
        <w:spacing w:after="0" w:line="295" w:lineRule="auto"/>
        <w:ind w:hanging="364"/>
        <w:jc w:val="both"/>
        <w:rPr>
          <w:rFonts w:ascii="Times New Roman" w:hAnsi="Times New Roman" w:cs="Symbol"/>
          <w:sz w:val="24"/>
          <w:szCs w:val="28"/>
          <w:rtl/>
        </w:rPr>
      </w:pPr>
      <w:r>
        <w:rPr>
          <w:rFonts w:ascii="Times New Roman" w:hAnsi="Times New Roman" w:cs="B Nazanin" w:hint="cs"/>
          <w:sz w:val="24"/>
          <w:szCs w:val="28"/>
          <w:rtl/>
        </w:rPr>
        <w:t>یکپا</w:t>
      </w:r>
      <w:r>
        <w:rPr>
          <w:rFonts w:ascii="Times New Roman" w:hAnsi="Times New Roman" w:cs="B Nazanin"/>
          <w:sz w:val="24"/>
          <w:szCs w:val="28"/>
          <w:rtl/>
        </w:rPr>
        <w:t xml:space="preserve">رچگی‌ سامانه‌های‌ </w:t>
      </w:r>
      <w:r>
        <w:rPr>
          <w:rFonts w:ascii="Times New Roman" w:hAnsi="Times New Roman" w:cs="B Nazanin"/>
          <w:b/>
          <w:sz w:val="28"/>
          <w:szCs w:val="28"/>
        </w:rPr>
        <w:t>HIS/CIS</w:t>
      </w:r>
      <w:r>
        <w:rPr>
          <w:rFonts w:ascii="Times New Roman" w:hAnsi="Times New Roman" w:cs="B Nazanin"/>
          <w:sz w:val="24"/>
          <w:szCs w:val="28"/>
          <w:rtl/>
        </w:rPr>
        <w:t xml:space="preserve"> با سرویس‌های‌ نسخه‌ الکترونیک‌ ارائه‌ شده توسط‌ وزارت بهداشت‌ و سازمانهای‌ بیمه‌گر انجام شود.</w:t>
      </w:r>
    </w:p>
    <w:p w:rsidR="008878CE" w:rsidRDefault="008878CE">
      <w:pPr>
        <w:widowControl w:val="0"/>
        <w:autoSpaceDE w:val="0"/>
        <w:autoSpaceDN w:val="0"/>
        <w:bidi/>
        <w:adjustRightInd w:val="0"/>
        <w:spacing w:after="0" w:line="31" w:lineRule="exact"/>
        <w:rPr>
          <w:rFonts w:ascii="Times New Roman" w:hAnsi="Times New Roman" w:cs="Symbol"/>
          <w:sz w:val="24"/>
          <w:szCs w:val="28"/>
          <w:rtl/>
        </w:rPr>
      </w:pPr>
    </w:p>
    <w:p w:rsidR="008878CE" w:rsidRDefault="000273DA" w:rsidP="000273DA">
      <w:pPr>
        <w:widowControl w:val="0"/>
        <w:numPr>
          <w:ilvl w:val="0"/>
          <w:numId w:val="75"/>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sz w:val="24"/>
          <w:szCs w:val="28"/>
          <w:rtl/>
        </w:rPr>
        <w:t>امکان ثبت‌ برخط‌ دستور بستری‌ می‌بایست‌ در مراکز درمانی‌ سطح‌ دو باید وجود داشته‌ باشد (به‌ استثنای‌ بیماران پذیرش شده از بخش‌ اورژانس‌).</w:t>
      </w:r>
    </w:p>
    <w:p w:rsidR="008878CE" w:rsidRDefault="008878CE">
      <w:pPr>
        <w:widowControl w:val="0"/>
        <w:autoSpaceDE w:val="0"/>
        <w:autoSpaceDN w:val="0"/>
        <w:bidi/>
        <w:adjustRightInd w:val="0"/>
        <w:spacing w:after="0" w:line="10" w:lineRule="exact"/>
        <w:rPr>
          <w:rFonts w:ascii="Times New Roman" w:hAnsi="Times New Roman" w:cs="Symbol"/>
          <w:sz w:val="24"/>
          <w:szCs w:val="28"/>
          <w:rtl/>
        </w:rPr>
      </w:pPr>
    </w:p>
    <w:p w:rsidR="008878CE" w:rsidRDefault="000273DA" w:rsidP="000273DA">
      <w:pPr>
        <w:widowControl w:val="0"/>
        <w:numPr>
          <w:ilvl w:val="0"/>
          <w:numId w:val="75"/>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سامانه‌ها</w:t>
      </w:r>
      <w:r>
        <w:rPr>
          <w:rFonts w:ascii="Times New Roman" w:hAnsi="Times New Roman" w:cs="B Nazanin"/>
          <w:sz w:val="24"/>
          <w:szCs w:val="28"/>
          <w:rtl/>
        </w:rPr>
        <w:t xml:space="preserve">ی‌ </w:t>
      </w:r>
      <w:r>
        <w:rPr>
          <w:rFonts w:ascii="Times New Roman" w:hAnsi="Times New Roman" w:cs="B Nazanin"/>
          <w:sz w:val="24"/>
          <w:szCs w:val="28"/>
          <w:rtl/>
        </w:rPr>
        <w:t>سطح‌ دو باید امکان اخذ و مشاهده نوبت‌های‌ بستری‌ را فراهم‌ کنند.</w:t>
      </w:r>
    </w:p>
    <w:p w:rsidR="008878CE" w:rsidRDefault="008878CE">
      <w:pPr>
        <w:widowControl w:val="0"/>
        <w:autoSpaceDE w:val="0"/>
        <w:autoSpaceDN w:val="0"/>
        <w:bidi/>
        <w:adjustRightInd w:val="0"/>
        <w:spacing w:after="0" w:line="125" w:lineRule="exact"/>
        <w:rPr>
          <w:rFonts w:ascii="Times New Roman" w:hAnsi="Times New Roman" w:cs="Symbol"/>
          <w:sz w:val="24"/>
          <w:szCs w:val="28"/>
          <w:rtl/>
        </w:rPr>
      </w:pPr>
    </w:p>
    <w:p w:rsidR="008878CE" w:rsidRDefault="000273DA" w:rsidP="000273DA">
      <w:pPr>
        <w:widowControl w:val="0"/>
        <w:numPr>
          <w:ilvl w:val="0"/>
          <w:numId w:val="75"/>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ضر</w:t>
      </w:r>
      <w:r>
        <w:rPr>
          <w:rFonts w:ascii="Times New Roman" w:hAnsi="Times New Roman" w:cs="B Nazanin"/>
          <w:sz w:val="24"/>
          <w:szCs w:val="28"/>
          <w:rtl/>
        </w:rPr>
        <w:t>ایب‌ مالی‌ و مشوقهای‌ ارجاع باید برای‌ ارجاعات بین‌ سطوح به‌ طور شفاف اعمال شود.</w:t>
      </w:r>
    </w:p>
    <w:p w:rsidR="008878CE" w:rsidRDefault="008878CE">
      <w:pPr>
        <w:widowControl w:val="0"/>
        <w:autoSpaceDE w:val="0"/>
        <w:autoSpaceDN w:val="0"/>
        <w:bidi/>
        <w:adjustRightInd w:val="0"/>
        <w:spacing w:after="0" w:line="123" w:lineRule="exact"/>
        <w:rPr>
          <w:rFonts w:ascii="Times New Roman" w:hAnsi="Times New Roman" w:cs="Symbol"/>
          <w:sz w:val="24"/>
          <w:szCs w:val="28"/>
          <w:rtl/>
        </w:rPr>
      </w:pPr>
    </w:p>
    <w:p w:rsidR="008878CE" w:rsidRDefault="000273DA" w:rsidP="000273DA">
      <w:pPr>
        <w:widowControl w:val="0"/>
        <w:numPr>
          <w:ilvl w:val="0"/>
          <w:numId w:val="75"/>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sz w:val="24"/>
          <w:szCs w:val="28"/>
          <w:rtl/>
        </w:rPr>
        <w:t>امکان اخذ و مشاهده نوبت‌های‌ درمانگاههای‌ سطح‌ دو و خدمات پاراکلینیک‌ فراهم‌ شود.</w:t>
      </w:r>
    </w:p>
    <w:p w:rsidR="008878CE" w:rsidRDefault="008878CE">
      <w:pPr>
        <w:widowControl w:val="0"/>
        <w:autoSpaceDE w:val="0"/>
        <w:autoSpaceDN w:val="0"/>
        <w:adjustRightInd w:val="0"/>
        <w:spacing w:after="0" w:line="16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bCs/>
          <w:sz w:val="24"/>
          <w:szCs w:val="28"/>
          <w:rtl/>
        </w:rPr>
        <w:t>د-٢-٤) فرایندهای‌ نسخه‌</w:t>
      </w:r>
      <w:r>
        <w:rPr>
          <w:rFonts w:ascii="Times New Roman" w:hAnsi="Times New Roman" w:cs="B Nazanin"/>
          <w:bCs/>
          <w:sz w:val="24"/>
          <w:szCs w:val="28"/>
          <w:rtl/>
        </w:rPr>
        <w:t>پیچی‌ و پاراکلینیک‌</w:t>
      </w:r>
    </w:p>
    <w:p w:rsidR="008878CE" w:rsidRDefault="008878CE">
      <w:pPr>
        <w:widowControl w:val="0"/>
        <w:autoSpaceDE w:val="0"/>
        <w:autoSpaceDN w:val="0"/>
        <w:adjustRightInd w:val="0"/>
        <w:spacing w:after="0" w:line="79" w:lineRule="exact"/>
        <w:rPr>
          <w:rFonts w:ascii="Times New Roman" w:hAnsi="Times New Roman" w:cs="Times New Roman"/>
          <w:sz w:val="24"/>
          <w:szCs w:val="24"/>
        </w:rPr>
      </w:pPr>
    </w:p>
    <w:p w:rsidR="008878CE" w:rsidRDefault="000273DA" w:rsidP="000273DA">
      <w:pPr>
        <w:widowControl w:val="0"/>
        <w:numPr>
          <w:ilvl w:val="0"/>
          <w:numId w:val="50"/>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hint="cs"/>
          <w:sz w:val="24"/>
          <w:szCs w:val="28"/>
          <w:rtl/>
        </w:rPr>
        <w:t>پذیر</w:t>
      </w:r>
      <w:r>
        <w:rPr>
          <w:rFonts w:ascii="Times New Roman" w:hAnsi="Times New Roman" w:cs="B Nazanin"/>
          <w:sz w:val="24"/>
          <w:szCs w:val="28"/>
          <w:rtl/>
        </w:rPr>
        <w:t>ش برخط‌، ثبت‌ و پیگیری‌ خدمات نسخه‌پیچی‌ و پاراکلینیک‌ باید در سیستم‌ به‌ صورت یکپارچه‌ و بدون وقفه‌ انجام و اطلاعات مربوطه‌ به‌ پایگاه ملی‌ سلامت‌ ارسال شود.</w:t>
      </w:r>
    </w:p>
    <w:p w:rsidR="008878CE" w:rsidRDefault="008878CE">
      <w:pPr>
        <w:widowControl w:val="0"/>
        <w:autoSpaceDE w:val="0"/>
        <w:autoSpaceDN w:val="0"/>
        <w:bidi/>
        <w:adjustRightInd w:val="0"/>
        <w:spacing w:after="0" w:line="19" w:lineRule="exact"/>
        <w:rPr>
          <w:rFonts w:ascii="Times New Roman" w:hAnsi="Times New Roman" w:cs="Symbol"/>
          <w:sz w:val="24"/>
          <w:szCs w:val="28"/>
          <w:rtl/>
        </w:rPr>
      </w:pPr>
    </w:p>
    <w:p w:rsidR="008878CE" w:rsidRDefault="000273DA" w:rsidP="000273DA">
      <w:pPr>
        <w:widowControl w:val="0"/>
        <w:numPr>
          <w:ilvl w:val="0"/>
          <w:numId w:val="50"/>
        </w:numPr>
        <w:overflowPunct w:val="0"/>
        <w:autoSpaceDE w:val="0"/>
        <w:autoSpaceDN w:val="0"/>
        <w:bidi/>
        <w:adjustRightInd w:val="0"/>
        <w:spacing w:after="0" w:line="305" w:lineRule="auto"/>
        <w:ind w:hanging="364"/>
        <w:jc w:val="both"/>
        <w:rPr>
          <w:rFonts w:ascii="Times New Roman" w:hAnsi="Times New Roman" w:cs="Symbol"/>
          <w:sz w:val="24"/>
          <w:szCs w:val="28"/>
          <w:rtl/>
        </w:rPr>
      </w:pPr>
      <w:r>
        <w:rPr>
          <w:rFonts w:ascii="Times New Roman" w:hAnsi="Times New Roman" w:cs="B Nazanin" w:hint="cs"/>
          <w:sz w:val="24"/>
          <w:szCs w:val="28"/>
          <w:rtl/>
        </w:rPr>
        <w:t>نتایج‌</w:t>
      </w:r>
      <w:r>
        <w:rPr>
          <w:rFonts w:ascii="Times New Roman" w:hAnsi="Times New Roman" w:cs="B Nazanin"/>
          <w:sz w:val="24"/>
          <w:szCs w:val="28"/>
          <w:rtl/>
        </w:rPr>
        <w:t xml:space="preserve"> و اطلاعات نسخه‌پیچی‌ و خدمات پاراکلینیک‌ باید از طریق‌ سرویس‌ها</w:t>
      </w:r>
      <w:r>
        <w:rPr>
          <w:rFonts w:ascii="Times New Roman" w:hAnsi="Times New Roman" w:cs="B Nazanin"/>
          <w:sz w:val="24"/>
          <w:szCs w:val="28"/>
          <w:rtl/>
        </w:rPr>
        <w:t>ی‌ نسخه‌ الکترونیک‌ وزارت بهداشت‌ و سازمانهای‌ بیمه‌گر ارسال، ثبت‌ و بازخورد آنها ارائه‌ گردد.</w:t>
      </w:r>
    </w:p>
    <w:p w:rsidR="008878CE" w:rsidRDefault="008878CE">
      <w:pPr>
        <w:widowControl w:val="0"/>
        <w:autoSpaceDE w:val="0"/>
        <w:autoSpaceDN w:val="0"/>
        <w:bidi/>
        <w:adjustRightInd w:val="0"/>
        <w:spacing w:after="0" w:line="11" w:lineRule="exact"/>
        <w:rPr>
          <w:rFonts w:ascii="Times New Roman" w:hAnsi="Times New Roman" w:cs="Symbol"/>
          <w:sz w:val="24"/>
          <w:szCs w:val="28"/>
          <w:rtl/>
        </w:rPr>
      </w:pPr>
    </w:p>
    <w:p w:rsidR="008878CE" w:rsidRDefault="000273DA" w:rsidP="000273DA">
      <w:pPr>
        <w:widowControl w:val="0"/>
        <w:numPr>
          <w:ilvl w:val="0"/>
          <w:numId w:val="50"/>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کلیه‌</w:t>
      </w:r>
      <w:r>
        <w:rPr>
          <w:rFonts w:ascii="Times New Roman" w:hAnsi="Times New Roman" w:cs="B Nazanin"/>
          <w:sz w:val="24"/>
          <w:szCs w:val="28"/>
          <w:rtl/>
        </w:rPr>
        <w:t xml:space="preserve"> ضرایب‌ و مشوقها باید در تمامی‌ فرایندهای‌ نسخه‌پیچی‌ و پاراکلینیک‌ به‌درستی‌ اعمال شوند.</w:t>
      </w:r>
    </w:p>
    <w:p w:rsidR="008878CE" w:rsidRDefault="008878CE">
      <w:pPr>
        <w:widowControl w:val="0"/>
        <w:autoSpaceDE w:val="0"/>
        <w:autoSpaceDN w:val="0"/>
        <w:adjustRightInd w:val="0"/>
        <w:spacing w:after="0" w:line="16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bCs/>
          <w:sz w:val="24"/>
          <w:szCs w:val="28"/>
          <w:rtl/>
        </w:rPr>
        <w:t>د-٢-٥) فرایندهای‌ بستری‌</w:t>
      </w:r>
    </w:p>
    <w:p w:rsidR="008878CE" w:rsidRDefault="008878CE">
      <w:pPr>
        <w:widowControl w:val="0"/>
        <w:autoSpaceDE w:val="0"/>
        <w:autoSpaceDN w:val="0"/>
        <w:adjustRightInd w:val="0"/>
        <w:spacing w:after="0" w:line="77" w:lineRule="exact"/>
        <w:rPr>
          <w:rFonts w:ascii="Times New Roman" w:hAnsi="Times New Roman" w:cs="Times New Roman"/>
          <w:sz w:val="24"/>
          <w:szCs w:val="24"/>
        </w:rPr>
      </w:pPr>
    </w:p>
    <w:p w:rsidR="008878CE" w:rsidRDefault="000273DA" w:rsidP="000273DA">
      <w:pPr>
        <w:widowControl w:val="0"/>
        <w:numPr>
          <w:ilvl w:val="0"/>
          <w:numId w:val="24"/>
        </w:numPr>
        <w:overflowPunct w:val="0"/>
        <w:autoSpaceDE w:val="0"/>
        <w:autoSpaceDN w:val="0"/>
        <w:bidi/>
        <w:adjustRightInd w:val="0"/>
        <w:spacing w:after="0" w:line="295" w:lineRule="auto"/>
        <w:ind w:hanging="364"/>
        <w:jc w:val="both"/>
        <w:rPr>
          <w:rFonts w:ascii="Times New Roman" w:hAnsi="Times New Roman" w:cs="Symbol"/>
          <w:sz w:val="24"/>
          <w:szCs w:val="28"/>
          <w:rtl/>
        </w:rPr>
      </w:pPr>
      <w:r>
        <w:rPr>
          <w:rFonts w:ascii="Times New Roman" w:hAnsi="Times New Roman" w:cs="B Nazanin" w:hint="cs"/>
          <w:sz w:val="24"/>
          <w:szCs w:val="28"/>
          <w:rtl/>
        </w:rPr>
        <w:t>پذیر</w:t>
      </w:r>
      <w:r>
        <w:rPr>
          <w:rFonts w:ascii="Times New Roman" w:hAnsi="Times New Roman" w:cs="B Nazanin"/>
          <w:sz w:val="24"/>
          <w:szCs w:val="28"/>
          <w:rtl/>
        </w:rPr>
        <w:t>ش برخط‌، ثبت‌ و پیگیری‌ خدمات بستر</w:t>
      </w:r>
      <w:r>
        <w:rPr>
          <w:rFonts w:ascii="Times New Roman" w:hAnsi="Times New Roman" w:cs="B Nazanin"/>
          <w:sz w:val="24"/>
          <w:szCs w:val="28"/>
          <w:rtl/>
        </w:rPr>
        <w:t xml:space="preserve">ی‌ باید به‌ صورت کامل‌ و قابل‌ اتکا در </w:t>
      </w:r>
      <w:r>
        <w:rPr>
          <w:rFonts w:ascii="Times New Roman" w:hAnsi="Times New Roman" w:cs="B Nazanin"/>
          <w:b/>
          <w:sz w:val="28"/>
          <w:szCs w:val="28"/>
        </w:rPr>
        <w:t>HIS</w:t>
      </w:r>
      <w:r>
        <w:rPr>
          <w:rFonts w:ascii="Times New Roman" w:hAnsi="Times New Roman" w:cs="B Nazanin"/>
          <w:sz w:val="24"/>
          <w:szCs w:val="28"/>
          <w:rtl/>
        </w:rPr>
        <w:t>ها و سایر سامانه‌های‌ مرتبط‌ انجام شود.</w:t>
      </w:r>
    </w:p>
    <w:p w:rsidR="008878CE" w:rsidRDefault="008878CE">
      <w:pPr>
        <w:widowControl w:val="0"/>
        <w:autoSpaceDE w:val="0"/>
        <w:autoSpaceDN w:val="0"/>
        <w:bidi/>
        <w:adjustRightInd w:val="0"/>
        <w:spacing w:after="0" w:line="24" w:lineRule="exact"/>
        <w:rPr>
          <w:rFonts w:ascii="Times New Roman" w:hAnsi="Times New Roman" w:cs="Symbol"/>
          <w:sz w:val="24"/>
          <w:szCs w:val="28"/>
          <w:rtl/>
        </w:rPr>
      </w:pPr>
    </w:p>
    <w:p w:rsidR="008878CE" w:rsidRDefault="000273DA" w:rsidP="000273DA">
      <w:pPr>
        <w:widowControl w:val="0"/>
        <w:numPr>
          <w:ilvl w:val="0"/>
          <w:numId w:val="24"/>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ضر</w:t>
      </w:r>
      <w:r>
        <w:rPr>
          <w:rFonts w:ascii="Times New Roman" w:hAnsi="Times New Roman" w:cs="B Nazanin"/>
          <w:sz w:val="24"/>
          <w:szCs w:val="28"/>
          <w:rtl/>
        </w:rPr>
        <w:t>ایب‌ و مشوقها در بسته‌ پرونده بستری‌ باید مطابق‌ مقررات و به‌ صورت شفاف اعمال گردند.</w:t>
      </w:r>
    </w:p>
    <w:p w:rsidR="008878CE" w:rsidRDefault="008878CE">
      <w:pPr>
        <w:widowControl w:val="0"/>
        <w:autoSpaceDE w:val="0"/>
        <w:autoSpaceDN w:val="0"/>
        <w:bidi/>
        <w:adjustRightInd w:val="0"/>
        <w:spacing w:after="0" w:line="132" w:lineRule="exact"/>
        <w:rPr>
          <w:rFonts w:ascii="Times New Roman" w:hAnsi="Times New Roman" w:cs="Symbol"/>
          <w:sz w:val="24"/>
          <w:szCs w:val="28"/>
          <w:rtl/>
        </w:rPr>
      </w:pPr>
    </w:p>
    <w:p w:rsidR="008878CE" w:rsidRDefault="000273DA" w:rsidP="000273DA">
      <w:pPr>
        <w:widowControl w:val="0"/>
        <w:numPr>
          <w:ilvl w:val="0"/>
          <w:numId w:val="24"/>
        </w:numPr>
        <w:overflowPunct w:val="0"/>
        <w:autoSpaceDE w:val="0"/>
        <w:autoSpaceDN w:val="0"/>
        <w:bidi/>
        <w:adjustRightInd w:val="0"/>
        <w:spacing w:after="0" w:line="307" w:lineRule="auto"/>
        <w:ind w:hanging="364"/>
        <w:jc w:val="both"/>
        <w:rPr>
          <w:rFonts w:ascii="Times New Roman" w:hAnsi="Times New Roman" w:cs="Symbol"/>
          <w:sz w:val="24"/>
          <w:szCs w:val="28"/>
          <w:rtl/>
        </w:rPr>
      </w:pPr>
      <w:r>
        <w:rPr>
          <w:rFonts w:ascii="Times New Roman" w:hAnsi="Times New Roman" w:cs="B Nazanin" w:hint="cs"/>
          <w:sz w:val="24"/>
          <w:szCs w:val="28"/>
          <w:rtl/>
        </w:rPr>
        <w:t>نتایج‌</w:t>
      </w:r>
      <w:r>
        <w:rPr>
          <w:rFonts w:ascii="Times New Roman" w:hAnsi="Times New Roman" w:cs="B Nazanin"/>
          <w:sz w:val="24"/>
          <w:szCs w:val="28"/>
          <w:rtl/>
        </w:rPr>
        <w:t xml:space="preserve"> و اطلاعات پرونده بستری‌ باید از طریق‌ سرویس‌های‌ ارائه‌شده توسط‌ وزارت بهداشت‌</w:t>
      </w:r>
      <w:r>
        <w:rPr>
          <w:rFonts w:ascii="Times New Roman" w:hAnsi="Times New Roman" w:cs="B Nazanin"/>
          <w:sz w:val="24"/>
          <w:szCs w:val="28"/>
          <w:rtl/>
        </w:rPr>
        <w:t xml:space="preserve"> و سازمانهای‌ بیمه‌گر ارسال و ثبت‌ شوند.</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24"/>
        </w:numPr>
        <w:overflowPunct w:val="0"/>
        <w:autoSpaceDE w:val="0"/>
        <w:autoSpaceDN w:val="0"/>
        <w:bidi/>
        <w:adjustRightInd w:val="0"/>
        <w:spacing w:after="0" w:line="305" w:lineRule="auto"/>
        <w:ind w:hanging="364"/>
        <w:jc w:val="both"/>
        <w:rPr>
          <w:rFonts w:ascii="Times New Roman" w:hAnsi="Times New Roman" w:cs="Symbol"/>
          <w:sz w:val="24"/>
          <w:szCs w:val="28"/>
          <w:rtl/>
        </w:rPr>
      </w:pPr>
      <w:r>
        <w:rPr>
          <w:rFonts w:ascii="Times New Roman" w:hAnsi="Times New Roman" w:cs="B Nazanin" w:hint="cs"/>
          <w:sz w:val="24"/>
          <w:szCs w:val="28"/>
          <w:rtl/>
        </w:rPr>
        <w:t>سر</w:t>
      </w:r>
      <w:r>
        <w:rPr>
          <w:rFonts w:ascii="Times New Roman" w:hAnsi="Times New Roman" w:cs="B Nazanin"/>
          <w:sz w:val="24"/>
          <w:szCs w:val="28"/>
          <w:rtl/>
        </w:rPr>
        <w:t>ویس‌های‌ مرتبط‌ با رسیدگی‌ به‌ اسناد بستری‌ باید به‌طور کامل‌ و با رعایت‌ استانداردهای‌ فنی‌ اجرا گردند.</w:t>
      </w:r>
    </w:p>
    <w:p w:rsidR="008878CE" w:rsidRDefault="008878CE">
      <w:pPr>
        <w:widowControl w:val="0"/>
        <w:autoSpaceDE w:val="0"/>
        <w:autoSpaceDN w:val="0"/>
        <w:adjustRightInd w:val="0"/>
        <w:spacing w:after="0" w:line="5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bCs/>
          <w:sz w:val="24"/>
          <w:szCs w:val="28"/>
          <w:rtl/>
        </w:rPr>
        <w:t>د-٢-٦) فرایندهای‌ اورژانس‌</w:t>
      </w:r>
    </w:p>
    <w:p w:rsidR="008878CE" w:rsidRDefault="008878CE">
      <w:pPr>
        <w:widowControl w:val="0"/>
        <w:autoSpaceDE w:val="0"/>
        <w:autoSpaceDN w:val="0"/>
        <w:adjustRightInd w:val="0"/>
        <w:spacing w:after="0" w:line="79" w:lineRule="exact"/>
        <w:rPr>
          <w:rFonts w:ascii="Times New Roman" w:hAnsi="Times New Roman" w:cs="Times New Roman"/>
          <w:sz w:val="24"/>
          <w:szCs w:val="24"/>
        </w:rPr>
      </w:pPr>
    </w:p>
    <w:p w:rsidR="008878CE" w:rsidRDefault="000273DA" w:rsidP="000273DA">
      <w:pPr>
        <w:widowControl w:val="0"/>
        <w:numPr>
          <w:ilvl w:val="0"/>
          <w:numId w:val="78"/>
        </w:numPr>
        <w:overflowPunct w:val="0"/>
        <w:autoSpaceDE w:val="0"/>
        <w:autoSpaceDN w:val="0"/>
        <w:bidi/>
        <w:adjustRightInd w:val="0"/>
        <w:spacing w:after="0" w:line="285" w:lineRule="auto"/>
        <w:ind w:hanging="364"/>
        <w:jc w:val="both"/>
        <w:rPr>
          <w:rFonts w:ascii="Times New Roman" w:hAnsi="Times New Roman" w:cs="Symbol"/>
          <w:sz w:val="24"/>
          <w:szCs w:val="28"/>
          <w:rtl/>
        </w:rPr>
      </w:pPr>
      <w:r>
        <w:rPr>
          <w:rFonts w:ascii="Times New Roman" w:hAnsi="Times New Roman" w:cs="B Nazanin" w:hint="cs"/>
          <w:sz w:val="24"/>
          <w:szCs w:val="28"/>
          <w:rtl/>
        </w:rPr>
        <w:t>تبا</w:t>
      </w:r>
      <w:r>
        <w:rPr>
          <w:rFonts w:ascii="Times New Roman" w:hAnsi="Times New Roman" w:cs="B Nazanin"/>
          <w:sz w:val="24"/>
          <w:szCs w:val="28"/>
          <w:rtl/>
        </w:rPr>
        <w:t xml:space="preserve">دل اطلاعات مرتبط‌ با خدمات اورژانس‌ باید به‌صورت برخط‌ و بلادرنگ‌ از طریق‌ </w:t>
      </w:r>
      <w:r>
        <w:rPr>
          <w:rFonts w:ascii="Times New Roman" w:hAnsi="Times New Roman" w:cs="B Nazanin"/>
          <w:sz w:val="24"/>
          <w:szCs w:val="28"/>
          <w:rtl/>
        </w:rPr>
        <w:t xml:space="preserve">سرویس‌های‌ ارائه‌شده توسط‌ سامانه‌های‌ </w:t>
      </w:r>
      <w:r>
        <w:rPr>
          <w:rFonts w:ascii="Times New Roman" w:hAnsi="Times New Roman" w:cs="B Nazanin"/>
          <w:b/>
          <w:sz w:val="28"/>
          <w:szCs w:val="28"/>
        </w:rPr>
        <w:t>HIS/CIS</w:t>
      </w:r>
      <w:r>
        <w:rPr>
          <w:rFonts w:ascii="Times New Roman" w:hAnsi="Times New Roman" w:cs="B Nazanin"/>
          <w:sz w:val="24"/>
          <w:szCs w:val="28"/>
          <w:rtl/>
        </w:rPr>
        <w:t xml:space="preserve"> و سازمانهای‌ بیمه‌گر انجام شود.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62"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٦٠</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06048"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43" name="_x0000_s126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D6E89BD" id="_x0000_s1267"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40" w:bottom="826" w:left="1440" w:header="720" w:footer="720" w:gutter="0"/>
          <w:cols w:space="720" w:equalWidth="0">
            <w:col w:w="9020"/>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62" w:name="page62"/>
      <w:bookmarkEnd w:id="62"/>
      <w:r>
        <w:rPr>
          <w:noProof/>
        </w:rPr>
        <w:lastRenderedPageBreak/>
        <mc:AlternateContent>
          <mc:Choice Requires="wps">
            <w:drawing>
              <wp:anchor distT="0" distB="0" distL="114300" distR="114300" simplePos="0" relativeHeight="251907072"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44" name="_x0000_s126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D85CF44" id="_x0000_s1268" o:spid="_x0000_s1026" style="position:absolute;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GsmsrH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08096"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45" name="_x0000_s126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3B52EA3" id="_x0000_s1269" o:spid="_x0000_s1026"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DuYiuL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09120"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46" name="_x0000_s127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18F81F7" id="_x0000_s1270"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NpyP57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p>
    <w:p w:rsidR="008878CE" w:rsidRDefault="000273DA" w:rsidP="000273DA">
      <w:pPr>
        <w:widowControl w:val="0"/>
        <w:numPr>
          <w:ilvl w:val="0"/>
          <w:numId w:val="48"/>
        </w:numPr>
        <w:overflowPunct w:val="0"/>
        <w:autoSpaceDE w:val="0"/>
        <w:autoSpaceDN w:val="0"/>
        <w:bidi/>
        <w:adjustRightInd w:val="0"/>
        <w:spacing w:after="0" w:line="306" w:lineRule="auto"/>
        <w:ind w:left="724" w:hanging="364"/>
        <w:jc w:val="both"/>
        <w:rPr>
          <w:rFonts w:ascii="Times New Roman" w:hAnsi="Times New Roman" w:cs="Symbol"/>
          <w:sz w:val="24"/>
          <w:szCs w:val="28"/>
          <w:rtl/>
        </w:rPr>
      </w:pPr>
      <w:r>
        <w:rPr>
          <w:rFonts w:ascii="Times New Roman" w:hAnsi="Times New Roman" w:cs="B Nazanin" w:hint="cs"/>
          <w:sz w:val="24"/>
          <w:szCs w:val="28"/>
          <w:rtl/>
        </w:rPr>
        <w:t>با</w:t>
      </w:r>
      <w:r>
        <w:rPr>
          <w:rFonts w:ascii="Times New Roman" w:hAnsi="Times New Roman" w:cs="B Nazanin"/>
          <w:sz w:val="24"/>
          <w:szCs w:val="28"/>
          <w:rtl/>
        </w:rPr>
        <w:t xml:space="preserve">زخورد ارجاعات در حوزه اورژانس‌ پس‌ از ترخیص‌ از اورژانس‌ به‌ طور کامل‌ در پایگاه ملی‌ سلامت‌ و از طریق‌ سرویس‌های‌ پرونده الکترونیک‌ سلامت‌ ثبت‌ و </w:t>
      </w:r>
      <w:r>
        <w:rPr>
          <w:rFonts w:ascii="Times New Roman" w:hAnsi="Times New Roman" w:cs="B Nazanin"/>
          <w:sz w:val="24"/>
          <w:szCs w:val="28"/>
          <w:rtl/>
        </w:rPr>
        <w:t>مشاهده گردد.</w:t>
      </w:r>
    </w:p>
    <w:p w:rsidR="008878CE" w:rsidRDefault="008878CE">
      <w:pPr>
        <w:widowControl w:val="0"/>
        <w:autoSpaceDE w:val="0"/>
        <w:autoSpaceDN w:val="0"/>
        <w:bidi/>
        <w:adjustRightInd w:val="0"/>
        <w:spacing w:after="0" w:line="7" w:lineRule="exact"/>
        <w:rPr>
          <w:rFonts w:ascii="Times New Roman" w:hAnsi="Times New Roman" w:cs="Symbol"/>
          <w:sz w:val="24"/>
          <w:szCs w:val="28"/>
          <w:rtl/>
        </w:rPr>
      </w:pPr>
    </w:p>
    <w:p w:rsidR="008878CE" w:rsidRDefault="000273DA" w:rsidP="000273DA">
      <w:pPr>
        <w:widowControl w:val="0"/>
        <w:numPr>
          <w:ilvl w:val="0"/>
          <w:numId w:val="48"/>
        </w:numPr>
        <w:overflowPunct w:val="0"/>
        <w:autoSpaceDE w:val="0"/>
        <w:autoSpaceDN w:val="0"/>
        <w:bidi/>
        <w:adjustRightInd w:val="0"/>
        <w:spacing w:after="0" w:line="240" w:lineRule="auto"/>
        <w:ind w:left="724" w:hanging="364"/>
        <w:jc w:val="both"/>
        <w:rPr>
          <w:rFonts w:ascii="Times New Roman" w:hAnsi="Times New Roman" w:cs="Symbol"/>
          <w:sz w:val="24"/>
          <w:szCs w:val="28"/>
          <w:rtl/>
        </w:rPr>
      </w:pPr>
      <w:r>
        <w:rPr>
          <w:rFonts w:ascii="Times New Roman" w:hAnsi="Times New Roman" w:cs="B Nazanin" w:hint="cs"/>
          <w:sz w:val="24"/>
          <w:szCs w:val="28"/>
          <w:rtl/>
        </w:rPr>
        <w:t>ضر</w:t>
      </w:r>
      <w:r>
        <w:rPr>
          <w:rFonts w:ascii="Times New Roman" w:hAnsi="Times New Roman" w:cs="B Nazanin"/>
          <w:sz w:val="24"/>
          <w:szCs w:val="28"/>
          <w:rtl/>
        </w:rPr>
        <w:t>ایب‌ مالی‌ مرتبط‌ با خدمات اورژانس‌ باید مطابق‌ دستورالعمل‌های‌ مربوطه‌ اعمال گردند.</w:t>
      </w:r>
    </w:p>
    <w:p w:rsidR="008878CE" w:rsidRDefault="008878CE">
      <w:pPr>
        <w:widowControl w:val="0"/>
        <w:autoSpaceDE w:val="0"/>
        <w:autoSpaceDN w:val="0"/>
        <w:adjustRightInd w:val="0"/>
        <w:spacing w:after="0" w:line="16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
        <w:rPr>
          <w:rFonts w:ascii="Times New Roman" w:hAnsi="Times New Roman" w:cs="Times New Roman"/>
          <w:sz w:val="24"/>
          <w:szCs w:val="24"/>
        </w:rPr>
      </w:pPr>
      <w:r>
        <w:rPr>
          <w:rFonts w:ascii="Times New Roman" w:hAnsi="Times New Roman" w:cs="B Nazanin"/>
          <w:bCs/>
          <w:sz w:val="24"/>
          <w:szCs w:val="28"/>
          <w:rtl/>
        </w:rPr>
        <w:t>د-٢-٧) داشبوردها و گزارشات نقشه‌ ارجاع های‌ بیمه‌ای‌ و مالی‌</w:t>
      </w:r>
    </w:p>
    <w:p w:rsidR="008878CE" w:rsidRDefault="008878CE">
      <w:pPr>
        <w:widowControl w:val="0"/>
        <w:autoSpaceDE w:val="0"/>
        <w:autoSpaceDN w:val="0"/>
        <w:adjustRightInd w:val="0"/>
        <w:spacing w:after="0" w:line="79" w:lineRule="exact"/>
        <w:rPr>
          <w:rFonts w:ascii="Times New Roman" w:hAnsi="Times New Roman" w:cs="Times New Roman"/>
          <w:sz w:val="24"/>
          <w:szCs w:val="24"/>
        </w:rPr>
      </w:pPr>
    </w:p>
    <w:p w:rsidR="008878CE" w:rsidRDefault="000273DA" w:rsidP="000273DA">
      <w:pPr>
        <w:widowControl w:val="0"/>
        <w:numPr>
          <w:ilvl w:val="0"/>
          <w:numId w:val="46"/>
        </w:numPr>
        <w:overflowPunct w:val="0"/>
        <w:autoSpaceDE w:val="0"/>
        <w:autoSpaceDN w:val="0"/>
        <w:bidi/>
        <w:adjustRightInd w:val="0"/>
        <w:spacing w:after="0" w:line="306" w:lineRule="auto"/>
        <w:ind w:left="724" w:hanging="364"/>
        <w:jc w:val="both"/>
        <w:rPr>
          <w:rFonts w:ascii="Times New Roman" w:hAnsi="Times New Roman" w:cs="Symbol"/>
          <w:sz w:val="24"/>
          <w:szCs w:val="28"/>
          <w:rtl/>
        </w:rPr>
      </w:pPr>
      <w:r>
        <w:rPr>
          <w:rFonts w:ascii="Times New Roman" w:hAnsi="Times New Roman" w:cs="B Nazanin"/>
          <w:sz w:val="24"/>
          <w:szCs w:val="28"/>
          <w:rtl/>
        </w:rPr>
        <w:t>ارسال و رسیدگی‌ به‌ اسناد بیمه‌ای‌ الکترونیک‌ باید به‌صورت ساختاریافته‌، امن‌ و طبق‌ دستورال</w:t>
      </w:r>
      <w:r>
        <w:rPr>
          <w:rFonts w:ascii="Times New Roman" w:hAnsi="Times New Roman" w:cs="B Nazanin"/>
          <w:sz w:val="24"/>
          <w:szCs w:val="28"/>
          <w:rtl/>
        </w:rPr>
        <w:t>عمل‌های‌ ابلاغی‌ انجام شود.</w:t>
      </w:r>
    </w:p>
    <w:p w:rsidR="008878CE" w:rsidRDefault="008878CE">
      <w:pPr>
        <w:widowControl w:val="0"/>
        <w:autoSpaceDE w:val="0"/>
        <w:autoSpaceDN w:val="0"/>
        <w:bidi/>
        <w:adjustRightInd w:val="0"/>
        <w:spacing w:after="0" w:line="20" w:lineRule="exact"/>
        <w:rPr>
          <w:rFonts w:ascii="Times New Roman" w:hAnsi="Times New Roman" w:cs="Symbol"/>
          <w:sz w:val="24"/>
          <w:szCs w:val="28"/>
          <w:rtl/>
        </w:rPr>
      </w:pPr>
    </w:p>
    <w:p w:rsidR="008878CE" w:rsidRDefault="000273DA" w:rsidP="000273DA">
      <w:pPr>
        <w:widowControl w:val="0"/>
        <w:numPr>
          <w:ilvl w:val="0"/>
          <w:numId w:val="46"/>
        </w:numPr>
        <w:overflowPunct w:val="0"/>
        <w:autoSpaceDE w:val="0"/>
        <w:autoSpaceDN w:val="0"/>
        <w:bidi/>
        <w:adjustRightInd w:val="0"/>
        <w:spacing w:after="0" w:line="306" w:lineRule="auto"/>
        <w:ind w:left="724" w:hanging="364"/>
        <w:jc w:val="both"/>
        <w:rPr>
          <w:rFonts w:ascii="Times New Roman" w:hAnsi="Times New Roman" w:cs="Symbol"/>
          <w:sz w:val="24"/>
          <w:szCs w:val="28"/>
          <w:rtl/>
        </w:rPr>
      </w:pPr>
      <w:r>
        <w:rPr>
          <w:rFonts w:ascii="Times New Roman" w:hAnsi="Times New Roman" w:cs="B Nazanin" w:hint="cs"/>
          <w:sz w:val="24"/>
          <w:szCs w:val="28"/>
          <w:rtl/>
        </w:rPr>
        <w:t>محاسبا</w:t>
      </w:r>
      <w:r>
        <w:rPr>
          <w:rFonts w:ascii="Times New Roman" w:hAnsi="Times New Roman" w:cs="B Nazanin"/>
          <w:sz w:val="24"/>
          <w:szCs w:val="28"/>
          <w:rtl/>
        </w:rPr>
        <w:t>ت نظام پرداخت‌ خدمات، متناسب‌ با ارجاعات ثبت‌شده و بازخوردهای‌ دریافتی‌، باید به‌طور دقیق‌ و برخط‌ انجام گیرد.</w:t>
      </w:r>
    </w:p>
    <w:p w:rsidR="008878CE" w:rsidRDefault="008878CE">
      <w:pPr>
        <w:widowControl w:val="0"/>
        <w:autoSpaceDE w:val="0"/>
        <w:autoSpaceDN w:val="0"/>
        <w:adjustRightInd w:val="0"/>
        <w:spacing w:after="0" w:line="4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
        <w:rPr>
          <w:rFonts w:ascii="Times New Roman" w:hAnsi="Times New Roman" w:cs="Times New Roman"/>
          <w:sz w:val="24"/>
          <w:szCs w:val="24"/>
        </w:rPr>
      </w:pPr>
      <w:r>
        <w:rPr>
          <w:rFonts w:ascii="Times New Roman" w:hAnsi="Times New Roman" w:cs="B Nazanin"/>
          <w:bCs/>
          <w:sz w:val="24"/>
          <w:szCs w:val="28"/>
          <w:rtl/>
        </w:rPr>
        <w:t>د-٢-٨) پایش‌ و تحلیل‌ دادهها</w:t>
      </w:r>
    </w:p>
    <w:p w:rsidR="008878CE" w:rsidRDefault="008878CE">
      <w:pPr>
        <w:widowControl w:val="0"/>
        <w:autoSpaceDE w:val="0"/>
        <w:autoSpaceDN w:val="0"/>
        <w:adjustRightInd w:val="0"/>
        <w:spacing w:after="0" w:line="81" w:lineRule="exact"/>
        <w:rPr>
          <w:rFonts w:ascii="Times New Roman" w:hAnsi="Times New Roman" w:cs="Times New Roman"/>
          <w:sz w:val="24"/>
          <w:szCs w:val="24"/>
        </w:rPr>
      </w:pPr>
    </w:p>
    <w:p w:rsidR="008878CE" w:rsidRDefault="000273DA" w:rsidP="000273DA">
      <w:pPr>
        <w:widowControl w:val="0"/>
        <w:numPr>
          <w:ilvl w:val="0"/>
          <w:numId w:val="98"/>
        </w:numPr>
        <w:overflowPunct w:val="0"/>
        <w:autoSpaceDE w:val="0"/>
        <w:autoSpaceDN w:val="0"/>
        <w:bidi/>
        <w:adjustRightInd w:val="0"/>
        <w:spacing w:after="0" w:line="305" w:lineRule="auto"/>
        <w:ind w:left="724" w:hanging="364"/>
        <w:jc w:val="both"/>
        <w:rPr>
          <w:rFonts w:ascii="Times New Roman" w:hAnsi="Times New Roman" w:cs="Symbol"/>
          <w:sz w:val="24"/>
          <w:szCs w:val="28"/>
          <w:rtl/>
        </w:rPr>
      </w:pPr>
      <w:r>
        <w:rPr>
          <w:rFonts w:ascii="Times New Roman" w:hAnsi="Times New Roman" w:cs="B Nazanin"/>
          <w:sz w:val="24"/>
          <w:szCs w:val="28"/>
          <w:rtl/>
        </w:rPr>
        <w:t>دادهکاوی‌ و استخراج آمار عملکرد سامانه‌ها باید به‌صورت منظم‌ و مبتنی‌ بر روشها</w:t>
      </w:r>
      <w:r>
        <w:rPr>
          <w:rFonts w:ascii="Times New Roman" w:hAnsi="Times New Roman" w:cs="B Nazanin"/>
          <w:sz w:val="24"/>
          <w:szCs w:val="28"/>
          <w:rtl/>
        </w:rPr>
        <w:t>ی‌ استاندارد تحلیل‌ داده انجام شود.</w:t>
      </w:r>
    </w:p>
    <w:p w:rsidR="008878CE" w:rsidRDefault="008878CE">
      <w:pPr>
        <w:widowControl w:val="0"/>
        <w:autoSpaceDE w:val="0"/>
        <w:autoSpaceDN w:val="0"/>
        <w:bidi/>
        <w:adjustRightInd w:val="0"/>
        <w:spacing w:after="0" w:line="20" w:lineRule="exact"/>
        <w:rPr>
          <w:rFonts w:ascii="Times New Roman" w:hAnsi="Times New Roman" w:cs="Symbol"/>
          <w:sz w:val="24"/>
          <w:szCs w:val="28"/>
          <w:rtl/>
        </w:rPr>
      </w:pPr>
    </w:p>
    <w:p w:rsidR="008878CE" w:rsidRDefault="000273DA" w:rsidP="000273DA">
      <w:pPr>
        <w:widowControl w:val="0"/>
        <w:numPr>
          <w:ilvl w:val="0"/>
          <w:numId w:val="98"/>
        </w:numPr>
        <w:overflowPunct w:val="0"/>
        <w:autoSpaceDE w:val="0"/>
        <w:autoSpaceDN w:val="0"/>
        <w:bidi/>
        <w:adjustRightInd w:val="0"/>
        <w:spacing w:after="0" w:line="307" w:lineRule="auto"/>
        <w:ind w:left="724" w:hanging="364"/>
        <w:jc w:val="both"/>
        <w:rPr>
          <w:rFonts w:ascii="Times New Roman" w:hAnsi="Times New Roman" w:cs="Symbol"/>
          <w:sz w:val="24"/>
          <w:szCs w:val="28"/>
          <w:rtl/>
        </w:rPr>
      </w:pPr>
      <w:r>
        <w:rPr>
          <w:rFonts w:ascii="Times New Roman" w:hAnsi="Times New Roman" w:cs="B Nazanin" w:hint="cs"/>
          <w:sz w:val="24"/>
          <w:szCs w:val="28"/>
          <w:rtl/>
        </w:rPr>
        <w:t>گز</w:t>
      </w:r>
      <w:r>
        <w:rPr>
          <w:rFonts w:ascii="Times New Roman" w:hAnsi="Times New Roman" w:cs="B Nazanin"/>
          <w:sz w:val="24"/>
          <w:szCs w:val="28"/>
          <w:rtl/>
        </w:rPr>
        <w:t>ارشهای‌ مدیریتی‌ و شاخص‌های‌ پایش‌ کیفیت‌ ارجاع و پزشک‌ خانواده باید به‌صورت دورهای‌ تولید و در اختیار سطوح مختلف‌ مدیریتی‌ قرار گیرد.</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98"/>
        </w:numPr>
        <w:overflowPunct w:val="0"/>
        <w:autoSpaceDE w:val="0"/>
        <w:autoSpaceDN w:val="0"/>
        <w:bidi/>
        <w:adjustRightInd w:val="0"/>
        <w:spacing w:after="0" w:line="305" w:lineRule="auto"/>
        <w:ind w:left="724" w:hanging="364"/>
        <w:jc w:val="both"/>
        <w:rPr>
          <w:rFonts w:ascii="Times New Roman" w:hAnsi="Times New Roman" w:cs="Symbol"/>
          <w:sz w:val="24"/>
          <w:szCs w:val="28"/>
          <w:rtl/>
        </w:rPr>
      </w:pPr>
      <w:r>
        <w:rPr>
          <w:rFonts w:ascii="Times New Roman" w:hAnsi="Times New Roman" w:cs="B Nazanin"/>
          <w:sz w:val="24"/>
          <w:szCs w:val="28"/>
          <w:rtl/>
        </w:rPr>
        <w:t>اطلاعات مرتبط‌ با جریان ارجاع و خدمات ارائه‌شده باید در پایگاه ملی‌ سلامت‌ یکپار</w:t>
      </w:r>
      <w:r>
        <w:rPr>
          <w:rFonts w:ascii="Times New Roman" w:hAnsi="Times New Roman" w:cs="B Nazanin"/>
          <w:sz w:val="24"/>
          <w:szCs w:val="28"/>
          <w:rtl/>
        </w:rPr>
        <w:t>چه‌ و تجمیع‌ گردد تا امکان تحلیل‌ جامع‌ و ملی‌ فراهم‌ شود.</w:t>
      </w:r>
    </w:p>
    <w:p w:rsidR="008878CE" w:rsidRDefault="008878CE">
      <w:pPr>
        <w:widowControl w:val="0"/>
        <w:autoSpaceDE w:val="0"/>
        <w:autoSpaceDN w:val="0"/>
        <w:adjustRightInd w:val="0"/>
        <w:spacing w:after="0" w:line="25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4"/>
        <w:rPr>
          <w:rFonts w:ascii="Times New Roman" w:hAnsi="Times New Roman" w:cs="Times New Roman"/>
          <w:sz w:val="24"/>
          <w:szCs w:val="24"/>
        </w:rPr>
      </w:pPr>
      <w:r>
        <w:rPr>
          <w:rFonts w:ascii="Times New Roman" w:hAnsi="Times New Roman" w:cs="B Nazanin" w:hint="cs"/>
          <w:bCs/>
          <w:sz w:val="24"/>
          <w:szCs w:val="36"/>
          <w:rtl/>
        </w:rPr>
        <w:t>ه</w:t>
      </w:r>
      <w:r>
        <w:rPr>
          <w:rFonts w:ascii="Times New Roman" w:hAnsi="Times New Roman" w:cs="B Nazanin"/>
          <w:bCs/>
          <w:sz w:val="24"/>
          <w:szCs w:val="36"/>
          <w:rtl/>
        </w:rPr>
        <w:t>) تامین‌ مالی‌ و خرید راهبردی‌</w:t>
      </w:r>
    </w:p>
    <w:p w:rsidR="008878CE" w:rsidRDefault="008878CE">
      <w:pPr>
        <w:widowControl w:val="0"/>
        <w:autoSpaceDE w:val="0"/>
        <w:autoSpaceDN w:val="0"/>
        <w:adjustRightInd w:val="0"/>
        <w:spacing w:after="0" w:line="124" w:lineRule="exact"/>
        <w:rPr>
          <w:rFonts w:ascii="Times New Roman" w:hAnsi="Times New Roman" w:cs="Times New Roman"/>
          <w:sz w:val="24"/>
          <w:szCs w:val="24"/>
        </w:rPr>
      </w:pPr>
    </w:p>
    <w:p w:rsidR="008878CE" w:rsidRDefault="000273DA" w:rsidP="000273DA">
      <w:pPr>
        <w:widowControl w:val="0"/>
        <w:numPr>
          <w:ilvl w:val="0"/>
          <w:numId w:val="79"/>
        </w:numPr>
        <w:tabs>
          <w:tab w:val="clear" w:pos="720"/>
          <w:tab w:val="num" w:pos="184"/>
        </w:tabs>
        <w:overflowPunct w:val="0"/>
        <w:autoSpaceDE w:val="0"/>
        <w:autoSpaceDN w:val="0"/>
        <w:bidi/>
        <w:adjustRightInd w:val="0"/>
        <w:spacing w:after="0" w:line="240" w:lineRule="auto"/>
        <w:ind w:left="184" w:hanging="184"/>
        <w:jc w:val="both"/>
        <w:rPr>
          <w:rFonts w:ascii="Times New Roman" w:hAnsi="Times New Roman" w:cs="B Nazanin"/>
          <w:bCs/>
          <w:sz w:val="24"/>
          <w:szCs w:val="28"/>
          <w:rtl/>
        </w:rPr>
      </w:pPr>
      <w:r>
        <w:rPr>
          <w:rFonts w:ascii="Times New Roman" w:hAnsi="Times New Roman" w:cs="B Nazanin"/>
          <w:bCs/>
          <w:sz w:val="24"/>
          <w:szCs w:val="28"/>
          <w:rtl/>
        </w:rPr>
        <w:t>-١) تجمیع‌ منابع‌</w:t>
      </w:r>
    </w:p>
    <w:p w:rsidR="008878CE" w:rsidRDefault="008878CE">
      <w:pPr>
        <w:widowControl w:val="0"/>
        <w:autoSpaceDE w:val="0"/>
        <w:autoSpaceDN w:val="0"/>
        <w:bidi/>
        <w:adjustRightInd w:val="0"/>
        <w:spacing w:after="0" w:line="79" w:lineRule="exact"/>
        <w:rPr>
          <w:rFonts w:ascii="Times New Roman" w:hAnsi="Times New Roman" w:cs="B Nazanin"/>
          <w:bCs/>
          <w:sz w:val="24"/>
          <w:szCs w:val="28"/>
          <w:rtl/>
        </w:rPr>
      </w:pPr>
    </w:p>
    <w:p w:rsidR="008878CE" w:rsidRDefault="000273DA" w:rsidP="000273DA">
      <w:pPr>
        <w:widowControl w:val="0"/>
        <w:numPr>
          <w:ilvl w:val="1"/>
          <w:numId w:val="79"/>
        </w:numPr>
        <w:tabs>
          <w:tab w:val="clear" w:pos="1440"/>
          <w:tab w:val="num" w:pos="730"/>
        </w:tabs>
        <w:overflowPunct w:val="0"/>
        <w:autoSpaceDE w:val="0"/>
        <w:autoSpaceDN w:val="0"/>
        <w:bidi/>
        <w:adjustRightInd w:val="0"/>
        <w:spacing w:after="0" w:line="310" w:lineRule="auto"/>
        <w:ind w:left="724" w:hanging="364"/>
        <w:jc w:val="both"/>
        <w:rPr>
          <w:rFonts w:ascii="Times New Roman" w:hAnsi="Times New Roman" w:cs="Symbol"/>
          <w:sz w:val="24"/>
          <w:szCs w:val="28"/>
          <w:rtl/>
        </w:rPr>
      </w:pPr>
      <w:r>
        <w:rPr>
          <w:rFonts w:ascii="Times New Roman" w:hAnsi="Times New Roman" w:cs="B Nazanin" w:hint="cs"/>
          <w:sz w:val="24"/>
          <w:szCs w:val="28"/>
          <w:rtl/>
        </w:rPr>
        <w:t>منابع‌</w:t>
      </w:r>
      <w:r>
        <w:rPr>
          <w:rFonts w:ascii="Times New Roman" w:hAnsi="Times New Roman" w:cs="B Nazanin"/>
          <w:sz w:val="24"/>
          <w:szCs w:val="28"/>
          <w:rtl/>
        </w:rPr>
        <w:t xml:space="preserve"> مرتبط‌ با برنامه‌ پزشک‌ خانواده و نظام ارجاع (نشاندار) در اختیار وزارت بهداشت‌، درمان و آموزش پزشکی‌ در قالب‌ تفاهم‌نامه‌ سه‌ جانبه‌ میا</w:t>
      </w:r>
      <w:r>
        <w:rPr>
          <w:rFonts w:ascii="Times New Roman" w:hAnsi="Times New Roman" w:cs="B Nazanin"/>
          <w:sz w:val="24"/>
          <w:szCs w:val="28"/>
          <w:rtl/>
        </w:rPr>
        <w:t xml:space="preserve">ن وزارت بهداشت‌، درمان و آموزش پزشکی‌، سازمان بیمه‌ سلامت‌ ایران و سازمان تامین‌ اجتماعی‌ به‌ صورت سرانه‌ به‌ سازمان بیمه‌ سلامت‌ ایران منتقل‌ می‌گردد. این‌ منابع‌ در ردیف‌های‌ بودجه‌ای‌ تحت‌ عناوین‌ </w:t>
      </w:r>
      <w:r>
        <w:rPr>
          <w:rFonts w:ascii="Times New Roman" w:hAnsi="Times New Roman" w:cs="B Nazanin"/>
          <w:sz w:val="28"/>
          <w:szCs w:val="28"/>
        </w:rPr>
        <w:t>»</w:t>
      </w:r>
      <w:r>
        <w:rPr>
          <w:rFonts w:ascii="Times New Roman" w:hAnsi="Times New Roman" w:cs="B Nazanin"/>
          <w:sz w:val="24"/>
          <w:szCs w:val="28"/>
          <w:rtl/>
        </w:rPr>
        <w:t>ارائه‌ خدمات پیشگیری‌ و سطح‌ یک‌ روستاییان و جامعه‌ عشا</w:t>
      </w:r>
      <w:r>
        <w:rPr>
          <w:rFonts w:ascii="Times New Roman" w:hAnsi="Times New Roman" w:cs="B Nazanin"/>
          <w:sz w:val="24"/>
          <w:szCs w:val="28"/>
          <w:rtl/>
        </w:rPr>
        <w:t>یری‌</w:t>
      </w:r>
      <w:r>
        <w:rPr>
          <w:rFonts w:ascii="Times New Roman" w:hAnsi="Times New Roman" w:cs="B Nazanin"/>
          <w:sz w:val="28"/>
          <w:szCs w:val="28"/>
        </w:rPr>
        <w:t>«</w:t>
      </w:r>
      <w:r>
        <w:rPr>
          <w:rFonts w:ascii="Times New Roman" w:hAnsi="Times New Roman" w:cs="B Nazanin"/>
          <w:sz w:val="24"/>
          <w:szCs w:val="28"/>
          <w:rtl/>
        </w:rPr>
        <w:t>،</w:t>
      </w:r>
      <w:r>
        <w:rPr>
          <w:rFonts w:ascii="Times New Roman" w:hAnsi="Times New Roman" w:cs="B Nazanin"/>
          <w:sz w:val="28"/>
          <w:szCs w:val="28"/>
        </w:rPr>
        <w:t>»</w:t>
      </w:r>
      <w:r>
        <w:rPr>
          <w:rFonts w:ascii="Times New Roman" w:hAnsi="Times New Roman" w:cs="B Nazanin"/>
          <w:sz w:val="24"/>
          <w:szCs w:val="28"/>
          <w:rtl/>
        </w:rPr>
        <w:t>اجرای‌ برنامه‌ پزشک‌ خانواده و نظام ارجاع سطح‌ یک‌ شهری‌</w:t>
      </w:r>
      <w:r>
        <w:rPr>
          <w:rFonts w:ascii="Times New Roman" w:hAnsi="Times New Roman" w:cs="B Nazanin"/>
          <w:sz w:val="28"/>
          <w:szCs w:val="28"/>
        </w:rPr>
        <w:t>«</w:t>
      </w:r>
      <w:r>
        <w:rPr>
          <w:rFonts w:ascii="Times New Roman" w:hAnsi="Times New Roman" w:cs="B Nazanin"/>
          <w:sz w:val="24"/>
          <w:szCs w:val="28"/>
          <w:rtl/>
        </w:rPr>
        <w:t xml:space="preserve"> و </w:t>
      </w:r>
      <w:r>
        <w:rPr>
          <w:rFonts w:ascii="Times New Roman" w:hAnsi="Times New Roman" w:cs="B Nazanin"/>
          <w:sz w:val="28"/>
          <w:szCs w:val="28"/>
        </w:rPr>
        <w:t>»</w:t>
      </w:r>
      <w:r>
        <w:rPr>
          <w:rFonts w:ascii="Times New Roman" w:hAnsi="Times New Roman" w:cs="B Nazanin"/>
          <w:sz w:val="24"/>
          <w:szCs w:val="28"/>
          <w:rtl/>
        </w:rPr>
        <w:t>جذب پرداخت‌ ترکیبی‌ و مشوقهای‌ نظام ارجاع در سطح‌ دو و سه‌</w:t>
      </w:r>
      <w:r>
        <w:rPr>
          <w:rFonts w:ascii="Times New Roman" w:hAnsi="Times New Roman" w:cs="B Nazanin"/>
          <w:sz w:val="28"/>
          <w:szCs w:val="28"/>
        </w:rPr>
        <w:t>«</w:t>
      </w:r>
      <w:r>
        <w:rPr>
          <w:rFonts w:ascii="Times New Roman" w:hAnsi="Times New Roman" w:cs="B Nazanin"/>
          <w:sz w:val="24"/>
          <w:szCs w:val="28"/>
          <w:rtl/>
        </w:rPr>
        <w:t xml:space="preserve"> لحاظ گردیده است‌.</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5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4"/>
        <w:rPr>
          <w:rFonts w:ascii="Times New Roman" w:hAnsi="Times New Roman" w:cs="Times New Roman"/>
          <w:sz w:val="24"/>
          <w:szCs w:val="24"/>
        </w:rPr>
      </w:pPr>
      <w:r>
        <w:rPr>
          <w:rFonts w:ascii="Times New Roman" w:hAnsi="Times New Roman" w:cs="B Nazanin" w:hint="cs"/>
          <w:bCs/>
          <w:sz w:val="24"/>
          <w:szCs w:val="24"/>
          <w:rtl/>
        </w:rPr>
        <w:t>٦١</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10144"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47" name="_x0000_s127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D0C2F0C" id="_x0000_s1271" o:spid="_x0000_s1026" style="position:absolute;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36" w:bottom="826" w:left="1440" w:header="720" w:footer="720" w:gutter="0"/>
          <w:cols w:space="720" w:equalWidth="0">
            <w:col w:w="9024"/>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63" w:name="page63"/>
      <w:bookmarkEnd w:id="63"/>
      <w:r>
        <w:rPr>
          <w:noProof/>
        </w:rPr>
        <w:lastRenderedPageBreak/>
        <mc:AlternateContent>
          <mc:Choice Requires="wps">
            <w:drawing>
              <wp:anchor distT="0" distB="0" distL="114300" distR="114300" simplePos="0" relativeHeight="25191116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48" name="_x0000_s127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B70B451" id="_x0000_s1272"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MPjylH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1219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49" name="_x0000_s127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750F139" id="_x0000_s1273"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CTLZzr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1321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50" name="_x0000_s127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4CAB57D" id="_x0000_s1274"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P/iyM/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p>
    <w:p w:rsidR="008878CE" w:rsidRDefault="000273DA" w:rsidP="000273DA">
      <w:pPr>
        <w:widowControl w:val="0"/>
        <w:numPr>
          <w:ilvl w:val="0"/>
          <w:numId w:val="12"/>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hint="cs"/>
          <w:sz w:val="24"/>
          <w:szCs w:val="28"/>
          <w:rtl/>
        </w:rPr>
        <w:t>سا</w:t>
      </w:r>
      <w:r>
        <w:rPr>
          <w:rFonts w:ascii="Times New Roman" w:hAnsi="Times New Roman" w:cs="B Nazanin"/>
          <w:sz w:val="24"/>
          <w:szCs w:val="28"/>
          <w:rtl/>
        </w:rPr>
        <w:t>زمان بیمه‌ سلامت‌ ایران منابع‌ تخصیصی‌ از سوی‌ وزارت بهداشت‌، درمان و آموزش پ</w:t>
      </w:r>
      <w:r>
        <w:rPr>
          <w:rFonts w:ascii="Times New Roman" w:hAnsi="Times New Roman" w:cs="B Nazanin"/>
          <w:sz w:val="24"/>
          <w:szCs w:val="28"/>
          <w:rtl/>
        </w:rPr>
        <w:t>زشکی‌ را برحسب‌ جمعیت‌ تحت‌ پوشش‌ هر سازمان بیمه‌گر، میان خود و سازمان تامین‌ اجتماعی‌ به‌ صورت سرانه‌ بازتوزیع‌ می‌نماید.</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12"/>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hint="cs"/>
          <w:sz w:val="24"/>
          <w:szCs w:val="28"/>
          <w:rtl/>
        </w:rPr>
        <w:t>سا</w:t>
      </w:r>
      <w:r>
        <w:rPr>
          <w:rFonts w:ascii="Times New Roman" w:hAnsi="Times New Roman" w:cs="B Nazanin"/>
          <w:sz w:val="24"/>
          <w:szCs w:val="28"/>
          <w:rtl/>
        </w:rPr>
        <w:t xml:space="preserve">زمان بیمه‌ سلامت‌ ایران و سازمان تامین‌ اجتماعی‌، منابع‌ مذکور را به‌ همراه منابع‌ فعلی‌(عملکردی‌) به‌ طور ماهیانه‌ و براساس </w:t>
      </w:r>
      <w:r>
        <w:rPr>
          <w:rFonts w:ascii="Times New Roman" w:hAnsi="Times New Roman" w:cs="B Nazanin"/>
          <w:sz w:val="24"/>
          <w:szCs w:val="28"/>
          <w:rtl/>
        </w:rPr>
        <w:t>مبانی‌ اشاره شده در این‌ دستورالعمل‌ و به‌ صورت نشاندار به‌ مراکز بیمه‌ تابعه‌ استان تخصیص‌ می‌نمایند.</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12"/>
        </w:numPr>
        <w:overflowPunct w:val="0"/>
        <w:autoSpaceDE w:val="0"/>
        <w:autoSpaceDN w:val="0"/>
        <w:bidi/>
        <w:adjustRightInd w:val="0"/>
        <w:spacing w:after="0" w:line="309" w:lineRule="auto"/>
        <w:ind w:hanging="364"/>
        <w:jc w:val="both"/>
        <w:rPr>
          <w:rFonts w:ascii="Times New Roman" w:hAnsi="Times New Roman" w:cs="Symbol"/>
          <w:sz w:val="24"/>
          <w:szCs w:val="28"/>
          <w:rtl/>
        </w:rPr>
      </w:pPr>
      <w:r>
        <w:rPr>
          <w:rFonts w:ascii="Times New Roman" w:hAnsi="Times New Roman" w:cs="B Nazanin" w:hint="cs"/>
          <w:sz w:val="24"/>
          <w:szCs w:val="28"/>
          <w:rtl/>
        </w:rPr>
        <w:t>سا</w:t>
      </w:r>
      <w:r>
        <w:rPr>
          <w:rFonts w:ascii="Times New Roman" w:hAnsi="Times New Roman" w:cs="B Nazanin"/>
          <w:sz w:val="24"/>
          <w:szCs w:val="28"/>
          <w:rtl/>
        </w:rPr>
        <w:t>زمان بیمه‌ سلامت‌ ایران و سازمان تامین‌ اجتماعی‌، کلیه‌ قراردادهای‌ فی‌مابین‌ ارائه‌دهندگان داخل‌ شبکه‌ را در قالب‌ واحد و با تایید سه‌ طرف(وزارت بهدا</w:t>
      </w:r>
      <w:r>
        <w:rPr>
          <w:rFonts w:ascii="Times New Roman" w:hAnsi="Times New Roman" w:cs="B Nazanin"/>
          <w:sz w:val="24"/>
          <w:szCs w:val="28"/>
          <w:rtl/>
        </w:rPr>
        <w:t>شت‌، درمان و آموزش پزشکی‌، سازمان بیمه‌ سلامت‌ ایران و سازمان تامین‌ اجتماعی‌) و با رعایت‌ بندهای‌ (ه-٢) و (ه-٥) این‌ دستورالعمل‌ منعقد می‌نمایند.</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12"/>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hint="cs"/>
          <w:sz w:val="24"/>
          <w:szCs w:val="28"/>
          <w:rtl/>
        </w:rPr>
        <w:t>نظا</w:t>
      </w:r>
      <w:r>
        <w:rPr>
          <w:rFonts w:ascii="Times New Roman" w:hAnsi="Times New Roman" w:cs="B Nazanin"/>
          <w:sz w:val="24"/>
          <w:szCs w:val="28"/>
          <w:rtl/>
        </w:rPr>
        <w:t xml:space="preserve">رت بر عملکرد ارائه‌دهندگان خدمات، در چارچوب عقد قرارداد و با رعایت‌ الزامات پرداخت‌ به‌ صورت سه‌ جانبه‌ </w:t>
      </w:r>
      <w:r>
        <w:rPr>
          <w:rFonts w:ascii="Times New Roman" w:hAnsi="Times New Roman" w:cs="B Nazanin"/>
          <w:sz w:val="24"/>
          <w:szCs w:val="28"/>
          <w:rtl/>
        </w:rPr>
        <w:t>توسط‌ دانشگاه</w:t>
      </w:r>
      <w:r>
        <w:rPr>
          <w:rFonts w:ascii="Times New Roman" w:hAnsi="Times New Roman" w:cs="B Nazanin"/>
          <w:sz w:val="28"/>
          <w:szCs w:val="28"/>
        </w:rPr>
        <w:t>/</w:t>
      </w:r>
      <w:r>
        <w:rPr>
          <w:rFonts w:ascii="Times New Roman" w:hAnsi="Times New Roman" w:cs="B Nazanin"/>
          <w:sz w:val="24"/>
          <w:szCs w:val="28"/>
          <w:rtl/>
        </w:rPr>
        <w:t xml:space="preserve"> دانشکدههای‌ علوم پزشکی‌ و خدمات بهداشتی‌ درمانی‌، سازمان بیمه‌ سلامت‌ ایران و سازمان تامین‌ اجتماعی‌ صورت می‌پذیرد.</w:t>
      </w:r>
    </w:p>
    <w:p w:rsidR="008878CE" w:rsidRDefault="008878CE">
      <w:pPr>
        <w:widowControl w:val="0"/>
        <w:autoSpaceDE w:val="0"/>
        <w:autoSpaceDN w:val="0"/>
        <w:adjustRightInd w:val="0"/>
        <w:spacing w:after="0" w:line="5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hint="cs"/>
          <w:bCs/>
          <w:sz w:val="24"/>
          <w:szCs w:val="28"/>
          <w:rtl/>
        </w:rPr>
        <w:t>ه</w:t>
      </w:r>
      <w:r>
        <w:rPr>
          <w:rFonts w:ascii="Times New Roman" w:hAnsi="Times New Roman" w:cs="B Nazanin"/>
          <w:bCs/>
          <w:sz w:val="24"/>
          <w:szCs w:val="28"/>
          <w:rtl/>
        </w:rPr>
        <w:t>-٢) نظام پرداخت‌ سطح‌ اول</w:t>
      </w:r>
    </w:p>
    <w:p w:rsidR="008878CE" w:rsidRDefault="008878CE">
      <w:pPr>
        <w:widowControl w:val="0"/>
        <w:autoSpaceDE w:val="0"/>
        <w:autoSpaceDN w:val="0"/>
        <w:adjustRightInd w:val="0"/>
        <w:spacing w:after="0" w:line="69" w:lineRule="exact"/>
        <w:rPr>
          <w:rFonts w:ascii="Times New Roman" w:hAnsi="Times New Roman" w:cs="Times New Roman"/>
          <w:sz w:val="24"/>
          <w:szCs w:val="24"/>
        </w:rPr>
      </w:pPr>
    </w:p>
    <w:p w:rsidR="008878CE" w:rsidRDefault="000273DA" w:rsidP="000273DA">
      <w:pPr>
        <w:widowControl w:val="0"/>
        <w:numPr>
          <w:ilvl w:val="0"/>
          <w:numId w:val="63"/>
        </w:numPr>
        <w:overflowPunct w:val="0"/>
        <w:autoSpaceDE w:val="0"/>
        <w:autoSpaceDN w:val="0"/>
        <w:bidi/>
        <w:adjustRightInd w:val="0"/>
        <w:spacing w:after="0" w:line="240" w:lineRule="auto"/>
        <w:ind w:hanging="364"/>
        <w:jc w:val="both"/>
        <w:rPr>
          <w:rFonts w:ascii="Times New Roman" w:hAnsi="Times New Roman" w:cs="Symbol"/>
          <w:sz w:val="24"/>
          <w:szCs w:val="28"/>
          <w:rtl/>
        </w:rPr>
      </w:pPr>
      <w:r>
        <w:rPr>
          <w:rFonts w:ascii="Times New Roman" w:hAnsi="Times New Roman" w:cs="B Nazanin" w:hint="cs"/>
          <w:sz w:val="24"/>
          <w:szCs w:val="28"/>
          <w:rtl/>
        </w:rPr>
        <w:t>کلیه‌</w:t>
      </w:r>
      <w:r>
        <w:rPr>
          <w:rFonts w:ascii="Times New Roman" w:hAnsi="Times New Roman" w:cs="B Nazanin"/>
          <w:sz w:val="24"/>
          <w:szCs w:val="28"/>
          <w:rtl/>
        </w:rPr>
        <w:t xml:space="preserve"> پرداخت‌ به‌ اعضای‌ تیم‌ سلامت‌ در سطح‌ یک‌ بر عهده شبکه‌ بهداشت‌ شهرستان است‌.</w:t>
      </w:r>
    </w:p>
    <w:p w:rsidR="008878CE" w:rsidRDefault="008878CE">
      <w:pPr>
        <w:widowControl w:val="0"/>
        <w:autoSpaceDE w:val="0"/>
        <w:autoSpaceDN w:val="0"/>
        <w:bidi/>
        <w:adjustRightInd w:val="0"/>
        <w:spacing w:after="0" w:line="134" w:lineRule="exact"/>
        <w:rPr>
          <w:rFonts w:ascii="Times New Roman" w:hAnsi="Times New Roman" w:cs="Symbol"/>
          <w:sz w:val="24"/>
          <w:szCs w:val="28"/>
          <w:rtl/>
        </w:rPr>
      </w:pPr>
    </w:p>
    <w:p w:rsidR="008878CE" w:rsidRDefault="000273DA" w:rsidP="000273DA">
      <w:pPr>
        <w:widowControl w:val="0"/>
        <w:numPr>
          <w:ilvl w:val="0"/>
          <w:numId w:val="63"/>
        </w:numPr>
        <w:overflowPunct w:val="0"/>
        <w:autoSpaceDE w:val="0"/>
        <w:autoSpaceDN w:val="0"/>
        <w:bidi/>
        <w:adjustRightInd w:val="0"/>
        <w:spacing w:after="0" w:line="322" w:lineRule="auto"/>
        <w:ind w:hanging="364"/>
        <w:jc w:val="both"/>
        <w:rPr>
          <w:rFonts w:ascii="Times New Roman" w:hAnsi="Times New Roman" w:cs="Symbol"/>
          <w:sz w:val="24"/>
          <w:szCs w:val="27"/>
          <w:rtl/>
        </w:rPr>
      </w:pPr>
      <w:r>
        <w:rPr>
          <w:rFonts w:ascii="Times New Roman" w:hAnsi="Times New Roman" w:cs="B Nazanin" w:hint="cs"/>
          <w:sz w:val="24"/>
          <w:szCs w:val="27"/>
          <w:rtl/>
        </w:rPr>
        <w:t>منابع‌</w:t>
      </w:r>
      <w:r>
        <w:rPr>
          <w:rFonts w:ascii="Times New Roman" w:hAnsi="Times New Roman" w:cs="B Nazanin"/>
          <w:sz w:val="24"/>
          <w:szCs w:val="27"/>
          <w:rtl/>
        </w:rPr>
        <w:t xml:space="preserve"> مو</w:t>
      </w:r>
      <w:r>
        <w:rPr>
          <w:rFonts w:ascii="Times New Roman" w:hAnsi="Times New Roman" w:cs="B Nazanin"/>
          <w:sz w:val="24"/>
          <w:szCs w:val="27"/>
          <w:rtl/>
        </w:rPr>
        <w:t>رد نیاز جهت‌ اجرای‌ برنامه‌ از طریق‌ سازمانهای‌ بیمه‌گر پایه‌ و وزارت بهداشت‌، درمان و آموزش پزشکی‌ محاسبه‌ و تعیین‌ می‌گردد تا در قالب‌ قانون بودجه‌ سنواتی‌ از طریق‌ دولت‌ لحاظ گردد.</w:t>
      </w:r>
    </w:p>
    <w:p w:rsidR="008878CE" w:rsidRDefault="008878CE">
      <w:pPr>
        <w:widowControl w:val="0"/>
        <w:autoSpaceDE w:val="0"/>
        <w:autoSpaceDN w:val="0"/>
        <w:bidi/>
        <w:adjustRightInd w:val="0"/>
        <w:spacing w:after="0" w:line="1" w:lineRule="exact"/>
        <w:rPr>
          <w:rFonts w:ascii="Times New Roman" w:hAnsi="Times New Roman" w:cs="Symbol"/>
          <w:sz w:val="24"/>
          <w:szCs w:val="27"/>
          <w:rtl/>
        </w:rPr>
      </w:pPr>
    </w:p>
    <w:p w:rsidR="008878CE" w:rsidRDefault="000273DA" w:rsidP="000273DA">
      <w:pPr>
        <w:widowControl w:val="0"/>
        <w:numPr>
          <w:ilvl w:val="0"/>
          <w:numId w:val="63"/>
        </w:numPr>
        <w:overflowPunct w:val="0"/>
        <w:autoSpaceDE w:val="0"/>
        <w:autoSpaceDN w:val="0"/>
        <w:bidi/>
        <w:adjustRightInd w:val="0"/>
        <w:spacing w:after="0" w:line="323" w:lineRule="auto"/>
        <w:ind w:hanging="364"/>
        <w:jc w:val="both"/>
        <w:rPr>
          <w:rFonts w:ascii="Times New Roman" w:hAnsi="Times New Roman" w:cs="Symbol"/>
          <w:sz w:val="24"/>
          <w:szCs w:val="27"/>
          <w:rtl/>
        </w:rPr>
      </w:pPr>
      <w:r>
        <w:rPr>
          <w:rFonts w:ascii="Times New Roman" w:hAnsi="Times New Roman" w:cs="B Nazanin" w:hint="cs"/>
          <w:sz w:val="24"/>
          <w:szCs w:val="27"/>
          <w:rtl/>
        </w:rPr>
        <w:t>سا</w:t>
      </w:r>
      <w:r>
        <w:rPr>
          <w:rFonts w:ascii="Times New Roman" w:hAnsi="Times New Roman" w:cs="B Nazanin"/>
          <w:sz w:val="24"/>
          <w:szCs w:val="27"/>
          <w:rtl/>
        </w:rPr>
        <w:t xml:space="preserve">زمانهای‌ بیمه‌گر پایه‌ نسبت‌ به‌ عقد قرارداد با شبکه‌ اقدام می‌کنند. </w:t>
      </w:r>
      <w:r>
        <w:rPr>
          <w:rFonts w:ascii="Times New Roman" w:hAnsi="Times New Roman" w:cs="B Nazanin"/>
          <w:sz w:val="24"/>
          <w:szCs w:val="27"/>
          <w:rtl/>
        </w:rPr>
        <w:t>عقد قرارداد کاری‌ براساس متن‌ ابلاغی‌ توسط‌ معاونت‌ توسعه‌ مدیریت‌ و منابع‌ وزارت بهداشت‌، درمان و آموزش پزشکی‌ با همکاری‌ معاونت‌ بهداشت‌ وزارت بهداشت‌، درمان و آموزش پزشکی‌ و سازمانهای‌ بیمه‌گر پایه‌ خواهد بود.</w:t>
      </w:r>
    </w:p>
    <w:p w:rsidR="008878CE" w:rsidRDefault="000273DA" w:rsidP="000273DA">
      <w:pPr>
        <w:widowControl w:val="0"/>
        <w:numPr>
          <w:ilvl w:val="0"/>
          <w:numId w:val="63"/>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hint="cs"/>
          <w:sz w:val="24"/>
          <w:szCs w:val="28"/>
          <w:rtl/>
        </w:rPr>
        <w:t>سا</w:t>
      </w:r>
      <w:r>
        <w:rPr>
          <w:rFonts w:ascii="Times New Roman" w:hAnsi="Times New Roman" w:cs="B Nazanin"/>
          <w:sz w:val="24"/>
          <w:szCs w:val="28"/>
          <w:rtl/>
        </w:rPr>
        <w:t>زمانهای‌ بیمه‌گر پایه‌ برای‌ سطح‌ یک‌ صرف</w:t>
      </w:r>
      <w:r>
        <w:rPr>
          <w:rFonts w:ascii="Times New Roman" w:hAnsi="Times New Roman" w:cs="B Nazanin"/>
          <w:sz w:val="24"/>
          <w:szCs w:val="28"/>
          <w:rtl/>
        </w:rPr>
        <w:t xml:space="preserve">أ سرانه‌ تعیین‌ شده را پرداخت‌ می‌نمایند و امکان عقد قرارداد با پزشکان خانواده به‌ روش به‌ ازای‌ خدمت‌ </w:t>
      </w:r>
      <w:r>
        <w:rPr>
          <w:rFonts w:ascii="Times New Roman" w:hAnsi="Times New Roman" w:cs="B Nazanin"/>
          <w:sz w:val="28"/>
          <w:szCs w:val="28"/>
        </w:rPr>
        <w:t>(FFS)</w:t>
      </w:r>
      <w:r>
        <w:rPr>
          <w:rFonts w:ascii="Times New Roman" w:hAnsi="Times New Roman" w:cs="B Nazanin"/>
          <w:sz w:val="24"/>
          <w:szCs w:val="28"/>
          <w:rtl/>
        </w:rPr>
        <w:t xml:space="preserve"> -به‌ استثنای‌ جدول شماره (٢)- ندارند.</w:t>
      </w:r>
    </w:p>
    <w:p w:rsidR="008878CE" w:rsidRDefault="008878CE">
      <w:pPr>
        <w:widowControl w:val="0"/>
        <w:autoSpaceDE w:val="0"/>
        <w:autoSpaceDN w:val="0"/>
        <w:bidi/>
        <w:adjustRightInd w:val="0"/>
        <w:spacing w:after="0" w:line="19" w:lineRule="exact"/>
        <w:rPr>
          <w:rFonts w:ascii="Times New Roman" w:hAnsi="Times New Roman" w:cs="Symbol"/>
          <w:sz w:val="24"/>
          <w:szCs w:val="28"/>
          <w:rtl/>
        </w:rPr>
      </w:pPr>
    </w:p>
    <w:p w:rsidR="008878CE" w:rsidRDefault="000273DA" w:rsidP="000273DA">
      <w:pPr>
        <w:widowControl w:val="0"/>
        <w:numPr>
          <w:ilvl w:val="0"/>
          <w:numId w:val="63"/>
        </w:numPr>
        <w:overflowPunct w:val="0"/>
        <w:autoSpaceDE w:val="0"/>
        <w:autoSpaceDN w:val="0"/>
        <w:bidi/>
        <w:adjustRightInd w:val="0"/>
        <w:spacing w:after="0" w:line="325" w:lineRule="auto"/>
        <w:ind w:hanging="364"/>
        <w:jc w:val="both"/>
        <w:rPr>
          <w:rFonts w:ascii="Times New Roman" w:hAnsi="Times New Roman" w:cs="Symbol"/>
          <w:sz w:val="24"/>
          <w:szCs w:val="27"/>
          <w:rtl/>
        </w:rPr>
      </w:pPr>
      <w:r>
        <w:rPr>
          <w:rFonts w:ascii="Times New Roman" w:hAnsi="Times New Roman" w:cs="B Nazanin"/>
          <w:sz w:val="24"/>
          <w:szCs w:val="27"/>
          <w:rtl/>
        </w:rPr>
        <w:t>در سطح‌ یک‌ روستایی‌ و شهری‌ دولتی‌ شبکه‌</w:t>
      </w:r>
      <w:r>
        <w:rPr>
          <w:rFonts w:ascii="Times New Roman" w:hAnsi="Times New Roman" w:cs="B Nazanin"/>
          <w:sz w:val="27"/>
          <w:szCs w:val="27"/>
        </w:rPr>
        <w:t>/</w:t>
      </w:r>
      <w:r>
        <w:rPr>
          <w:rFonts w:ascii="Times New Roman" w:hAnsi="Times New Roman" w:cs="B Nazanin"/>
          <w:sz w:val="24"/>
          <w:szCs w:val="27"/>
          <w:rtl/>
        </w:rPr>
        <w:t xml:space="preserve">مرکز بهداشت‌ شهرستان در قالب‌ ضوابط‌ اجرایی‌ پرداخت‌ مبتنی‌ بر </w:t>
      </w:r>
      <w:r>
        <w:rPr>
          <w:rFonts w:ascii="Times New Roman" w:hAnsi="Times New Roman" w:cs="B Nazanin"/>
          <w:sz w:val="24"/>
          <w:szCs w:val="27"/>
          <w:rtl/>
        </w:rPr>
        <w:t>عملکرد (کارانه‌ پزشک‌ خانواده و نظام ارجاع) براساس متن‌ ابلاغی‌ معاونت‌ توسعه‌ مدیریت‌</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5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٦٢</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14240"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51" name="_x0000_s127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05F8D06" id="_x0000_s1275" o:spid="_x0000_s1026" style="position:absolute;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X6anKs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312" w:lineRule="auto"/>
        <w:ind w:left="720" w:firstLine="3"/>
        <w:rPr>
          <w:rFonts w:ascii="Times New Roman" w:hAnsi="Times New Roman" w:cs="Times New Roman"/>
          <w:sz w:val="24"/>
          <w:szCs w:val="24"/>
        </w:rPr>
      </w:pPr>
      <w:bookmarkStart w:id="64" w:name="page64"/>
      <w:bookmarkEnd w:id="64"/>
      <w:r>
        <w:rPr>
          <w:noProof/>
        </w:rPr>
        <w:lastRenderedPageBreak/>
        <mc:AlternateContent>
          <mc:Choice Requires="wps">
            <w:drawing>
              <wp:anchor distT="0" distB="0" distL="114300" distR="114300" simplePos="0" relativeHeight="251915264"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52" name="_x0000_s127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EC30BCC" id="_x0000_s1276"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PMVneb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16288"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53" name="_x0000_s127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26A83EF" id="_x0000_s1277" o:spid="_x0000_s1026"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H6sCRz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17312"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54" name="_x0000_s127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C45B3A8" id="_x0000_s1278"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NNxwWz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sz w:val="24"/>
          <w:szCs w:val="28"/>
          <w:rtl/>
        </w:rPr>
        <w:t>و منابع‌ وزارت بهداشت‌، درمان و آموزش پزشکی‌ با همکاری‌ سازمانهای‌ بیمه‌گر پایه‌ نسبت‌ به‌ همکاری‌ با تیم‌ سلامت‌ اقدام می‌نماید.</w:t>
      </w:r>
    </w:p>
    <w:p w:rsidR="008878CE" w:rsidRDefault="008878CE">
      <w:pPr>
        <w:widowControl w:val="0"/>
        <w:autoSpaceDE w:val="0"/>
        <w:autoSpaceDN w:val="0"/>
        <w:adjustRightInd w:val="0"/>
        <w:spacing w:after="0" w:line="11" w:lineRule="exact"/>
        <w:rPr>
          <w:rFonts w:ascii="Times New Roman" w:hAnsi="Times New Roman" w:cs="Times New Roman"/>
          <w:sz w:val="24"/>
          <w:szCs w:val="24"/>
        </w:rPr>
      </w:pPr>
    </w:p>
    <w:p w:rsidR="008878CE" w:rsidRDefault="000273DA" w:rsidP="000273DA">
      <w:pPr>
        <w:widowControl w:val="0"/>
        <w:numPr>
          <w:ilvl w:val="0"/>
          <w:numId w:val="41"/>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sz w:val="24"/>
          <w:szCs w:val="28"/>
          <w:rtl/>
        </w:rPr>
        <w:t xml:space="preserve">در خصوص </w:t>
      </w:r>
      <w:r>
        <w:rPr>
          <w:rFonts w:ascii="Times New Roman" w:hAnsi="Times New Roman" w:cs="B Nazanin"/>
          <w:sz w:val="24"/>
          <w:szCs w:val="28"/>
          <w:rtl/>
        </w:rPr>
        <w:t>سطح‌ یک‌ روستایی‌ و شهری‌ در صورت نیاز به‌ همکاری‌ با تیم‌ سلامت‌ سایر بخش‌های‌ ارائه‌دهنده خدمت‌ (دولتی‌ غیردانشگاهی‌، عمومی‌ غیردولتی‌، خیریه‌ و خصوصی‌) براساس تصمیم‌گیری‌ ستاد ملی‌ برنامه‌ پزشک‌ خانواده و نظام ارجاع یکی‌ از دو حالت‌ ذیل‌ انتخاب می‌گردد:</w:t>
      </w:r>
    </w:p>
    <w:p w:rsidR="008878CE" w:rsidRDefault="008878CE">
      <w:pPr>
        <w:widowControl w:val="0"/>
        <w:autoSpaceDE w:val="0"/>
        <w:autoSpaceDN w:val="0"/>
        <w:adjustRightInd w:val="0"/>
        <w:spacing w:after="0" w:line="8"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23" w:lineRule="auto"/>
        <w:ind w:right="5320"/>
        <w:rPr>
          <w:rFonts w:ascii="Times New Roman" w:hAnsi="Times New Roman" w:cs="Times New Roman"/>
          <w:sz w:val="24"/>
          <w:szCs w:val="24"/>
        </w:rPr>
      </w:pPr>
      <w:r>
        <w:rPr>
          <w:rFonts w:ascii="Times New Roman" w:hAnsi="Times New Roman" w:cs="B Nazanin" w:hint="cs"/>
          <w:sz w:val="24"/>
          <w:szCs w:val="27"/>
          <w:rtl/>
        </w:rPr>
        <w:t>١</w:t>
      </w:r>
      <w:r>
        <w:rPr>
          <w:rFonts w:ascii="Times New Roman" w:hAnsi="Times New Roman" w:cs="B Nazanin"/>
          <w:sz w:val="24"/>
          <w:szCs w:val="27"/>
          <w:rtl/>
        </w:rPr>
        <w:t>) همکاری‌ شبکه‌ با پزشک‌ و مراقب‌ سلامت‌ ٢) عقد قراردادهای‌ سازمانهای‌ بیمه‌گر پایه‌</w:t>
      </w:r>
    </w:p>
    <w:p w:rsidR="008878CE" w:rsidRDefault="008878CE">
      <w:pPr>
        <w:widowControl w:val="0"/>
        <w:autoSpaceDE w:val="0"/>
        <w:autoSpaceDN w:val="0"/>
        <w:adjustRightInd w:val="0"/>
        <w:spacing w:after="0" w:line="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8"/>
          <w:rtl/>
        </w:rPr>
        <w:t>٣</w:t>
      </w:r>
      <w:r>
        <w:rPr>
          <w:rFonts w:ascii="Times New Roman" w:hAnsi="Times New Roman" w:cs="B Nazanin"/>
          <w:sz w:val="24"/>
          <w:szCs w:val="28"/>
          <w:rtl/>
        </w:rPr>
        <w:t>) عقد قرارداد توسط‌ شرکت‌های‌ دولتی‌ یا خصوصی‌</w:t>
      </w:r>
      <w:r>
        <w:rPr>
          <w:rFonts w:ascii="Times New Roman" w:hAnsi="Times New Roman" w:cs="B Nazanin"/>
          <w:sz w:val="28"/>
          <w:szCs w:val="28"/>
        </w:rPr>
        <w:t>/</w:t>
      </w:r>
      <w:r>
        <w:rPr>
          <w:rFonts w:ascii="Times New Roman" w:hAnsi="Times New Roman" w:cs="B Nazanin"/>
          <w:sz w:val="24"/>
          <w:szCs w:val="28"/>
          <w:rtl/>
        </w:rPr>
        <w:t xml:space="preserve"> تعاونی‌ پزشکان</w:t>
      </w:r>
    </w:p>
    <w:p w:rsidR="008878CE" w:rsidRDefault="008878CE">
      <w:pPr>
        <w:widowControl w:val="0"/>
        <w:autoSpaceDE w:val="0"/>
        <w:autoSpaceDN w:val="0"/>
        <w:adjustRightInd w:val="0"/>
        <w:spacing w:after="0" w:line="135" w:lineRule="exact"/>
        <w:rPr>
          <w:rFonts w:ascii="Times New Roman" w:hAnsi="Times New Roman" w:cs="Times New Roman"/>
          <w:sz w:val="24"/>
          <w:szCs w:val="24"/>
        </w:rPr>
      </w:pPr>
    </w:p>
    <w:p w:rsidR="008878CE" w:rsidRDefault="000273DA" w:rsidP="000273DA">
      <w:pPr>
        <w:widowControl w:val="0"/>
        <w:numPr>
          <w:ilvl w:val="0"/>
          <w:numId w:val="77"/>
        </w:numPr>
        <w:overflowPunct w:val="0"/>
        <w:autoSpaceDE w:val="0"/>
        <w:autoSpaceDN w:val="0"/>
        <w:bidi/>
        <w:adjustRightInd w:val="0"/>
        <w:spacing w:after="0" w:line="321" w:lineRule="auto"/>
        <w:ind w:hanging="364"/>
        <w:jc w:val="both"/>
        <w:rPr>
          <w:rFonts w:ascii="Times New Roman" w:hAnsi="Times New Roman" w:cs="Symbol"/>
          <w:sz w:val="24"/>
          <w:szCs w:val="27"/>
          <w:rtl/>
        </w:rPr>
      </w:pPr>
      <w:r>
        <w:rPr>
          <w:rFonts w:ascii="Times New Roman" w:hAnsi="Times New Roman" w:cs="B Nazanin" w:hint="cs"/>
          <w:sz w:val="24"/>
          <w:szCs w:val="27"/>
          <w:rtl/>
        </w:rPr>
        <w:t>مبلغ‌</w:t>
      </w:r>
      <w:r>
        <w:rPr>
          <w:rFonts w:ascii="Times New Roman" w:hAnsi="Times New Roman" w:cs="B Nazanin"/>
          <w:sz w:val="24"/>
          <w:szCs w:val="27"/>
          <w:rtl/>
        </w:rPr>
        <w:t xml:space="preserve"> متوسط‌ سرانه‌ ماهانه‌ سطح‌ یک‌ برای‌ برنامه‌ ملی‌ پزشک‌ خانواده و نظام ارجاع برای‌ مناطق‌ شهری‌ </w:t>
      </w:r>
      <w:r>
        <w:rPr>
          <w:rFonts w:ascii="Times New Roman" w:hAnsi="Times New Roman" w:cs="B Nazanin"/>
          <w:sz w:val="24"/>
          <w:szCs w:val="27"/>
          <w:rtl/>
        </w:rPr>
        <w:t>(برای‌ پزشک‌ خانواده و دو مراقب‌ سلامت‌) و روستایی‌ در ٦٤ شبکه‌ بهداشتی‌ و درمانی‌ منتخب‌ وزارت بهداشت‌، درمان و آموزش پزشکی‌ براساس جمعیت‌ تحت‌ پوشش‌ (با اعمال استحقاقسنجی‌ بیمه‌ای‌) توسط‌ شورای‌ عالی‌ بیمه‌ سلامت‌ کشور تعیین‌ و به‌ تصویب‌ هیئت‌ وزیران خو</w:t>
      </w:r>
      <w:r>
        <w:rPr>
          <w:rFonts w:ascii="Times New Roman" w:hAnsi="Times New Roman" w:cs="B Nazanin"/>
          <w:sz w:val="24"/>
          <w:szCs w:val="27"/>
          <w:rtl/>
        </w:rPr>
        <w:t>اهد رسید. مابه‌التفاوت</w:t>
      </w:r>
    </w:p>
    <w:p w:rsidR="008878CE" w:rsidRDefault="008878CE">
      <w:pPr>
        <w:widowControl w:val="0"/>
        <w:autoSpaceDE w:val="0"/>
        <w:autoSpaceDN w:val="0"/>
        <w:adjustRightInd w:val="0"/>
        <w:spacing w:after="0" w:line="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720"/>
        <w:rPr>
          <w:rFonts w:ascii="Times New Roman" w:hAnsi="Times New Roman" w:cs="Times New Roman"/>
          <w:sz w:val="24"/>
          <w:szCs w:val="24"/>
        </w:rPr>
      </w:pPr>
      <w:r>
        <w:rPr>
          <w:rFonts w:ascii="Times New Roman" w:hAnsi="Times New Roman" w:cs="B Nazanin" w:hint="cs"/>
          <w:sz w:val="24"/>
          <w:szCs w:val="28"/>
          <w:rtl/>
        </w:rPr>
        <w:t>با</w:t>
      </w:r>
      <w:r>
        <w:rPr>
          <w:rFonts w:ascii="Times New Roman" w:hAnsi="Times New Roman" w:cs="B Nazanin"/>
          <w:sz w:val="24"/>
          <w:szCs w:val="28"/>
          <w:rtl/>
        </w:rPr>
        <w:t>ر مالی‌ از سرانه‌ بسته‌ مورد تعهد بیمه‌ پایه‌ در سطح‌ یک‌ از محل‌ منابع‌ عمومی‌ تامین‌ گردد.</w:t>
      </w:r>
    </w:p>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١: در سال ١٤٠٤ اجرای‌ برنامه‌ مذکور از محل‌ منابع‌ بیمه‌ ای‌ برای‌ ٥ شهرستان از ٦٤ شهرستان منتخب‌ تامین‌ می‌گردد.</w:t>
      </w:r>
    </w:p>
    <w:p w:rsidR="008878CE" w:rsidRDefault="008878CE">
      <w:pPr>
        <w:widowControl w:val="0"/>
        <w:autoSpaceDE w:val="0"/>
        <w:autoSpaceDN w:val="0"/>
        <w:adjustRightInd w:val="0"/>
        <w:spacing w:after="0" w:line="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٢: در صو</w:t>
      </w:r>
      <w:r>
        <w:rPr>
          <w:rFonts w:ascii="Times New Roman" w:hAnsi="Times New Roman" w:cs="B Nazanin"/>
          <w:sz w:val="24"/>
          <w:szCs w:val="28"/>
          <w:rtl/>
        </w:rPr>
        <w:t>رت افزایش‌ سرانه‌ فعلی‌ بیش‌ از رشد تعرفه‌ ویزیت‌ سرپایی‌ پزشک‌ عمومی‌، مابه‌التفاوت از محل‌ منابع‌ دولت‌ تامین‌ می‌گردد.</w:t>
      </w:r>
    </w:p>
    <w:p w:rsidR="008878CE" w:rsidRDefault="008878CE">
      <w:pPr>
        <w:widowControl w:val="0"/>
        <w:autoSpaceDE w:val="0"/>
        <w:autoSpaceDN w:val="0"/>
        <w:adjustRightInd w:val="0"/>
        <w:spacing w:after="0" w:line="11" w:lineRule="exact"/>
        <w:rPr>
          <w:rFonts w:ascii="Times New Roman" w:hAnsi="Times New Roman" w:cs="Times New Roman"/>
          <w:sz w:val="24"/>
          <w:szCs w:val="24"/>
        </w:rPr>
      </w:pPr>
    </w:p>
    <w:p w:rsidR="008878CE" w:rsidRDefault="000273DA" w:rsidP="000273DA">
      <w:pPr>
        <w:widowControl w:val="0"/>
        <w:numPr>
          <w:ilvl w:val="0"/>
          <w:numId w:val="67"/>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hint="cs"/>
          <w:sz w:val="24"/>
          <w:szCs w:val="28"/>
          <w:rtl/>
        </w:rPr>
        <w:t>شیو</w:t>
      </w:r>
      <w:r>
        <w:rPr>
          <w:rFonts w:ascii="Times New Roman" w:hAnsi="Times New Roman" w:cs="B Nazanin"/>
          <w:sz w:val="24"/>
          <w:szCs w:val="28"/>
          <w:rtl/>
        </w:rPr>
        <w:t>ه پرداخت‌ برای‌ خدمات خارج از سرانه‌ سطح‌ یک‌ قابل‌ ارائه‌ در پایگاه پزشک‌ خانواده به‌ شرح جدول زیر به‌ پیشنهاد اعضای‌ شورای‌ عالی</w:t>
      </w:r>
      <w:r>
        <w:rPr>
          <w:rFonts w:ascii="Times New Roman" w:hAnsi="Times New Roman" w:cs="B Nazanin"/>
          <w:sz w:val="24"/>
          <w:szCs w:val="28"/>
          <w:rtl/>
        </w:rPr>
        <w:t>‌ بیمه‌ سلامت‌ کشور به‌ تصویب‌ شورای‌ عالی‌ بیمه‌ سلامت‌ کشور می‌رسد.</w:t>
      </w:r>
    </w:p>
    <w:p w:rsidR="008878CE" w:rsidRDefault="008878CE">
      <w:pPr>
        <w:widowControl w:val="0"/>
        <w:autoSpaceDE w:val="0"/>
        <w:autoSpaceDN w:val="0"/>
        <w:adjustRightInd w:val="0"/>
        <w:spacing w:after="0" w:line="9"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2080"/>
        <w:rPr>
          <w:rFonts w:ascii="Times New Roman" w:hAnsi="Times New Roman" w:cs="Times New Roman"/>
          <w:sz w:val="24"/>
          <w:szCs w:val="24"/>
        </w:rPr>
      </w:pPr>
      <w:r>
        <w:rPr>
          <w:rFonts w:ascii="Times New Roman" w:hAnsi="Times New Roman" w:cs="B Nazanin" w:hint="cs"/>
          <w:sz w:val="24"/>
          <w:szCs w:val="28"/>
          <w:rtl/>
        </w:rPr>
        <w:t>جد</w:t>
      </w:r>
      <w:r>
        <w:rPr>
          <w:rFonts w:ascii="Times New Roman" w:hAnsi="Times New Roman" w:cs="B Nazanin"/>
          <w:sz w:val="24"/>
          <w:szCs w:val="28"/>
          <w:rtl/>
        </w:rPr>
        <w:t>ول شماره (٢) - خدمات قابل‌ ارائه‌ در پایگاه پزشک‌ خانواده</w:t>
      </w:r>
    </w:p>
    <w:p w:rsidR="008878CE" w:rsidRDefault="008878CE">
      <w:pPr>
        <w:widowControl w:val="0"/>
        <w:autoSpaceDE w:val="0"/>
        <w:autoSpaceDN w:val="0"/>
        <w:adjustRightInd w:val="0"/>
        <w:spacing w:after="0" w:line="107" w:lineRule="exact"/>
        <w:rPr>
          <w:rFonts w:ascii="Times New Roman" w:hAnsi="Times New Roman" w:cs="Times New Roman"/>
          <w:sz w:val="24"/>
          <w:szCs w:val="24"/>
        </w:rPr>
      </w:pPr>
    </w:p>
    <w:tbl>
      <w:tblPr>
        <w:bidiVisual/>
        <w:tblW w:w="0" w:type="auto"/>
        <w:tblInd w:w="352" w:type="dxa"/>
        <w:tblLayout w:type="fixed"/>
        <w:tblCellMar>
          <w:left w:w="0" w:type="dxa"/>
          <w:right w:w="0" w:type="dxa"/>
        </w:tblCellMar>
        <w:tblLook w:val="0000" w:firstRow="0" w:lastRow="0" w:firstColumn="0" w:lastColumn="0" w:noHBand="0" w:noVBand="0"/>
      </w:tblPr>
      <w:tblGrid>
        <w:gridCol w:w="4820"/>
        <w:gridCol w:w="3500"/>
      </w:tblGrid>
      <w:tr w:rsidR="008878CE">
        <w:trPr>
          <w:trHeight w:val="367"/>
        </w:trPr>
        <w:tc>
          <w:tcPr>
            <w:tcW w:w="4820" w:type="dxa"/>
            <w:tcBorders>
              <w:top w:val="single" w:sz="8" w:space="0" w:color="auto"/>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ind w:left="120"/>
              <w:rPr>
                <w:rFonts w:ascii="Times New Roman" w:hAnsi="Times New Roman" w:cs="Times New Roman"/>
                <w:sz w:val="24"/>
                <w:szCs w:val="24"/>
              </w:rPr>
            </w:pPr>
            <w:r>
              <w:rPr>
                <w:rFonts w:ascii="Times New Roman" w:hAnsi="Times New Roman" w:cs="B Nazanin"/>
                <w:w w:val="99"/>
                <w:sz w:val="24"/>
                <w:szCs w:val="24"/>
                <w:rtl/>
              </w:rPr>
              <w:t>اقدامات اولیه‌ در بیماران اورژانسی‌ و هماهنگی‌ برای‌ انتقال مجروح</w:t>
            </w:r>
          </w:p>
        </w:tc>
        <w:tc>
          <w:tcPr>
            <w:tcW w:w="3500" w:type="dxa"/>
            <w:tcBorders>
              <w:top w:val="single" w:sz="8" w:space="0" w:color="auto"/>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left="100"/>
              <w:rPr>
                <w:rFonts w:ascii="Times New Roman" w:hAnsi="Times New Roman" w:cs="Times New Roman"/>
                <w:sz w:val="24"/>
                <w:szCs w:val="24"/>
              </w:rPr>
            </w:pPr>
            <w:r>
              <w:rPr>
                <w:rFonts w:ascii="Times New Roman" w:hAnsi="Times New Roman" w:cs="B Nazanin" w:hint="cs"/>
                <w:sz w:val="24"/>
                <w:szCs w:val="24"/>
                <w:rtl/>
              </w:rPr>
              <w:t>ختنه‌</w:t>
            </w:r>
          </w:p>
        </w:tc>
      </w:tr>
      <w:tr w:rsidR="008878CE">
        <w:trPr>
          <w:trHeight w:val="463"/>
        </w:trPr>
        <w:tc>
          <w:tcPr>
            <w:tcW w:w="482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ind w:left="120"/>
              <w:rPr>
                <w:rFonts w:ascii="Times New Roman" w:hAnsi="Times New Roman" w:cs="Times New Roman"/>
                <w:sz w:val="24"/>
                <w:szCs w:val="24"/>
              </w:rPr>
            </w:pPr>
            <w:r>
              <w:rPr>
                <w:rFonts w:ascii="Times New Roman" w:hAnsi="Times New Roman" w:cs="B Nazanin" w:hint="cs"/>
                <w:sz w:val="24"/>
                <w:szCs w:val="24"/>
                <w:rtl/>
              </w:rPr>
              <w:t>به‌</w:t>
            </w:r>
            <w:r>
              <w:rPr>
                <w:rFonts w:ascii="Times New Roman" w:hAnsi="Times New Roman" w:cs="B Nazanin"/>
                <w:sz w:val="24"/>
                <w:szCs w:val="24"/>
                <w:rtl/>
              </w:rPr>
              <w:t xml:space="preserve"> سطوح بالاتر برای‌ ادامه‌ درمان</w:t>
            </w:r>
          </w:p>
        </w:tc>
        <w:tc>
          <w:tcPr>
            <w:tcW w:w="35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104"/>
        </w:trPr>
        <w:tc>
          <w:tcPr>
            <w:tcW w:w="482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5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482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7" w:lineRule="exact"/>
              <w:ind w:left="120"/>
              <w:rPr>
                <w:rFonts w:ascii="Times New Roman" w:hAnsi="Times New Roman" w:cs="Times New Roman"/>
                <w:sz w:val="24"/>
                <w:szCs w:val="24"/>
              </w:rPr>
            </w:pPr>
            <w:r>
              <w:rPr>
                <w:rFonts w:ascii="Times New Roman" w:hAnsi="Times New Roman" w:cs="B Nazanin" w:hint="cs"/>
                <w:sz w:val="24"/>
                <w:szCs w:val="24"/>
                <w:rtl/>
              </w:rPr>
              <w:t>بر</w:t>
            </w:r>
            <w:r>
              <w:rPr>
                <w:rFonts w:ascii="Times New Roman" w:hAnsi="Times New Roman" w:cs="B Nazanin"/>
                <w:sz w:val="24"/>
                <w:szCs w:val="24"/>
                <w:rtl/>
              </w:rPr>
              <w:t>داشتن‌ خا</w:t>
            </w:r>
            <w:r>
              <w:rPr>
                <w:rFonts w:ascii="Times New Roman" w:hAnsi="Times New Roman" w:cs="B Nazanin"/>
                <w:sz w:val="24"/>
                <w:szCs w:val="24"/>
                <w:rtl/>
              </w:rPr>
              <w:t>ل و لیپوم و زگیل‌ (در موارد غیر زیبایی‌)</w:t>
            </w:r>
          </w:p>
        </w:tc>
        <w:tc>
          <w:tcPr>
            <w:tcW w:w="350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ind w:left="100"/>
              <w:rPr>
                <w:rFonts w:ascii="Times New Roman" w:hAnsi="Times New Roman" w:cs="Times New Roman"/>
                <w:sz w:val="24"/>
                <w:szCs w:val="24"/>
              </w:rPr>
            </w:pPr>
            <w:r>
              <w:rPr>
                <w:rFonts w:ascii="Times New Roman" w:hAnsi="Times New Roman" w:cs="B Nazanin" w:hint="cs"/>
                <w:sz w:val="24"/>
                <w:szCs w:val="24"/>
                <w:rtl/>
              </w:rPr>
              <w:t>کشید</w:t>
            </w:r>
            <w:r>
              <w:rPr>
                <w:rFonts w:ascii="Times New Roman" w:hAnsi="Times New Roman" w:cs="B Nazanin"/>
                <w:sz w:val="24"/>
                <w:szCs w:val="24"/>
                <w:rtl/>
              </w:rPr>
              <w:t>ن ناخن‌</w:t>
            </w:r>
          </w:p>
        </w:tc>
      </w:tr>
      <w:tr w:rsidR="008878CE">
        <w:trPr>
          <w:trHeight w:val="106"/>
        </w:trPr>
        <w:tc>
          <w:tcPr>
            <w:tcW w:w="482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5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482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7" w:lineRule="exact"/>
              <w:ind w:left="120"/>
              <w:rPr>
                <w:rFonts w:ascii="Times New Roman" w:hAnsi="Times New Roman" w:cs="Times New Roman"/>
                <w:sz w:val="24"/>
                <w:szCs w:val="24"/>
              </w:rPr>
            </w:pPr>
            <w:r>
              <w:rPr>
                <w:rFonts w:ascii="Times New Roman" w:hAnsi="Times New Roman" w:cs="B Nazanin" w:hint="cs"/>
                <w:sz w:val="24"/>
                <w:szCs w:val="24"/>
                <w:rtl/>
              </w:rPr>
              <w:t>نمونه‌</w:t>
            </w:r>
            <w:r>
              <w:rPr>
                <w:rFonts w:ascii="Times New Roman" w:hAnsi="Times New Roman" w:cs="B Nazanin"/>
                <w:sz w:val="24"/>
                <w:szCs w:val="24"/>
                <w:rtl/>
              </w:rPr>
              <w:t xml:space="preserve"> برداری‌ از پوست‌ و مخاط</w:t>
            </w:r>
          </w:p>
        </w:tc>
        <w:tc>
          <w:tcPr>
            <w:tcW w:w="350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ind w:left="100"/>
              <w:rPr>
                <w:rFonts w:ascii="Times New Roman" w:hAnsi="Times New Roman" w:cs="Times New Roman"/>
                <w:sz w:val="24"/>
                <w:szCs w:val="24"/>
              </w:rPr>
            </w:pPr>
            <w:r>
              <w:rPr>
                <w:rFonts w:ascii="Times New Roman" w:hAnsi="Times New Roman" w:cs="B Nazanin" w:hint="cs"/>
                <w:sz w:val="24"/>
                <w:szCs w:val="24"/>
                <w:rtl/>
              </w:rPr>
              <w:t>شستشو</w:t>
            </w:r>
            <w:r>
              <w:rPr>
                <w:rFonts w:ascii="Times New Roman" w:hAnsi="Times New Roman" w:cs="B Nazanin"/>
                <w:sz w:val="24"/>
                <w:szCs w:val="24"/>
                <w:rtl/>
              </w:rPr>
              <w:t>ی‌ گوش</w:t>
            </w:r>
          </w:p>
        </w:tc>
      </w:tr>
      <w:tr w:rsidR="008878CE">
        <w:trPr>
          <w:trHeight w:val="106"/>
        </w:trPr>
        <w:tc>
          <w:tcPr>
            <w:tcW w:w="482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5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482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7" w:lineRule="exact"/>
              <w:ind w:left="120"/>
              <w:rPr>
                <w:rFonts w:ascii="Times New Roman" w:hAnsi="Times New Roman" w:cs="Times New Roman"/>
                <w:sz w:val="24"/>
                <w:szCs w:val="24"/>
              </w:rPr>
            </w:pPr>
            <w:r>
              <w:rPr>
                <w:rFonts w:ascii="Times New Roman" w:hAnsi="Times New Roman" w:cs="B Nazanin"/>
                <w:sz w:val="24"/>
                <w:szCs w:val="24"/>
                <w:rtl/>
              </w:rPr>
              <w:t>آتل‌ بندی‌ شکستگی‌ها</w:t>
            </w:r>
          </w:p>
        </w:tc>
        <w:tc>
          <w:tcPr>
            <w:tcW w:w="350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ind w:left="100"/>
              <w:rPr>
                <w:rFonts w:ascii="Times New Roman" w:hAnsi="Times New Roman" w:cs="Times New Roman"/>
                <w:sz w:val="24"/>
                <w:szCs w:val="24"/>
              </w:rPr>
            </w:pPr>
            <w:r>
              <w:rPr>
                <w:rFonts w:ascii="Times New Roman" w:hAnsi="Times New Roman" w:cs="B Nazanin" w:hint="cs"/>
                <w:sz w:val="24"/>
                <w:szCs w:val="24"/>
                <w:rtl/>
              </w:rPr>
              <w:t>کاتتریز</w:t>
            </w:r>
            <w:r>
              <w:rPr>
                <w:rFonts w:ascii="Times New Roman" w:hAnsi="Times New Roman" w:cs="B Nazanin"/>
                <w:sz w:val="24"/>
                <w:szCs w:val="24"/>
                <w:rtl/>
              </w:rPr>
              <w:t>اسیون ادراری‌</w:t>
            </w:r>
          </w:p>
        </w:tc>
      </w:tr>
      <w:tr w:rsidR="008878CE">
        <w:trPr>
          <w:trHeight w:val="106"/>
        </w:trPr>
        <w:tc>
          <w:tcPr>
            <w:tcW w:w="482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5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bl>
    <w:p w:rsidR="008878CE" w:rsidRDefault="008878CE">
      <w:pPr>
        <w:widowControl w:val="0"/>
        <w:autoSpaceDE w:val="0"/>
        <w:autoSpaceDN w:val="0"/>
        <w:adjustRightInd w:val="0"/>
        <w:spacing w:after="0" w:line="19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٦٣</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18336"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55" name="_x0000_s1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5393D2A" id="_x0000_s1279"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Pf40n8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tbl>
      <w:tblPr>
        <w:bidiVisual/>
        <w:tblW w:w="0" w:type="auto"/>
        <w:tblInd w:w="486" w:type="dxa"/>
        <w:tblLayout w:type="fixed"/>
        <w:tblCellMar>
          <w:left w:w="0" w:type="dxa"/>
          <w:right w:w="0" w:type="dxa"/>
        </w:tblCellMar>
        <w:tblLook w:val="0000" w:firstRow="0" w:lastRow="0" w:firstColumn="0" w:lastColumn="0" w:noHBand="0" w:noVBand="0"/>
      </w:tblPr>
      <w:tblGrid>
        <w:gridCol w:w="3140"/>
        <w:gridCol w:w="1680"/>
        <w:gridCol w:w="3480"/>
      </w:tblGrid>
      <w:tr w:rsidR="008878CE">
        <w:trPr>
          <w:trHeight w:val="367"/>
        </w:trPr>
        <w:tc>
          <w:tcPr>
            <w:tcW w:w="3140" w:type="dxa"/>
            <w:tcBorders>
              <w:top w:val="single" w:sz="8" w:space="0" w:color="auto"/>
              <w:left w:val="nil"/>
              <w:bottom w:val="nil"/>
              <w:right w:val="nil"/>
            </w:tcBorders>
            <w:vAlign w:val="bottom"/>
          </w:tcPr>
          <w:p w:rsidR="008878CE" w:rsidRDefault="000273DA">
            <w:pPr>
              <w:widowControl w:val="0"/>
              <w:autoSpaceDE w:val="0"/>
              <w:autoSpaceDN w:val="0"/>
              <w:bidi/>
              <w:adjustRightInd w:val="0"/>
              <w:spacing w:after="0" w:line="240" w:lineRule="auto"/>
              <w:ind w:left="120"/>
              <w:rPr>
                <w:rFonts w:ascii="Times New Roman" w:hAnsi="Times New Roman" w:cs="Times New Roman"/>
                <w:sz w:val="24"/>
                <w:szCs w:val="24"/>
              </w:rPr>
            </w:pPr>
            <w:bookmarkStart w:id="65" w:name="page65"/>
            <w:bookmarkEnd w:id="65"/>
            <w:r>
              <w:rPr>
                <w:noProof/>
              </w:rPr>
              <w:lastRenderedPageBreak/>
              <mc:AlternateContent>
                <mc:Choice Requires="wps">
                  <w:drawing>
                    <wp:anchor distT="0" distB="0" distL="114300" distR="114300" simplePos="0" relativeHeight="251919360" behindDoc="1" locked="0" layoutInCell="0" hidden="0" allowOverlap="1">
                      <wp:simplePos x="0" y="0"/>
                      <wp:positionH relativeFrom="page">
                        <wp:posOffset>1140460</wp:posOffset>
                      </wp:positionH>
                      <wp:positionV relativeFrom="page">
                        <wp:posOffset>914400</wp:posOffset>
                      </wp:positionV>
                      <wp:extent cx="0" cy="1505585"/>
                      <wp:effectExtent l="0" t="0" r="0" b="0"/>
                      <wp:wrapNone/>
                      <wp:docPr id="256" name="_x0000_s128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505585"/>
                              </a:xfrm>
                              <a:prstGeom prst="line">
                                <a:avLst/>
                              </a:prstGeom>
                              <a:noFill/>
                              <a:ln w="6096">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8160C2F" id="_x0000_s1280"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8pt,1in" to="89.8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" o:allowincell="f" strokeweight=".48pt">
                      <o:lock v:ext="edit" aspectratio="t" shapetype="f"/>
                      <w10:wrap anchorx="page" anchory="page"/>
                    </v:line>
                  </w:pict>
                </mc:Fallback>
              </mc:AlternateContent>
            </w:r>
            <w:r>
              <w:rPr>
                <w:noProof/>
              </w:rPr>
              <mc:AlternateContent>
                <mc:Choice Requires="wps">
                  <w:drawing>
                    <wp:anchor distT="0" distB="0" distL="114300" distR="114300" simplePos="0" relativeHeight="251920384" behindDoc="1" locked="0" layoutInCell="0" hidden="0" allowOverlap="1">
                      <wp:simplePos x="0" y="0"/>
                      <wp:positionH relativeFrom="page">
                        <wp:posOffset>1137285</wp:posOffset>
                      </wp:positionH>
                      <wp:positionV relativeFrom="page">
                        <wp:posOffset>2416810</wp:posOffset>
                      </wp:positionV>
                      <wp:extent cx="5271135" cy="0"/>
                      <wp:effectExtent l="0" t="0" r="0" b="0"/>
                      <wp:wrapNone/>
                      <wp:docPr id="257" name="_x0000_s128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27113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A217230" id="_x0000_s1281"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55pt,190.3pt" to="504.6pt,1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21408" behindDoc="1" locked="0" layoutInCell="0" hidden="0" allowOverlap="1">
                      <wp:simplePos x="0" y="0"/>
                      <wp:positionH relativeFrom="page">
                        <wp:posOffset>6405245</wp:posOffset>
                      </wp:positionH>
                      <wp:positionV relativeFrom="page">
                        <wp:posOffset>914400</wp:posOffset>
                      </wp:positionV>
                      <wp:extent cx="0" cy="1505585"/>
                      <wp:effectExtent l="0" t="0" r="0" b="0"/>
                      <wp:wrapNone/>
                      <wp:docPr id="258" name="_x0000_s128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505585"/>
                              </a:xfrm>
                              <a:prstGeom prst="line">
                                <a:avLst/>
                              </a:prstGeom>
                              <a:noFill/>
                              <a:ln w="6096">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8B09C96" id="_x0000_s1282"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35pt,1in" to="504.35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" o:allowincell="f" strokeweight=".48pt">
                      <o:lock v:ext="edit" aspectratio="t" shapetype="f"/>
                      <w10:wrap anchorx="page" anchory="page"/>
                    </v:line>
                  </w:pict>
                </mc:Fallback>
              </mc:AlternateContent>
            </w:r>
            <w:r>
              <w:rPr>
                <w:noProof/>
              </w:rPr>
              <mc:AlternateContent>
                <mc:Choice Requires="wps">
                  <w:drawing>
                    <wp:anchor distT="0" distB="0" distL="114300" distR="114300" simplePos="0" relativeHeight="251922432"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59" name="_x0000_s128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B345387" id="_x0000_s1283"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BNtz0z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23456"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60" name="_x0000_s128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83B8DB0" id="_x0000_s1284"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fqRLkc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24480"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61" name="_x0000_s128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4BDC1EA" id="_x0000_s1285" o:spid="_x0000_s1026"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AGe9N/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hint="cs"/>
                <w:sz w:val="24"/>
                <w:szCs w:val="24"/>
                <w:rtl/>
              </w:rPr>
              <w:t>خا</w:t>
            </w:r>
            <w:r>
              <w:rPr>
                <w:rFonts w:ascii="Times New Roman" w:hAnsi="Times New Roman" w:cs="B Nazanin"/>
                <w:sz w:val="24"/>
                <w:szCs w:val="24"/>
                <w:rtl/>
              </w:rPr>
              <w:t>رج کردن جسم‌ خارجی‌</w:t>
            </w:r>
          </w:p>
        </w:tc>
        <w:tc>
          <w:tcPr>
            <w:tcW w:w="1680" w:type="dxa"/>
            <w:tcBorders>
              <w:top w:val="single" w:sz="8" w:space="0" w:color="auto"/>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single" w:sz="8" w:space="0" w:color="auto"/>
              <w:left w:val="nil"/>
              <w:bottom w:val="nil"/>
              <w:right w:val="nil"/>
            </w:tcBorders>
            <w:vAlign w:val="bottom"/>
          </w:tcPr>
          <w:p w:rsidR="008878CE" w:rsidRDefault="000273DA">
            <w:pPr>
              <w:widowControl w:val="0"/>
              <w:autoSpaceDE w:val="0"/>
              <w:autoSpaceDN w:val="0"/>
              <w:bidi/>
              <w:adjustRightInd w:val="0"/>
              <w:spacing w:after="0" w:line="240" w:lineRule="auto"/>
              <w:ind w:left="100"/>
              <w:rPr>
                <w:rFonts w:ascii="Times New Roman" w:hAnsi="Times New Roman" w:cs="Times New Roman"/>
                <w:sz w:val="24"/>
                <w:szCs w:val="24"/>
              </w:rPr>
            </w:pPr>
            <w:r>
              <w:rPr>
                <w:rFonts w:ascii="Times New Roman" w:hAnsi="Times New Roman" w:cs="B Nazanin" w:hint="cs"/>
                <w:sz w:val="24"/>
                <w:szCs w:val="24"/>
                <w:rtl/>
              </w:rPr>
              <w:t>کا</w:t>
            </w:r>
            <w:r>
              <w:rPr>
                <w:rFonts w:ascii="Times New Roman" w:hAnsi="Times New Roman" w:cs="B Nazanin"/>
                <w:sz w:val="24"/>
                <w:szCs w:val="24"/>
                <w:rtl/>
              </w:rPr>
              <w:t>رگذاری‌ لوله‌ معده و رکتوم</w:t>
            </w:r>
          </w:p>
        </w:tc>
      </w:tr>
      <w:tr w:rsidR="008878CE">
        <w:trPr>
          <w:trHeight w:val="106"/>
        </w:trPr>
        <w:tc>
          <w:tcPr>
            <w:tcW w:w="31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6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31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16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347" w:lineRule="exact"/>
              <w:ind w:left="720"/>
              <w:rPr>
                <w:rFonts w:ascii="Times New Roman" w:hAnsi="Times New Roman" w:cs="Times New Roman"/>
                <w:sz w:val="24"/>
                <w:szCs w:val="24"/>
              </w:rPr>
            </w:pPr>
            <w:r>
              <w:rPr>
                <w:rFonts w:ascii="Times New Roman" w:hAnsi="Times New Roman" w:cs="B Nazanin" w:hint="cs"/>
                <w:sz w:val="24"/>
                <w:szCs w:val="24"/>
                <w:rtl/>
              </w:rPr>
              <w:t>فو</w:t>
            </w:r>
            <w:r>
              <w:rPr>
                <w:rFonts w:ascii="Times New Roman" w:hAnsi="Times New Roman" w:cs="B Nazanin"/>
                <w:sz w:val="24"/>
                <w:szCs w:val="24"/>
                <w:rtl/>
              </w:rPr>
              <w:t>ریت‌ها</w:t>
            </w:r>
          </w:p>
        </w:tc>
      </w:tr>
      <w:tr w:rsidR="008878CE">
        <w:trPr>
          <w:trHeight w:val="106"/>
        </w:trPr>
        <w:tc>
          <w:tcPr>
            <w:tcW w:w="31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6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3140" w:type="dxa"/>
            <w:tcBorders>
              <w:top w:val="nil"/>
              <w:left w:val="nil"/>
              <w:bottom w:val="nil"/>
              <w:right w:val="nil"/>
            </w:tcBorders>
            <w:vAlign w:val="bottom"/>
          </w:tcPr>
          <w:p w:rsidR="008878CE" w:rsidRDefault="000273DA">
            <w:pPr>
              <w:widowControl w:val="0"/>
              <w:autoSpaceDE w:val="0"/>
              <w:autoSpaceDN w:val="0"/>
              <w:bidi/>
              <w:adjustRightInd w:val="0"/>
              <w:spacing w:after="0" w:line="347" w:lineRule="exact"/>
              <w:ind w:left="120"/>
              <w:rPr>
                <w:rFonts w:ascii="Times New Roman" w:hAnsi="Times New Roman" w:cs="Times New Roman"/>
                <w:sz w:val="24"/>
                <w:szCs w:val="24"/>
              </w:rPr>
            </w:pPr>
            <w:r>
              <w:rPr>
                <w:rFonts w:ascii="Times New Roman" w:hAnsi="Times New Roman" w:cs="B Nazanin"/>
                <w:sz w:val="24"/>
                <w:szCs w:val="24"/>
                <w:rtl/>
              </w:rPr>
              <w:t>انجا</w:t>
            </w:r>
            <w:r>
              <w:rPr>
                <w:rFonts w:ascii="Times New Roman" w:hAnsi="Times New Roman" w:cs="B Nazanin"/>
                <w:sz w:val="24"/>
                <w:szCs w:val="24"/>
                <w:rtl/>
              </w:rPr>
              <w:t>م احیای‌ قلبی‌ ریوی‌</w:t>
            </w: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nil"/>
            </w:tcBorders>
            <w:vAlign w:val="bottom"/>
          </w:tcPr>
          <w:p w:rsidR="008878CE" w:rsidRDefault="000273DA">
            <w:pPr>
              <w:widowControl w:val="0"/>
              <w:autoSpaceDE w:val="0"/>
              <w:autoSpaceDN w:val="0"/>
              <w:bidi/>
              <w:adjustRightInd w:val="0"/>
              <w:spacing w:after="0" w:line="347" w:lineRule="exact"/>
              <w:ind w:left="100"/>
              <w:rPr>
                <w:rFonts w:ascii="Times New Roman" w:hAnsi="Times New Roman" w:cs="Times New Roman"/>
                <w:sz w:val="24"/>
                <w:szCs w:val="24"/>
              </w:rPr>
            </w:pPr>
            <w:r>
              <w:rPr>
                <w:rFonts w:ascii="Times New Roman" w:hAnsi="Times New Roman" w:cs="B Nazanin" w:hint="cs"/>
                <w:sz w:val="24"/>
                <w:szCs w:val="24"/>
                <w:rtl/>
              </w:rPr>
              <w:t>لوله‌گذ</w:t>
            </w:r>
            <w:r>
              <w:rPr>
                <w:rFonts w:ascii="Times New Roman" w:hAnsi="Times New Roman" w:cs="B Nazanin"/>
                <w:sz w:val="24"/>
                <w:szCs w:val="24"/>
                <w:rtl/>
              </w:rPr>
              <w:t>اری‌ تراشه‌</w:t>
            </w:r>
          </w:p>
        </w:tc>
      </w:tr>
      <w:tr w:rsidR="008878CE">
        <w:trPr>
          <w:trHeight w:val="104"/>
        </w:trPr>
        <w:tc>
          <w:tcPr>
            <w:tcW w:w="31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6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9"/>
        </w:trPr>
        <w:tc>
          <w:tcPr>
            <w:tcW w:w="3140" w:type="dxa"/>
            <w:tcBorders>
              <w:top w:val="nil"/>
              <w:left w:val="nil"/>
              <w:bottom w:val="nil"/>
              <w:right w:val="nil"/>
            </w:tcBorders>
            <w:vAlign w:val="bottom"/>
          </w:tcPr>
          <w:p w:rsidR="008878CE" w:rsidRDefault="000273DA">
            <w:pPr>
              <w:widowControl w:val="0"/>
              <w:autoSpaceDE w:val="0"/>
              <w:autoSpaceDN w:val="0"/>
              <w:bidi/>
              <w:adjustRightInd w:val="0"/>
              <w:spacing w:after="0" w:line="348" w:lineRule="exact"/>
              <w:ind w:left="120"/>
              <w:rPr>
                <w:rFonts w:ascii="Times New Roman" w:hAnsi="Times New Roman" w:cs="Times New Roman"/>
                <w:sz w:val="24"/>
                <w:szCs w:val="24"/>
              </w:rPr>
            </w:pPr>
            <w:r>
              <w:rPr>
                <w:rFonts w:ascii="Times New Roman" w:hAnsi="Times New Roman" w:cs="B Nazanin"/>
                <w:sz w:val="24"/>
                <w:szCs w:val="24"/>
                <w:rtl/>
              </w:rPr>
              <w:t>اقدامات اولیه‌ در مسمویت‌ها</w:t>
            </w: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nil"/>
            </w:tcBorders>
            <w:vAlign w:val="bottom"/>
          </w:tcPr>
          <w:p w:rsidR="008878CE" w:rsidRDefault="000273DA">
            <w:pPr>
              <w:widowControl w:val="0"/>
              <w:autoSpaceDE w:val="0"/>
              <w:autoSpaceDN w:val="0"/>
              <w:bidi/>
              <w:adjustRightInd w:val="0"/>
              <w:spacing w:after="0" w:line="348" w:lineRule="exact"/>
              <w:ind w:left="100"/>
              <w:rPr>
                <w:rFonts w:ascii="Times New Roman" w:hAnsi="Times New Roman" w:cs="Times New Roman"/>
                <w:sz w:val="24"/>
                <w:szCs w:val="24"/>
              </w:rPr>
            </w:pPr>
            <w:r>
              <w:rPr>
                <w:rFonts w:ascii="Times New Roman" w:hAnsi="Times New Roman" w:cs="B Nazanin"/>
                <w:sz w:val="24"/>
                <w:szCs w:val="24"/>
                <w:rtl/>
              </w:rPr>
              <w:t>اقدامات اولیه‌ در اورژانس‌های‌ تنفسی‌</w:t>
            </w:r>
          </w:p>
        </w:tc>
      </w:tr>
      <w:tr w:rsidR="008878CE">
        <w:trPr>
          <w:trHeight w:val="104"/>
        </w:trPr>
        <w:tc>
          <w:tcPr>
            <w:tcW w:w="31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6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3140" w:type="dxa"/>
            <w:tcBorders>
              <w:top w:val="nil"/>
              <w:left w:val="nil"/>
              <w:bottom w:val="nil"/>
              <w:right w:val="nil"/>
            </w:tcBorders>
            <w:vAlign w:val="bottom"/>
          </w:tcPr>
          <w:p w:rsidR="008878CE" w:rsidRDefault="000273DA">
            <w:pPr>
              <w:widowControl w:val="0"/>
              <w:autoSpaceDE w:val="0"/>
              <w:autoSpaceDN w:val="0"/>
              <w:bidi/>
              <w:adjustRightInd w:val="0"/>
              <w:spacing w:after="0" w:line="347" w:lineRule="exact"/>
              <w:ind w:left="120"/>
              <w:rPr>
                <w:rFonts w:ascii="Times New Roman" w:hAnsi="Times New Roman" w:cs="Times New Roman"/>
                <w:sz w:val="24"/>
                <w:szCs w:val="24"/>
              </w:rPr>
            </w:pPr>
            <w:r>
              <w:rPr>
                <w:rFonts w:ascii="Times New Roman" w:hAnsi="Times New Roman" w:cs="B Nazanin"/>
                <w:sz w:val="24"/>
                <w:szCs w:val="24"/>
                <w:rtl/>
              </w:rPr>
              <w:t>اقدامات اولیه‌ در بیماران مصدوم</w:t>
            </w: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nil"/>
            </w:tcBorders>
            <w:vAlign w:val="bottom"/>
          </w:tcPr>
          <w:p w:rsidR="008878CE" w:rsidRDefault="000273DA">
            <w:pPr>
              <w:widowControl w:val="0"/>
              <w:autoSpaceDE w:val="0"/>
              <w:autoSpaceDN w:val="0"/>
              <w:bidi/>
              <w:adjustRightInd w:val="0"/>
              <w:spacing w:after="0" w:line="347" w:lineRule="exact"/>
              <w:ind w:left="100"/>
              <w:rPr>
                <w:rFonts w:ascii="Times New Roman" w:hAnsi="Times New Roman" w:cs="Times New Roman"/>
                <w:sz w:val="24"/>
                <w:szCs w:val="24"/>
              </w:rPr>
            </w:pPr>
            <w:r>
              <w:rPr>
                <w:rFonts w:ascii="Times New Roman" w:hAnsi="Times New Roman" w:cs="B Nazanin" w:hint="cs"/>
                <w:sz w:val="24"/>
                <w:szCs w:val="24"/>
                <w:rtl/>
              </w:rPr>
              <w:t>بخیه‌</w:t>
            </w:r>
            <w:r>
              <w:rPr>
                <w:rFonts w:ascii="Times New Roman" w:hAnsi="Times New Roman" w:cs="B Nazanin"/>
                <w:sz w:val="24"/>
                <w:szCs w:val="24"/>
                <w:rtl/>
              </w:rPr>
              <w:t xml:space="preserve"> و دبریدمان زخم‌ها</w:t>
            </w:r>
          </w:p>
        </w:tc>
      </w:tr>
    </w:tbl>
    <w:p w:rsidR="008878CE" w:rsidRDefault="000273DA">
      <w:pPr>
        <w:widowControl w:val="0"/>
        <w:autoSpaceDE w:val="0"/>
        <w:autoSpaceDN w:val="0"/>
        <w:adjustRightInd w:val="0"/>
        <w:spacing w:after="0" w:line="114" w:lineRule="exact"/>
        <w:rPr>
          <w:rFonts w:ascii="Times New Roman" w:hAnsi="Times New Roman" w:cs="Times New Roman"/>
          <w:sz w:val="24"/>
          <w:szCs w:val="24"/>
        </w:rPr>
      </w:pPr>
      <w:r>
        <w:rPr>
          <w:noProof/>
        </w:rPr>
        <mc:AlternateContent>
          <mc:Choice Requires="wps">
            <w:drawing>
              <wp:anchor distT="0" distB="0" distL="114300" distR="114300" simplePos="0" relativeHeight="251925504" behindDoc="1" locked="0" layoutInCell="0" hidden="0" allowOverlap="1">
                <wp:simplePos x="0" y="0"/>
                <wp:positionH relativeFrom="column">
                  <wp:posOffset>2443480</wp:posOffset>
                </wp:positionH>
                <wp:positionV relativeFrom="paragraph">
                  <wp:posOffset>-831850</wp:posOffset>
                </wp:positionV>
                <wp:extent cx="0" cy="904875"/>
                <wp:effectExtent l="0" t="0" r="0" b="0"/>
                <wp:wrapNone/>
                <wp:docPr id="262" name="_x0000_s128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904875"/>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DC957DA" id="_x0000_s1286" o:spid="_x0000_s1026"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pt,-65.5pt" to="192.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" o:allowincell="f" strokeweight=".16931mm">
                <o:lock v:ext="edit" aspectratio="t" shapetype="f"/>
              </v:line>
            </w:pict>
          </mc:Fallback>
        </mc:AlternateContent>
      </w:r>
    </w:p>
    <w:p w:rsidR="008878CE" w:rsidRDefault="000273DA">
      <w:pPr>
        <w:widowControl w:val="0"/>
        <w:overflowPunct w:val="0"/>
        <w:autoSpaceDE w:val="0"/>
        <w:autoSpaceDN w:val="0"/>
        <w:bidi/>
        <w:adjustRightInd w:val="0"/>
        <w:spacing w:after="0" w:line="312" w:lineRule="auto"/>
        <w:ind w:left="126" w:hanging="1"/>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 xml:space="preserve">ه ١: در صورت نیاز به‌ هرگونه‌ تغییر لیست‌ خدمات فوق، مراتب‌ به‌ پیشنهاد </w:t>
      </w:r>
      <w:r>
        <w:rPr>
          <w:rFonts w:ascii="Times New Roman" w:hAnsi="Times New Roman" w:cs="B Nazanin"/>
          <w:sz w:val="24"/>
          <w:szCs w:val="28"/>
          <w:rtl/>
        </w:rPr>
        <w:t>معاونت‌ بهداشتی‌ و اعضای‌ شورای‌ عالی‌ بیمه‌ سلامت‌ کشور به‌ تصویب‌ شورای‌ عالی‌ بیمه‌ سلامت‌ کشور خواهد رسید.</w:t>
      </w:r>
    </w:p>
    <w:p w:rsidR="008878CE" w:rsidRDefault="008878CE">
      <w:pPr>
        <w:widowControl w:val="0"/>
        <w:autoSpaceDE w:val="0"/>
        <w:autoSpaceDN w:val="0"/>
        <w:adjustRightInd w:val="0"/>
        <w:spacing w:after="0" w:line="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left="126" w:firstLine="2"/>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 xml:space="preserve">ه ٢: در صورت عدم ارائه‌ پیشنهاد روش پرداخت‌ توسط‌ معاونت‌ بهداشتی‌ و اعضای‌ شورای‌ عالی‌ بیمه‌ سلامت‌ کشور، پرداخت‌ به‌ پزشکان ارائه‌دهنده </w:t>
      </w:r>
      <w:r>
        <w:rPr>
          <w:rFonts w:ascii="Times New Roman" w:hAnsi="Times New Roman" w:cs="B Nazanin"/>
          <w:sz w:val="24"/>
          <w:szCs w:val="28"/>
          <w:rtl/>
        </w:rPr>
        <w:t xml:space="preserve">خدمات مذکور به‌ صورت کارانه‌ </w:t>
      </w:r>
      <w:r>
        <w:rPr>
          <w:rFonts w:ascii="Times New Roman" w:hAnsi="Times New Roman" w:cs="B Nazanin"/>
          <w:sz w:val="28"/>
          <w:szCs w:val="28"/>
        </w:rPr>
        <w:t>(FFS)</w:t>
      </w:r>
      <w:r>
        <w:rPr>
          <w:rFonts w:ascii="Times New Roman" w:hAnsi="Times New Roman" w:cs="B Nazanin"/>
          <w:sz w:val="24"/>
          <w:szCs w:val="28"/>
          <w:rtl/>
        </w:rPr>
        <w:t xml:space="preserve"> و برعهده سازمانهای‌ بیمه‌گر پایه‌ خواهد بود.</w:t>
      </w:r>
    </w:p>
    <w:p w:rsidR="008878CE" w:rsidRDefault="008878CE">
      <w:pPr>
        <w:widowControl w:val="0"/>
        <w:autoSpaceDE w:val="0"/>
        <w:autoSpaceDN w:val="0"/>
        <w:adjustRightInd w:val="0"/>
        <w:spacing w:after="0" w:line="5" w:lineRule="exact"/>
        <w:rPr>
          <w:rFonts w:ascii="Times New Roman" w:hAnsi="Times New Roman" w:cs="Times New Roman"/>
          <w:sz w:val="24"/>
          <w:szCs w:val="24"/>
        </w:rPr>
      </w:pPr>
    </w:p>
    <w:p w:rsidR="008878CE" w:rsidRDefault="000273DA" w:rsidP="000273DA">
      <w:pPr>
        <w:widowControl w:val="0"/>
        <w:numPr>
          <w:ilvl w:val="0"/>
          <w:numId w:val="60"/>
        </w:numPr>
        <w:tabs>
          <w:tab w:val="clear" w:pos="720"/>
          <w:tab w:val="num" w:pos="846"/>
        </w:tabs>
        <w:overflowPunct w:val="0"/>
        <w:autoSpaceDE w:val="0"/>
        <w:autoSpaceDN w:val="0"/>
        <w:bidi/>
        <w:adjustRightInd w:val="0"/>
        <w:spacing w:after="0" w:line="240" w:lineRule="auto"/>
        <w:ind w:left="846" w:hanging="364"/>
        <w:jc w:val="both"/>
        <w:rPr>
          <w:rFonts w:ascii="Times New Roman" w:hAnsi="Times New Roman" w:cs="Symbol"/>
          <w:sz w:val="24"/>
          <w:szCs w:val="28"/>
          <w:rtl/>
        </w:rPr>
      </w:pPr>
      <w:r>
        <w:rPr>
          <w:rFonts w:ascii="Times New Roman" w:hAnsi="Times New Roman" w:cs="B Nazanin" w:hint="cs"/>
          <w:sz w:val="24"/>
          <w:szCs w:val="28"/>
          <w:rtl/>
        </w:rPr>
        <w:t>فعالیت‌</w:t>
      </w:r>
      <w:r>
        <w:rPr>
          <w:rFonts w:ascii="Times New Roman" w:hAnsi="Times New Roman" w:cs="B Nazanin"/>
          <w:sz w:val="24"/>
          <w:szCs w:val="28"/>
          <w:rtl/>
        </w:rPr>
        <w:t xml:space="preserve"> پزشکان سطح‌ یک‌همکار در برنامه‌ الزاماً به‌ صورت تماموقت‌ جغرافیایی‌ خواهد بود.</w:t>
      </w:r>
    </w:p>
    <w:p w:rsidR="008878CE" w:rsidRDefault="008878CE">
      <w:pPr>
        <w:widowControl w:val="0"/>
        <w:autoSpaceDE w:val="0"/>
        <w:autoSpaceDN w:val="0"/>
        <w:bidi/>
        <w:adjustRightInd w:val="0"/>
        <w:spacing w:after="0" w:line="134" w:lineRule="exact"/>
        <w:rPr>
          <w:rFonts w:ascii="Times New Roman" w:hAnsi="Times New Roman" w:cs="Symbol"/>
          <w:sz w:val="24"/>
          <w:szCs w:val="28"/>
          <w:rtl/>
        </w:rPr>
      </w:pPr>
    </w:p>
    <w:p w:rsidR="008878CE" w:rsidRDefault="000273DA" w:rsidP="000273DA">
      <w:pPr>
        <w:widowControl w:val="0"/>
        <w:numPr>
          <w:ilvl w:val="0"/>
          <w:numId w:val="60"/>
        </w:numPr>
        <w:tabs>
          <w:tab w:val="clear" w:pos="720"/>
          <w:tab w:val="num" w:pos="844"/>
        </w:tabs>
        <w:overflowPunct w:val="0"/>
        <w:autoSpaceDE w:val="0"/>
        <w:autoSpaceDN w:val="0"/>
        <w:bidi/>
        <w:adjustRightInd w:val="0"/>
        <w:spacing w:after="0" w:line="305" w:lineRule="auto"/>
        <w:ind w:left="846" w:hanging="364"/>
        <w:jc w:val="both"/>
        <w:rPr>
          <w:rFonts w:ascii="Times New Roman" w:hAnsi="Times New Roman" w:cs="Symbol"/>
          <w:sz w:val="24"/>
          <w:szCs w:val="28"/>
          <w:rtl/>
        </w:rPr>
      </w:pPr>
      <w:r>
        <w:rPr>
          <w:rFonts w:ascii="Times New Roman" w:hAnsi="Times New Roman" w:cs="B Nazanin" w:hint="cs"/>
          <w:sz w:val="24"/>
          <w:szCs w:val="28"/>
          <w:rtl/>
        </w:rPr>
        <w:t>پزشکا</w:t>
      </w:r>
      <w:r>
        <w:rPr>
          <w:rFonts w:ascii="Times New Roman" w:hAnsi="Times New Roman" w:cs="B Nazanin"/>
          <w:sz w:val="24"/>
          <w:szCs w:val="28"/>
          <w:rtl/>
        </w:rPr>
        <w:t>ن سطح‌ یک‌ همکار در برنامه‌ مجوز ارائه‌ خدمات خارج از بسته‌ خدماتی‌ مندرج در این‌</w:t>
      </w:r>
      <w:r>
        <w:rPr>
          <w:rFonts w:ascii="Times New Roman" w:hAnsi="Times New Roman" w:cs="B Nazanin"/>
          <w:sz w:val="24"/>
          <w:szCs w:val="28"/>
          <w:rtl/>
        </w:rPr>
        <w:t xml:space="preserve"> دستورالعمل‌ از جمله‌ خدمات زیبایی‌ یا درمان اختلال سوء مصرف مواد را نخواهند داشت‌.</w:t>
      </w:r>
    </w:p>
    <w:p w:rsidR="008878CE" w:rsidRDefault="008878CE">
      <w:pPr>
        <w:widowControl w:val="0"/>
        <w:autoSpaceDE w:val="0"/>
        <w:autoSpaceDN w:val="0"/>
        <w:adjustRightInd w:val="0"/>
        <w:spacing w:after="0" w:line="5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126"/>
        <w:rPr>
          <w:rFonts w:ascii="Times New Roman" w:hAnsi="Times New Roman" w:cs="Times New Roman"/>
          <w:sz w:val="24"/>
          <w:szCs w:val="24"/>
        </w:rPr>
      </w:pPr>
      <w:r>
        <w:rPr>
          <w:rFonts w:ascii="Times New Roman" w:hAnsi="Times New Roman" w:cs="B Nazanin" w:hint="cs"/>
          <w:bCs/>
          <w:sz w:val="24"/>
          <w:szCs w:val="28"/>
          <w:rtl/>
        </w:rPr>
        <w:t>ه</w:t>
      </w:r>
      <w:r>
        <w:rPr>
          <w:rFonts w:ascii="Times New Roman" w:hAnsi="Times New Roman" w:cs="B Nazanin"/>
          <w:bCs/>
          <w:sz w:val="24"/>
          <w:szCs w:val="28"/>
          <w:rtl/>
        </w:rPr>
        <w:t>-٣) چگونگی‌ پرداخت‌ به‌ تیم‌ سلامت‌ در سطح‌ یک‌</w:t>
      </w:r>
    </w:p>
    <w:p w:rsidR="008878CE" w:rsidRDefault="008878CE">
      <w:pPr>
        <w:widowControl w:val="0"/>
        <w:autoSpaceDE w:val="0"/>
        <w:autoSpaceDN w:val="0"/>
        <w:adjustRightInd w:val="0"/>
        <w:spacing w:after="0" w:line="79" w:lineRule="exact"/>
        <w:rPr>
          <w:rFonts w:ascii="Times New Roman" w:hAnsi="Times New Roman" w:cs="Times New Roman"/>
          <w:sz w:val="24"/>
          <w:szCs w:val="24"/>
        </w:rPr>
      </w:pPr>
    </w:p>
    <w:p w:rsidR="008878CE" w:rsidRDefault="000273DA" w:rsidP="000273DA">
      <w:pPr>
        <w:widowControl w:val="0"/>
        <w:numPr>
          <w:ilvl w:val="0"/>
          <w:numId w:val="37"/>
        </w:numPr>
        <w:tabs>
          <w:tab w:val="clear" w:pos="720"/>
          <w:tab w:val="num" w:pos="368"/>
        </w:tabs>
        <w:overflowPunct w:val="0"/>
        <w:autoSpaceDE w:val="0"/>
        <w:autoSpaceDN w:val="0"/>
        <w:bidi/>
        <w:adjustRightInd w:val="0"/>
        <w:spacing w:after="0" w:line="305" w:lineRule="auto"/>
        <w:ind w:left="366" w:hanging="366"/>
        <w:jc w:val="both"/>
        <w:rPr>
          <w:rFonts w:ascii="Times New Roman" w:hAnsi="Times New Roman" w:cs="Symbol"/>
          <w:sz w:val="24"/>
          <w:szCs w:val="28"/>
          <w:rtl/>
        </w:rPr>
      </w:pPr>
      <w:r>
        <w:rPr>
          <w:rFonts w:ascii="Times New Roman" w:hAnsi="Times New Roman" w:cs="B Nazanin" w:hint="cs"/>
          <w:sz w:val="24"/>
          <w:szCs w:val="28"/>
          <w:rtl/>
        </w:rPr>
        <w:t>مد</w:t>
      </w:r>
      <w:r>
        <w:rPr>
          <w:rFonts w:ascii="Times New Roman" w:hAnsi="Times New Roman" w:cs="B Nazanin"/>
          <w:sz w:val="24"/>
          <w:szCs w:val="28"/>
          <w:rtl/>
        </w:rPr>
        <w:t xml:space="preserve">ل پرداخت‌ به‌ تیم‌ سلامت‌ در سطح‌ یک‌ به‌ روش ترکیبی‌ </w:t>
      </w:r>
      <w:r>
        <w:rPr>
          <w:rFonts w:ascii="Times New Roman" w:hAnsi="Times New Roman" w:cs="B Nazanin"/>
          <w:sz w:val="28"/>
          <w:szCs w:val="28"/>
        </w:rPr>
        <w:t>(Mixed Payment)</w:t>
      </w:r>
      <w:r>
        <w:rPr>
          <w:rFonts w:ascii="Times New Roman" w:hAnsi="Times New Roman" w:cs="B Nazanin"/>
          <w:sz w:val="24"/>
          <w:szCs w:val="28"/>
          <w:rtl/>
        </w:rPr>
        <w:t xml:space="preserve"> می‌باشد که‌ شامل‌ پرداخت‌ ثابت‌ </w:t>
      </w:r>
      <w:r>
        <w:rPr>
          <w:rFonts w:ascii="Times New Roman" w:hAnsi="Times New Roman" w:cs="B Nazanin"/>
          <w:sz w:val="28"/>
          <w:szCs w:val="28"/>
        </w:rPr>
        <w:t>(Fix payment)</w:t>
      </w:r>
      <w:r>
        <w:rPr>
          <w:rFonts w:ascii="Times New Roman" w:hAnsi="Times New Roman" w:cs="B Nazanin"/>
          <w:sz w:val="24"/>
          <w:szCs w:val="28"/>
          <w:rtl/>
        </w:rPr>
        <w:t>، پر</w:t>
      </w:r>
      <w:r>
        <w:rPr>
          <w:rFonts w:ascii="Times New Roman" w:hAnsi="Times New Roman" w:cs="B Nazanin"/>
          <w:sz w:val="24"/>
          <w:szCs w:val="28"/>
          <w:rtl/>
        </w:rPr>
        <w:t>داخت‌ مبتنی‌ بر شاخص‌های‌ دسترسی‌ منطقه‌ای‌ مانند بیتوته‌ و</w:t>
      </w:r>
    </w:p>
    <w:p w:rsidR="008878CE" w:rsidRDefault="008878CE">
      <w:pPr>
        <w:widowControl w:val="0"/>
        <w:autoSpaceDE w:val="0"/>
        <w:autoSpaceDN w:val="0"/>
        <w:adjustRightInd w:val="0"/>
        <w:spacing w:after="0" w:line="1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left="366"/>
        <w:jc w:val="both"/>
        <w:rPr>
          <w:rFonts w:ascii="Times New Roman" w:hAnsi="Times New Roman" w:cs="Times New Roman"/>
          <w:sz w:val="24"/>
          <w:szCs w:val="24"/>
        </w:rPr>
      </w:pPr>
      <w:r>
        <w:rPr>
          <w:rFonts w:ascii="Times New Roman" w:hAnsi="Times New Roman" w:cs="B Nazanin" w:hint="cs"/>
          <w:sz w:val="24"/>
          <w:szCs w:val="28"/>
          <w:rtl/>
        </w:rPr>
        <w:t>پر</w:t>
      </w:r>
      <w:r>
        <w:rPr>
          <w:rFonts w:ascii="Times New Roman" w:hAnsi="Times New Roman" w:cs="B Nazanin"/>
          <w:sz w:val="24"/>
          <w:szCs w:val="28"/>
          <w:rtl/>
        </w:rPr>
        <w:t xml:space="preserve">اکندگی‌ </w:t>
      </w:r>
      <w:r>
        <w:rPr>
          <w:rFonts w:ascii="Times New Roman" w:hAnsi="Times New Roman" w:cs="B Nazanin"/>
          <w:sz w:val="28"/>
          <w:szCs w:val="28"/>
        </w:rPr>
        <w:t>(Availability Index)</w:t>
      </w:r>
      <w:r>
        <w:rPr>
          <w:rFonts w:ascii="Times New Roman" w:hAnsi="Times New Roman" w:cs="B Nazanin"/>
          <w:sz w:val="24"/>
          <w:szCs w:val="28"/>
          <w:rtl/>
        </w:rPr>
        <w:t xml:space="preserve">، پرداخت‌ مبتنی‌ بر شاخص‌های‌ جمعیت‌ و ماندگاری‌ </w:t>
      </w:r>
      <w:r>
        <w:rPr>
          <w:rFonts w:ascii="Times New Roman" w:hAnsi="Times New Roman" w:cs="B Nazanin"/>
          <w:sz w:val="28"/>
          <w:szCs w:val="28"/>
        </w:rPr>
        <w:t>(Demographic Index)</w:t>
      </w:r>
      <w:r>
        <w:rPr>
          <w:rFonts w:ascii="Times New Roman" w:hAnsi="Times New Roman" w:cs="B Nazanin"/>
          <w:sz w:val="24"/>
          <w:szCs w:val="28"/>
          <w:rtl/>
        </w:rPr>
        <w:t xml:space="preserve"> و پرداخت‌ مبتنی‌ بر ارزش </w:t>
      </w:r>
      <w:r>
        <w:rPr>
          <w:rFonts w:ascii="Times New Roman" w:hAnsi="Times New Roman" w:cs="B Nazanin"/>
          <w:sz w:val="28"/>
          <w:szCs w:val="28"/>
        </w:rPr>
        <w:t>(Value Based Payment)</w:t>
      </w:r>
      <w:r>
        <w:rPr>
          <w:rFonts w:ascii="Times New Roman" w:hAnsi="Times New Roman" w:cs="B Nazanin"/>
          <w:sz w:val="24"/>
          <w:szCs w:val="28"/>
          <w:rtl/>
        </w:rPr>
        <w:t>، شاخص‌های‌ عملکردی‌ (کمی‌ و کیفی‌) و شاخص‌ های‌ ر</w:t>
      </w:r>
      <w:r>
        <w:rPr>
          <w:rFonts w:ascii="Times New Roman" w:hAnsi="Times New Roman" w:cs="B Nazanin"/>
          <w:sz w:val="24"/>
          <w:szCs w:val="28"/>
          <w:rtl/>
        </w:rPr>
        <w:t>ضایت‌ از عملکرد تیم‌ سلامت‌ است‌.</w:t>
      </w:r>
    </w:p>
    <w:p w:rsidR="008878CE" w:rsidRDefault="008878CE">
      <w:pPr>
        <w:widowControl w:val="0"/>
        <w:autoSpaceDE w:val="0"/>
        <w:autoSpaceDN w:val="0"/>
        <w:adjustRightInd w:val="0"/>
        <w:spacing w:after="0" w:line="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126"/>
        <w:rPr>
          <w:rFonts w:ascii="Times New Roman" w:hAnsi="Times New Roman" w:cs="Times New Roman"/>
          <w:sz w:val="24"/>
          <w:szCs w:val="24"/>
        </w:rPr>
      </w:pPr>
      <w:r>
        <w:rPr>
          <w:rFonts w:ascii="Times New Roman" w:hAnsi="Times New Roman" w:cs="B Nazanin" w:hint="cs"/>
          <w:bCs/>
          <w:sz w:val="24"/>
          <w:szCs w:val="28"/>
          <w:rtl/>
        </w:rPr>
        <w:t>ه</w:t>
      </w:r>
      <w:r>
        <w:rPr>
          <w:rFonts w:ascii="Times New Roman" w:hAnsi="Times New Roman" w:cs="B Nazanin"/>
          <w:bCs/>
          <w:sz w:val="24"/>
          <w:szCs w:val="28"/>
          <w:rtl/>
        </w:rPr>
        <w:t>-٣-١) پرداختی‌ به‌ تیم‌ سلامت‌ در قالب‌ موارد زیر پرداخت‌ می‌گردد:</w:t>
      </w:r>
    </w:p>
    <w:p w:rsidR="008878CE" w:rsidRDefault="008878CE">
      <w:pPr>
        <w:widowControl w:val="0"/>
        <w:autoSpaceDE w:val="0"/>
        <w:autoSpaceDN w:val="0"/>
        <w:adjustRightInd w:val="0"/>
        <w:spacing w:after="0" w:line="134"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left="126"/>
        <w:jc w:val="both"/>
        <w:rPr>
          <w:rFonts w:ascii="Times New Roman" w:hAnsi="Times New Roman" w:cs="Times New Roman"/>
          <w:sz w:val="24"/>
          <w:szCs w:val="24"/>
        </w:rPr>
      </w:pPr>
      <w:r>
        <w:rPr>
          <w:rFonts w:ascii="Times New Roman" w:hAnsi="Times New Roman" w:cs="B Nazanin" w:hint="cs"/>
          <w:sz w:val="24"/>
          <w:szCs w:val="28"/>
          <w:rtl/>
        </w:rPr>
        <w:t>ه</w:t>
      </w:r>
      <w:r>
        <w:rPr>
          <w:rFonts w:ascii="Times New Roman" w:hAnsi="Times New Roman" w:cs="B Nazanin"/>
          <w:sz w:val="24"/>
          <w:szCs w:val="28"/>
          <w:rtl/>
        </w:rPr>
        <w:t xml:space="preserve">-٣-١-١) پرداخت‌ ثابت‌: این‌ مبلغ‌ براساس ضوابط‌ مرتبط‌ با رابطه‌ استخدامی‌ شامل‌ رسمی‌، پیمانی‌، قراردادی‌، مشمولین‌ قانون خدمت‌ پزشکان و پیراپزشکان و </w:t>
      </w:r>
      <w:r>
        <w:rPr>
          <w:rFonts w:ascii="Times New Roman" w:hAnsi="Times New Roman" w:cs="B Nazanin"/>
          <w:sz w:val="24"/>
          <w:szCs w:val="28"/>
          <w:rtl/>
        </w:rPr>
        <w:t>پیامآوران بهداشت‌ تعیین‌ و پس‌ از کسر کسورات قانونی‌ در پایان هر ماه پرداخت‌ می‌گردد.</w:t>
      </w:r>
    </w:p>
    <w:p w:rsidR="008878CE" w:rsidRDefault="008878CE">
      <w:pPr>
        <w:widowControl w:val="0"/>
        <w:autoSpaceDE w:val="0"/>
        <w:autoSpaceDN w:val="0"/>
        <w:adjustRightInd w:val="0"/>
        <w:spacing w:after="0" w:line="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left="126" w:hanging="1"/>
        <w:jc w:val="both"/>
        <w:rPr>
          <w:rFonts w:ascii="Times New Roman" w:hAnsi="Times New Roman" w:cs="Times New Roman"/>
          <w:sz w:val="24"/>
          <w:szCs w:val="24"/>
        </w:rPr>
      </w:pPr>
      <w:r>
        <w:rPr>
          <w:rFonts w:ascii="Times New Roman" w:hAnsi="Times New Roman" w:cs="B Nazanin" w:hint="cs"/>
          <w:sz w:val="24"/>
          <w:szCs w:val="28"/>
          <w:rtl/>
        </w:rPr>
        <w:t>ه</w:t>
      </w:r>
      <w:r>
        <w:rPr>
          <w:rFonts w:ascii="Times New Roman" w:hAnsi="Times New Roman" w:cs="B Nazanin"/>
          <w:sz w:val="24"/>
          <w:szCs w:val="28"/>
          <w:rtl/>
        </w:rPr>
        <w:t xml:space="preserve">-٣-١-٢) پرداخت‌ مبتنی‌ بر شاخص‌های‌ دسترسی‌ منطقه‌ای‌ (بیتوته‌ و پراکندگی‌): براساس پراکندگی‌ (دهگردشی‌ روستاهای‌ اصلی‌، قمر و سیاری‌ تحت‌ پوشش‌) و بیتوته‌ (ارائه‌ </w:t>
      </w:r>
      <w:r>
        <w:rPr>
          <w:rFonts w:ascii="Times New Roman" w:hAnsi="Times New Roman" w:cs="B Nazanin"/>
          <w:sz w:val="24"/>
          <w:szCs w:val="28"/>
          <w:rtl/>
        </w:rPr>
        <w:t>خدمت‌ در ساعات غیر اداری‌) خواهد بود.</w:t>
      </w:r>
    </w:p>
    <w:p w:rsidR="008878CE" w:rsidRDefault="008878CE">
      <w:pPr>
        <w:widowControl w:val="0"/>
        <w:autoSpaceDE w:val="0"/>
        <w:autoSpaceDN w:val="0"/>
        <w:adjustRightInd w:val="0"/>
        <w:spacing w:after="0" w:line="14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526"/>
        <w:rPr>
          <w:rFonts w:ascii="Times New Roman" w:hAnsi="Times New Roman" w:cs="Times New Roman"/>
          <w:sz w:val="24"/>
          <w:szCs w:val="24"/>
        </w:rPr>
      </w:pPr>
      <w:r>
        <w:rPr>
          <w:rFonts w:ascii="Times New Roman" w:hAnsi="Times New Roman" w:cs="B Nazanin" w:hint="cs"/>
          <w:bCs/>
          <w:sz w:val="24"/>
          <w:szCs w:val="24"/>
          <w:rtl/>
        </w:rPr>
        <w:lastRenderedPageBreak/>
        <w:t>٦٤</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26528"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63" name="_x0000_s128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014A961" id="_x0000_s1287"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20" w:right="1314" w:bottom="826" w:left="1440" w:header="720" w:footer="720" w:gutter="0"/>
          <w:cols w:space="720" w:equalWidth="0">
            <w:col w:w="9146"/>
          </w:cols>
          <w:noEndnote/>
          <w:bidi/>
        </w:sectPr>
      </w:pPr>
    </w:p>
    <w:p w:rsidR="008878CE" w:rsidRDefault="000273DA">
      <w:pPr>
        <w:widowControl w:val="0"/>
        <w:overflowPunct w:val="0"/>
        <w:autoSpaceDE w:val="0"/>
        <w:autoSpaceDN w:val="0"/>
        <w:bidi/>
        <w:adjustRightInd w:val="0"/>
        <w:spacing w:after="0" w:line="311" w:lineRule="auto"/>
        <w:jc w:val="both"/>
        <w:rPr>
          <w:rFonts w:ascii="Times New Roman" w:hAnsi="Times New Roman" w:cs="Times New Roman"/>
          <w:sz w:val="24"/>
          <w:szCs w:val="24"/>
        </w:rPr>
      </w:pPr>
      <w:bookmarkStart w:id="66" w:name="page66"/>
      <w:bookmarkEnd w:id="66"/>
      <w:r>
        <w:rPr>
          <w:noProof/>
        </w:rPr>
        <w:lastRenderedPageBreak/>
        <mc:AlternateContent>
          <mc:Choice Requires="wps">
            <w:drawing>
              <wp:anchor distT="0" distB="0" distL="114300" distR="114300" simplePos="0" relativeHeight="251927552"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64" name="_x0000_s128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833730D" id="_x0000_s1288"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GyTsqL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28576"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65" name="_x0000_s128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9FE32D5" id="_x0000_s1289" o:spid="_x0000_s102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C0N/Xz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29600"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66" name="_x0000_s129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7A60449" id="_x0000_s1290" o:spid="_x0000_s1026" style="position:absolute;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MznSAD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hint="cs"/>
          <w:sz w:val="24"/>
          <w:szCs w:val="28"/>
          <w:rtl/>
        </w:rPr>
        <w:t>ه</w:t>
      </w:r>
      <w:r>
        <w:rPr>
          <w:rFonts w:ascii="Times New Roman" w:hAnsi="Times New Roman" w:cs="B Nazanin"/>
          <w:sz w:val="24"/>
          <w:szCs w:val="28"/>
          <w:rtl/>
        </w:rPr>
        <w:t>-٣-١-٣) پرداخت‌ مبتنی‌ بر شاخص‌های‌ جمعیت‌ و ماندگاری‌: این‌ مبلغ‌ برمبنای‌ سهم‌ جمعیت‌ (تعداد جمعیت‌ تحت‌ پوشش‌) و سهم‌ ماندگاری‌ (سالهای‌ خدمت‌ در برنامه‌) محاسبه‌ و آخر هر ماه پرداخت‌ می</w:t>
      </w:r>
      <w:r>
        <w:rPr>
          <w:rFonts w:ascii="Times New Roman" w:hAnsi="Times New Roman" w:cs="B Nazanin"/>
          <w:sz w:val="24"/>
          <w:szCs w:val="28"/>
          <w:rtl/>
        </w:rPr>
        <w:t>‌گردد. ضریب‌ حضور (تعداد روزهای‌ کاری‌ فرد به‌ روزهای‌ کاری‌ ماه) در این‌ پرداخت‌ موثر خواهد بود.</w:t>
      </w:r>
    </w:p>
    <w:p w:rsidR="008878CE" w:rsidRDefault="008878CE">
      <w:pPr>
        <w:widowControl w:val="0"/>
        <w:autoSpaceDE w:val="0"/>
        <w:autoSpaceDN w:val="0"/>
        <w:adjustRightInd w:val="0"/>
        <w:spacing w:after="0" w:line="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95" w:lineRule="auto"/>
        <w:ind w:hanging="2"/>
        <w:jc w:val="both"/>
        <w:rPr>
          <w:rFonts w:ascii="Times New Roman" w:hAnsi="Times New Roman" w:cs="Times New Roman"/>
          <w:sz w:val="24"/>
          <w:szCs w:val="24"/>
        </w:rPr>
      </w:pPr>
      <w:r>
        <w:rPr>
          <w:rFonts w:ascii="Times New Roman" w:hAnsi="Times New Roman" w:cs="B Nazanin" w:hint="cs"/>
          <w:sz w:val="24"/>
          <w:szCs w:val="28"/>
          <w:rtl/>
        </w:rPr>
        <w:t>ه</w:t>
      </w:r>
      <w:r>
        <w:rPr>
          <w:rFonts w:ascii="Times New Roman" w:hAnsi="Times New Roman" w:cs="B Nazanin"/>
          <w:sz w:val="24"/>
          <w:szCs w:val="28"/>
          <w:rtl/>
        </w:rPr>
        <w:t xml:space="preserve">-٣-١-٢) پرداخت‌ مبتنی‌ بر ارزش </w:t>
      </w:r>
      <w:r>
        <w:rPr>
          <w:rFonts w:ascii="Times New Roman" w:hAnsi="Times New Roman" w:cs="B Nazanin"/>
          <w:sz w:val="28"/>
          <w:szCs w:val="28"/>
        </w:rPr>
        <w:t>:(</w:t>
      </w:r>
      <w:r>
        <w:rPr>
          <w:rFonts w:ascii="Times New Roman" w:hAnsi="Times New Roman" w:cs="B Nazanin"/>
          <w:b/>
          <w:sz w:val="28"/>
          <w:szCs w:val="28"/>
        </w:rPr>
        <w:t>Vaue Based Payment</w:t>
      </w:r>
      <w:r>
        <w:rPr>
          <w:rFonts w:ascii="Times New Roman" w:hAnsi="Times New Roman" w:cs="B Nazanin"/>
          <w:sz w:val="28"/>
          <w:szCs w:val="28"/>
        </w:rPr>
        <w:t>)</w:t>
      </w:r>
      <w:r>
        <w:rPr>
          <w:rFonts w:ascii="Times New Roman" w:hAnsi="Times New Roman" w:cs="B Nazanin"/>
          <w:sz w:val="24"/>
          <w:szCs w:val="28"/>
          <w:rtl/>
        </w:rPr>
        <w:t xml:space="preserve"> شامل‌ دو مولفه‌ عملکردی‌ (کمی‌ و کیفی‌) و مبتنی‌ بر رضایت‌سنجی‌ می‌باشد.</w:t>
      </w:r>
    </w:p>
    <w:p w:rsidR="008878CE" w:rsidRDefault="008878CE">
      <w:pPr>
        <w:widowControl w:val="0"/>
        <w:autoSpaceDE w:val="0"/>
        <w:autoSpaceDN w:val="0"/>
        <w:adjustRightInd w:val="0"/>
        <w:spacing w:after="0" w:line="24"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firstLine="1"/>
        <w:jc w:val="both"/>
        <w:rPr>
          <w:rFonts w:ascii="Times New Roman" w:hAnsi="Times New Roman" w:cs="Times New Roman"/>
          <w:sz w:val="24"/>
          <w:szCs w:val="24"/>
        </w:rPr>
      </w:pPr>
      <w:r>
        <w:rPr>
          <w:rFonts w:ascii="Times New Roman" w:hAnsi="Times New Roman" w:cs="B Nazanin"/>
          <w:sz w:val="24"/>
          <w:szCs w:val="28"/>
          <w:rtl/>
        </w:rPr>
        <w:t>الف‌) عملکرد کمی‌: شامل‌ و</w:t>
      </w:r>
      <w:r>
        <w:rPr>
          <w:rFonts w:ascii="Times New Roman" w:hAnsi="Times New Roman" w:cs="B Nazanin"/>
          <w:sz w:val="24"/>
          <w:szCs w:val="28"/>
          <w:rtl/>
        </w:rPr>
        <w:t xml:space="preserve">یزیت‌، مراقبت‌ مستقیم‌ و مراقبت‌ ارجاعی‌ برای‌ پزشکان و ماماها براساس جدول پیوست‌ می‌باشد. برای‌ روانشناس و کارشناس تغذیه‌ شامل‌ مراقبت‌ مستقیم‌ و مراقبت‌ ارجاعی‌ طبق‌ جدول پیوست‌ می‌باشد. عملکرد کمی‌ اعضای‌ تیم‌ سلامت‌ براساس گزارش ماهانه‌ از سامانه‌های‌ </w:t>
      </w:r>
      <w:r>
        <w:rPr>
          <w:rFonts w:ascii="Times New Roman" w:hAnsi="Times New Roman" w:cs="B Nazanin"/>
          <w:sz w:val="24"/>
          <w:szCs w:val="28"/>
          <w:rtl/>
        </w:rPr>
        <w:t>سطح‌ یک‌ احصاء و پرداخت‌ می‌گردد. حد انتظار عملکرد کمی‌ براساس جمعیت‌ گروههای‌ سنی‌ تحت‌ پوشش‌ فرد و ویژگی‌های‌ منطقه‌ای‌ می‌باشد.</w:t>
      </w:r>
    </w:p>
    <w:p w:rsidR="008878CE" w:rsidRDefault="008878CE">
      <w:pPr>
        <w:widowControl w:val="0"/>
        <w:autoSpaceDE w:val="0"/>
        <w:autoSpaceDN w:val="0"/>
        <w:adjustRightInd w:val="0"/>
        <w:spacing w:after="0" w:line="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firstLine="2"/>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 xml:space="preserve">ه: در سال اول اجرای‌ شیوه فوق، در صورت کسب‌ عملکرد حداقل‌ ٧٥ درصد حد انتظار، عملکرد کمی‌ معادل یک‌ در نظر گرفته‌ می‌شود </w:t>
      </w:r>
      <w:r>
        <w:rPr>
          <w:rFonts w:ascii="Times New Roman" w:hAnsi="Times New Roman" w:cs="B Nazanin"/>
          <w:sz w:val="24"/>
          <w:szCs w:val="28"/>
          <w:rtl/>
        </w:rPr>
        <w:t>و در صورت هر نمره عملکرد کمتر از ٧٥ درصد حد انتظار، یک‌ نمره از عملکرد کامل‌ (١٠٠ درصد) کسر می‌گردد.</w:t>
      </w:r>
    </w:p>
    <w:p w:rsidR="008878CE" w:rsidRDefault="008878CE">
      <w:pPr>
        <w:widowControl w:val="0"/>
        <w:autoSpaceDE w:val="0"/>
        <w:autoSpaceDN w:val="0"/>
        <w:adjustRightInd w:val="0"/>
        <w:spacing w:after="0" w:line="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firstLine="1"/>
        <w:jc w:val="both"/>
        <w:rPr>
          <w:rFonts w:ascii="Times New Roman" w:hAnsi="Times New Roman" w:cs="Times New Roman"/>
          <w:sz w:val="24"/>
          <w:szCs w:val="24"/>
        </w:rPr>
      </w:pPr>
      <w:r>
        <w:rPr>
          <w:rFonts w:ascii="Times New Roman" w:hAnsi="Times New Roman" w:cs="B Nazanin"/>
          <w:sz w:val="24"/>
          <w:szCs w:val="28"/>
          <w:rtl/>
        </w:rPr>
        <w:t>ب) عملکرد کیفی‌: عملکرد کیفی‌ اعضای‌ تیم‌ سلامت‌ براساس شاخص‌های‌ کیفی‌ تعیین‌ شده (طبق‌ جدول پیوست‌) قابل‌ احصا از سامانه‌های‌ سطح‌ یک‌ هر کدام از اعضای‌</w:t>
      </w:r>
      <w:r>
        <w:rPr>
          <w:rFonts w:ascii="Times New Roman" w:hAnsi="Times New Roman" w:cs="B Nazanin"/>
          <w:sz w:val="24"/>
          <w:szCs w:val="28"/>
          <w:rtl/>
        </w:rPr>
        <w:t xml:space="preserve"> تیم‌ سلامت‌ به‌ صورت فصلی‌ محاسبه‌ و پرداخت‌ می‌گردد.</w:t>
      </w:r>
    </w:p>
    <w:p w:rsidR="008878CE" w:rsidRDefault="008878CE">
      <w:pPr>
        <w:widowControl w:val="0"/>
        <w:autoSpaceDE w:val="0"/>
        <w:autoSpaceDN w:val="0"/>
        <w:adjustRightInd w:val="0"/>
        <w:spacing w:after="0" w:line="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firstLine="1"/>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١: حد انتظار عملکرد کیفی‌ بر اساس نتایج‌ مطالعات موجود و شرایط‌ و ویژگی‌های‌ منطقه‌ای‌ می‌باشد. تبصره ٢: امتیاز مربوط به‌ عملکرد کیفی‌ بر اساس درصد از حصول عملکرد حد انتظار تعیین‌ شده خواهد بود.</w:t>
      </w:r>
      <w:r>
        <w:rPr>
          <w:rFonts w:ascii="Times New Roman" w:hAnsi="Times New Roman" w:cs="B Nazanin"/>
          <w:sz w:val="24"/>
          <w:szCs w:val="28"/>
          <w:rtl/>
        </w:rPr>
        <w:t xml:space="preserve"> ج) پرداخت‌ مبتنی‌ بر رضایت‌: بر اساس دریافت‌ نظرات گیرندگان خدمت‌ و نتایج‌ پایش‌ و نظارت مرکز بهداشت‌ بصورت فصلی‌ محاسبه‌ و پرداخت‌ می‌گردد.</w:t>
      </w:r>
    </w:p>
    <w:p w:rsidR="008878CE" w:rsidRDefault="008878CE">
      <w:pPr>
        <w:widowControl w:val="0"/>
        <w:autoSpaceDE w:val="0"/>
        <w:autoSpaceDN w:val="0"/>
        <w:adjustRightInd w:val="0"/>
        <w:spacing w:after="0" w:line="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١: سهم‌ مبتنی‌ بر ارزش به‌ طور تدریجی‌ در اجرای‌ برنامه‌ افزایش‌ خواهد یافت‌.</w:t>
      </w:r>
    </w:p>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firstLine="1"/>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٢: نحوه پرداخت‌ به‌ پز</w:t>
      </w:r>
      <w:r>
        <w:rPr>
          <w:rFonts w:ascii="Times New Roman" w:hAnsi="Times New Roman" w:cs="B Nazanin"/>
          <w:sz w:val="24"/>
          <w:szCs w:val="28"/>
          <w:rtl/>
        </w:rPr>
        <w:t>شکان سطح‌ یک‌ شاغل‌ در مراکز ملکی‌ سازمان تامین‌ اجتماعی‌ مطابق‌ با نظام پرداخت‌ فعلی‌ سازمان مربوطه‌ خواهد بود.</w:t>
      </w:r>
    </w:p>
    <w:p w:rsidR="008878CE" w:rsidRDefault="008878CE">
      <w:pPr>
        <w:widowControl w:val="0"/>
        <w:autoSpaceDE w:val="0"/>
        <w:autoSpaceDN w:val="0"/>
        <w:adjustRightInd w:val="0"/>
        <w:spacing w:after="0" w:line="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hint="cs"/>
          <w:bCs/>
          <w:sz w:val="24"/>
          <w:szCs w:val="28"/>
          <w:rtl/>
        </w:rPr>
        <w:t>ه</w:t>
      </w:r>
      <w:r>
        <w:rPr>
          <w:rFonts w:ascii="Times New Roman" w:hAnsi="Times New Roman" w:cs="B Nazanin"/>
          <w:bCs/>
          <w:sz w:val="24"/>
          <w:szCs w:val="28"/>
          <w:rtl/>
        </w:rPr>
        <w:t>-٣-٢) پرداختی‌ به‌ پزشک‌ خانواده به‌ شرح ذیل‌ می‌باشد:</w:t>
      </w:r>
    </w:p>
    <w:p w:rsidR="008878CE" w:rsidRDefault="008878CE">
      <w:pPr>
        <w:widowControl w:val="0"/>
        <w:autoSpaceDE w:val="0"/>
        <w:autoSpaceDN w:val="0"/>
        <w:adjustRightInd w:val="0"/>
        <w:spacing w:after="0" w:line="13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360"/>
        <w:rPr>
          <w:rFonts w:ascii="Times New Roman" w:hAnsi="Times New Roman" w:cs="Times New Roman"/>
          <w:sz w:val="24"/>
          <w:szCs w:val="24"/>
        </w:rPr>
      </w:pPr>
      <w:r>
        <w:rPr>
          <w:rFonts w:ascii="Symbol" w:hAnsi="Symbol" w:cs="B Nazanin" w:hint="eastAsia"/>
          <w:sz w:val="28"/>
          <w:szCs w:val="28"/>
        </w:rPr>
        <w:t>•</w:t>
      </w:r>
      <w:r>
        <w:rPr>
          <w:rFonts w:ascii="Times New Roman" w:hAnsi="Times New Roman" w:cs="B Nazanin"/>
          <w:sz w:val="24"/>
          <w:szCs w:val="28"/>
          <w:rtl/>
        </w:rPr>
        <w:t xml:space="preserve">  پزشک‌ خانواده مناطق‌ روستایی‌:</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0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٦٥</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30624"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67" name="_x0000_s129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A9F5F17" id="_x0000_s1291" o:spid="_x0000_s1026" style="position:absolute;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aQw3EM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312" w:lineRule="auto"/>
        <w:ind w:left="320" w:right="320"/>
        <w:rPr>
          <w:rFonts w:ascii="Times New Roman" w:hAnsi="Times New Roman" w:cs="Times New Roman"/>
          <w:sz w:val="24"/>
          <w:szCs w:val="24"/>
        </w:rPr>
      </w:pPr>
      <w:bookmarkStart w:id="67" w:name="page67"/>
      <w:bookmarkEnd w:id="67"/>
      <w:r>
        <w:rPr>
          <w:noProof/>
        </w:rPr>
        <w:lastRenderedPageBreak/>
        <mc:AlternateContent>
          <mc:Choice Requires="wps">
            <w:drawing>
              <wp:anchor distT="0" distB="0" distL="114300" distR="114300" simplePos="0" relativeHeight="25193164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68" name="_x0000_s129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E1B232B" id="_x0000_s1292"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xFbKQs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3267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69" name="_x0000_s129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EEFC10E" id="_x0000_s1293"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DJeEKT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3369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70" name="_x0000_s12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FD6B9A3" id="_x0000_s1294"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Ol3v1H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hint="cs"/>
          <w:sz w:val="24"/>
          <w:szCs w:val="28"/>
          <w:rtl/>
        </w:rPr>
        <w:t>پر</w:t>
      </w:r>
      <w:r>
        <w:rPr>
          <w:rFonts w:ascii="Times New Roman" w:hAnsi="Times New Roman" w:cs="B Nazanin"/>
          <w:sz w:val="24"/>
          <w:szCs w:val="28"/>
          <w:rtl/>
        </w:rPr>
        <w:t>داخت‌ ترکیبی‌</w:t>
      </w:r>
      <w:r>
        <w:rPr>
          <w:rFonts w:ascii="Times New Roman" w:hAnsi="Times New Roman" w:cs="B Nazanin"/>
          <w:sz w:val="28"/>
          <w:szCs w:val="28"/>
        </w:rPr>
        <w:t>=</w:t>
      </w:r>
      <w:r>
        <w:rPr>
          <w:rFonts w:ascii="Times New Roman" w:hAnsi="Times New Roman" w:cs="B Nazanin"/>
          <w:sz w:val="24"/>
          <w:szCs w:val="28"/>
          <w:rtl/>
        </w:rPr>
        <w:t xml:space="preserve"> پرداخت‌</w:t>
      </w:r>
      <w:r>
        <w:rPr>
          <w:rFonts w:ascii="Times New Roman" w:hAnsi="Times New Roman" w:cs="B Nazanin"/>
          <w:sz w:val="24"/>
          <w:szCs w:val="28"/>
          <w:rtl/>
        </w:rPr>
        <w:t xml:space="preserve"> ثابت‌ </w:t>
      </w:r>
      <w:r>
        <w:rPr>
          <w:rFonts w:ascii="Times New Roman" w:hAnsi="Times New Roman" w:cs="B Nazanin"/>
          <w:sz w:val="28"/>
          <w:szCs w:val="28"/>
        </w:rPr>
        <w:t>+</w:t>
      </w:r>
      <w:r>
        <w:rPr>
          <w:rFonts w:ascii="Times New Roman" w:hAnsi="Times New Roman" w:cs="B Nazanin"/>
          <w:sz w:val="24"/>
          <w:szCs w:val="28"/>
          <w:rtl/>
        </w:rPr>
        <w:t xml:space="preserve"> پرداخت‌ مبتنی‌ بر شاخص‌های‌ دسترسی‌ منطقه‌ای‌ </w:t>
      </w:r>
      <w:r>
        <w:rPr>
          <w:rFonts w:ascii="Times New Roman" w:hAnsi="Times New Roman" w:cs="B Nazanin"/>
          <w:sz w:val="28"/>
          <w:szCs w:val="28"/>
        </w:rPr>
        <w:t>+</w:t>
      </w:r>
      <w:r>
        <w:rPr>
          <w:rFonts w:ascii="Times New Roman" w:hAnsi="Times New Roman" w:cs="B Nazanin"/>
          <w:sz w:val="24"/>
          <w:szCs w:val="28"/>
          <w:rtl/>
        </w:rPr>
        <w:t xml:space="preserve"> پرداخت‌ مبتنی‌ بر جمعیت‌ و ماندگاری‌ </w:t>
      </w:r>
      <w:r>
        <w:rPr>
          <w:rFonts w:ascii="Times New Roman" w:hAnsi="Times New Roman" w:cs="B Nazanin"/>
          <w:sz w:val="28"/>
          <w:szCs w:val="28"/>
        </w:rPr>
        <w:t>+</w:t>
      </w:r>
      <w:r>
        <w:rPr>
          <w:rFonts w:ascii="Times New Roman" w:hAnsi="Times New Roman" w:cs="B Nazanin"/>
          <w:sz w:val="24"/>
          <w:szCs w:val="28"/>
          <w:rtl/>
        </w:rPr>
        <w:t xml:space="preserve"> پرداخت‌ مبتنی‌ بر ارزش</w:t>
      </w:r>
    </w:p>
    <w:p w:rsidR="008878CE" w:rsidRDefault="008878CE">
      <w:pPr>
        <w:widowControl w:val="0"/>
        <w:autoSpaceDE w:val="0"/>
        <w:autoSpaceDN w:val="0"/>
        <w:adjustRightInd w:val="0"/>
        <w:spacing w:after="0" w:line="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680"/>
        <w:rPr>
          <w:rFonts w:ascii="Times New Roman" w:hAnsi="Times New Roman" w:cs="Times New Roman"/>
          <w:sz w:val="24"/>
          <w:szCs w:val="24"/>
        </w:rPr>
      </w:pPr>
      <w:r>
        <w:rPr>
          <w:rFonts w:ascii="Symbol" w:hAnsi="Symbol" w:cs="B Nazanin" w:hint="eastAsia"/>
          <w:sz w:val="28"/>
          <w:szCs w:val="28"/>
        </w:rPr>
        <w:t>•</w:t>
      </w:r>
      <w:r>
        <w:rPr>
          <w:rFonts w:ascii="Times New Roman" w:hAnsi="Times New Roman" w:cs="B Nazanin"/>
          <w:sz w:val="24"/>
          <w:szCs w:val="28"/>
          <w:rtl/>
        </w:rPr>
        <w:t xml:space="preserve">  پزشک‌ خانواده مناطق‌ شهری‌ (بخش‌ دولتی‌):</w:t>
      </w:r>
    </w:p>
    <w:p w:rsidR="008878CE" w:rsidRDefault="008878CE">
      <w:pPr>
        <w:widowControl w:val="0"/>
        <w:autoSpaceDE w:val="0"/>
        <w:autoSpaceDN w:val="0"/>
        <w:adjustRightInd w:val="0"/>
        <w:spacing w:after="0" w:line="12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320"/>
        <w:rPr>
          <w:rFonts w:ascii="Times New Roman" w:hAnsi="Times New Roman" w:cs="Times New Roman"/>
          <w:sz w:val="24"/>
          <w:szCs w:val="24"/>
        </w:rPr>
      </w:pPr>
      <w:r>
        <w:rPr>
          <w:rFonts w:ascii="Times New Roman" w:hAnsi="Times New Roman" w:cs="B Nazanin" w:hint="cs"/>
          <w:sz w:val="24"/>
          <w:szCs w:val="28"/>
          <w:rtl/>
        </w:rPr>
        <w:t>پر</w:t>
      </w:r>
      <w:r>
        <w:rPr>
          <w:rFonts w:ascii="Times New Roman" w:hAnsi="Times New Roman" w:cs="B Nazanin"/>
          <w:sz w:val="24"/>
          <w:szCs w:val="28"/>
          <w:rtl/>
        </w:rPr>
        <w:t>داخت‌ ترکیبی‌</w:t>
      </w:r>
      <w:r>
        <w:rPr>
          <w:rFonts w:ascii="Times New Roman" w:hAnsi="Times New Roman" w:cs="B Nazanin"/>
          <w:sz w:val="28"/>
          <w:szCs w:val="28"/>
        </w:rPr>
        <w:t>=</w:t>
      </w:r>
      <w:r>
        <w:rPr>
          <w:rFonts w:ascii="Times New Roman" w:hAnsi="Times New Roman" w:cs="B Nazanin"/>
          <w:sz w:val="24"/>
          <w:szCs w:val="28"/>
          <w:rtl/>
        </w:rPr>
        <w:t xml:space="preserve"> پرداخت‌ ثابت‌ </w:t>
      </w:r>
      <w:r>
        <w:rPr>
          <w:rFonts w:ascii="Times New Roman" w:hAnsi="Times New Roman" w:cs="B Nazanin"/>
          <w:sz w:val="28"/>
          <w:szCs w:val="28"/>
        </w:rPr>
        <w:t>+</w:t>
      </w:r>
      <w:r>
        <w:rPr>
          <w:rFonts w:ascii="Times New Roman" w:hAnsi="Times New Roman" w:cs="B Nazanin"/>
          <w:sz w:val="24"/>
          <w:szCs w:val="28"/>
          <w:rtl/>
        </w:rPr>
        <w:t xml:space="preserve"> پرداخت‌ مبتنی‌ بر جمعیت‌ و ماندگاری‌ </w:t>
      </w:r>
      <w:r>
        <w:rPr>
          <w:rFonts w:ascii="Times New Roman" w:hAnsi="Times New Roman" w:cs="B Nazanin"/>
          <w:sz w:val="28"/>
          <w:szCs w:val="28"/>
        </w:rPr>
        <w:t>+</w:t>
      </w:r>
      <w:r>
        <w:rPr>
          <w:rFonts w:ascii="Times New Roman" w:hAnsi="Times New Roman" w:cs="B Nazanin"/>
          <w:sz w:val="24"/>
          <w:szCs w:val="28"/>
          <w:rtl/>
        </w:rPr>
        <w:t xml:space="preserve"> پرداخت‌ مبتنی‌ بر</w:t>
      </w:r>
      <w:r>
        <w:rPr>
          <w:rFonts w:ascii="Times New Roman" w:hAnsi="Times New Roman" w:cs="B Nazanin"/>
          <w:sz w:val="24"/>
          <w:szCs w:val="28"/>
          <w:rtl/>
        </w:rPr>
        <w:t xml:space="preserve"> ارزش</w:t>
      </w:r>
    </w:p>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680"/>
        <w:rPr>
          <w:rFonts w:ascii="Times New Roman" w:hAnsi="Times New Roman" w:cs="Times New Roman"/>
          <w:sz w:val="24"/>
          <w:szCs w:val="24"/>
        </w:rPr>
      </w:pPr>
      <w:r>
        <w:rPr>
          <w:rFonts w:ascii="Symbol" w:hAnsi="Symbol" w:cs="B Nazanin" w:hint="eastAsia"/>
          <w:sz w:val="28"/>
          <w:szCs w:val="28"/>
        </w:rPr>
        <w:t>•</w:t>
      </w:r>
      <w:r>
        <w:rPr>
          <w:rFonts w:ascii="Times New Roman" w:hAnsi="Times New Roman" w:cs="B Nazanin"/>
          <w:sz w:val="24"/>
          <w:szCs w:val="28"/>
          <w:rtl/>
        </w:rPr>
        <w:t xml:space="preserve">  پزشک‌ خانواده مناطق‌ شهری‌ (بخش‌ خصوصی‌):</w:t>
      </w:r>
    </w:p>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left="320" w:right="320" w:hanging="1"/>
        <w:rPr>
          <w:rFonts w:ascii="Times New Roman" w:hAnsi="Times New Roman" w:cs="Times New Roman"/>
          <w:sz w:val="24"/>
          <w:szCs w:val="24"/>
        </w:rPr>
      </w:pPr>
      <w:r>
        <w:rPr>
          <w:rFonts w:ascii="Times New Roman" w:hAnsi="Times New Roman" w:cs="B Nazanin" w:hint="cs"/>
          <w:sz w:val="24"/>
          <w:szCs w:val="28"/>
          <w:rtl/>
        </w:rPr>
        <w:t>پر</w:t>
      </w:r>
      <w:r>
        <w:rPr>
          <w:rFonts w:ascii="Times New Roman" w:hAnsi="Times New Roman" w:cs="B Nazanin"/>
          <w:sz w:val="24"/>
          <w:szCs w:val="28"/>
          <w:rtl/>
        </w:rPr>
        <w:t>داخت‌ ترکیبی‌</w:t>
      </w:r>
      <w:r>
        <w:rPr>
          <w:rFonts w:ascii="Times New Roman" w:hAnsi="Times New Roman" w:cs="B Nazanin"/>
          <w:sz w:val="28"/>
          <w:szCs w:val="28"/>
        </w:rPr>
        <w:t>=</w:t>
      </w:r>
      <w:r>
        <w:rPr>
          <w:rFonts w:ascii="Times New Roman" w:hAnsi="Times New Roman" w:cs="B Nazanin"/>
          <w:sz w:val="24"/>
          <w:szCs w:val="28"/>
          <w:rtl/>
        </w:rPr>
        <w:t xml:space="preserve"> پرداخت‌ مبتنی‌ بر جمعیت‌ و ماندگاری‌ </w:t>
      </w:r>
      <w:r>
        <w:rPr>
          <w:rFonts w:ascii="Times New Roman" w:hAnsi="Times New Roman" w:cs="B Nazanin"/>
          <w:sz w:val="28"/>
          <w:szCs w:val="28"/>
        </w:rPr>
        <w:t>+</w:t>
      </w:r>
      <w:r>
        <w:rPr>
          <w:rFonts w:ascii="Times New Roman" w:hAnsi="Times New Roman" w:cs="B Nazanin"/>
          <w:sz w:val="24"/>
          <w:szCs w:val="28"/>
          <w:rtl/>
        </w:rPr>
        <w:t xml:space="preserve"> پرداخت‌ مبتنی‌ بر ارزش تبصره: افزایش‌ پرداخت‌ به‌ پزشکان خانواده دارای‌ مدرك تخصصی‌ پزشکی‌ خانواده، براساس مصوبه‌ هیات محترم وزیران به‌ کل‌ پرداختی</w:t>
      </w:r>
      <w:r>
        <w:rPr>
          <w:rFonts w:ascii="Times New Roman" w:hAnsi="Times New Roman" w:cs="B Nazanin"/>
          <w:sz w:val="24"/>
          <w:szCs w:val="28"/>
          <w:rtl/>
        </w:rPr>
        <w:t>‌ (غیر از پرداخت‌ ثابت‌) اضافه‌ می‌گردد.</w:t>
      </w:r>
    </w:p>
    <w:p w:rsidR="008878CE" w:rsidRDefault="008878CE">
      <w:pPr>
        <w:widowControl w:val="0"/>
        <w:autoSpaceDE w:val="0"/>
        <w:autoSpaceDN w:val="0"/>
        <w:adjustRightInd w:val="0"/>
        <w:spacing w:after="0" w:line="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320"/>
        <w:rPr>
          <w:rFonts w:ascii="Times New Roman" w:hAnsi="Times New Roman" w:cs="Times New Roman"/>
          <w:sz w:val="24"/>
          <w:szCs w:val="24"/>
        </w:rPr>
      </w:pPr>
      <w:r>
        <w:rPr>
          <w:rFonts w:ascii="Times New Roman" w:hAnsi="Times New Roman" w:cs="B Nazanin" w:hint="cs"/>
          <w:bCs/>
          <w:sz w:val="24"/>
          <w:szCs w:val="28"/>
          <w:rtl/>
        </w:rPr>
        <w:t>ه</w:t>
      </w:r>
      <w:r>
        <w:rPr>
          <w:rFonts w:ascii="Times New Roman" w:hAnsi="Times New Roman" w:cs="B Nazanin"/>
          <w:bCs/>
          <w:sz w:val="24"/>
          <w:szCs w:val="28"/>
          <w:rtl/>
        </w:rPr>
        <w:t>-٣-٣) پرداختی‌ به‌ دندانپزشک‌</w:t>
      </w:r>
      <w:r>
        <w:rPr>
          <w:rFonts w:ascii="Times New Roman" w:hAnsi="Times New Roman" w:cs="B Nazanin"/>
          <w:bCs/>
          <w:sz w:val="28"/>
          <w:szCs w:val="28"/>
        </w:rPr>
        <w:t>/</w:t>
      </w:r>
      <w:r>
        <w:rPr>
          <w:rFonts w:ascii="Times New Roman" w:hAnsi="Times New Roman" w:cs="B Nazanin"/>
          <w:bCs/>
          <w:sz w:val="24"/>
          <w:szCs w:val="28"/>
          <w:rtl/>
        </w:rPr>
        <w:t xml:space="preserve"> بهداشتکار دهان و دندان در مناطق‌ روستایی‌ به‌ شرح ذیل‌</w:t>
      </w:r>
    </w:p>
    <w:p w:rsidR="008878CE" w:rsidRDefault="008878CE">
      <w:pPr>
        <w:widowControl w:val="0"/>
        <w:autoSpaceDE w:val="0"/>
        <w:autoSpaceDN w:val="0"/>
        <w:adjustRightInd w:val="0"/>
        <w:spacing w:after="0" w:line="13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320"/>
        <w:rPr>
          <w:rFonts w:ascii="Times New Roman" w:hAnsi="Times New Roman" w:cs="Times New Roman"/>
          <w:sz w:val="24"/>
          <w:szCs w:val="24"/>
        </w:rPr>
      </w:pPr>
      <w:r>
        <w:rPr>
          <w:rFonts w:ascii="Times New Roman" w:hAnsi="Times New Roman" w:cs="B Nazanin" w:hint="cs"/>
          <w:bCs/>
          <w:sz w:val="24"/>
          <w:szCs w:val="28"/>
          <w:rtl/>
        </w:rPr>
        <w:t>می‌باشد</w:t>
      </w:r>
      <w:r>
        <w:rPr>
          <w:rFonts w:ascii="Times New Roman" w:hAnsi="Times New Roman" w:cs="B Nazanin"/>
          <w:bCs/>
          <w:sz w:val="24"/>
          <w:szCs w:val="28"/>
          <w:rtl/>
        </w:rPr>
        <w:t>:</w:t>
      </w:r>
    </w:p>
    <w:p w:rsidR="008878CE" w:rsidRDefault="008878CE">
      <w:pPr>
        <w:widowControl w:val="0"/>
        <w:autoSpaceDE w:val="0"/>
        <w:autoSpaceDN w:val="0"/>
        <w:adjustRightInd w:val="0"/>
        <w:spacing w:after="0" w:line="146" w:lineRule="exact"/>
        <w:rPr>
          <w:rFonts w:ascii="Times New Roman" w:hAnsi="Times New Roman" w:cs="Times New Roman"/>
          <w:sz w:val="24"/>
          <w:szCs w:val="24"/>
        </w:rPr>
      </w:pPr>
    </w:p>
    <w:p w:rsidR="008878CE" w:rsidRDefault="000273DA" w:rsidP="000273DA">
      <w:pPr>
        <w:widowControl w:val="0"/>
        <w:numPr>
          <w:ilvl w:val="0"/>
          <w:numId w:val="18"/>
        </w:numPr>
        <w:tabs>
          <w:tab w:val="clear" w:pos="720"/>
          <w:tab w:val="num" w:pos="561"/>
        </w:tabs>
        <w:overflowPunct w:val="0"/>
        <w:autoSpaceDE w:val="0"/>
        <w:autoSpaceDN w:val="0"/>
        <w:bidi/>
        <w:adjustRightInd w:val="0"/>
        <w:spacing w:after="0" w:line="305" w:lineRule="auto"/>
        <w:ind w:left="560" w:right="320" w:hanging="366"/>
        <w:jc w:val="both"/>
        <w:rPr>
          <w:rFonts w:ascii="Times New Roman" w:hAnsi="Times New Roman" w:cs="Symbol"/>
          <w:sz w:val="24"/>
          <w:szCs w:val="28"/>
          <w:rtl/>
        </w:rPr>
      </w:pPr>
      <w:r>
        <w:rPr>
          <w:rFonts w:ascii="Times New Roman" w:hAnsi="Times New Roman" w:cs="B Nazanin"/>
          <w:sz w:val="24"/>
          <w:szCs w:val="28"/>
          <w:rtl/>
        </w:rPr>
        <w:t>اجزای‌ تاثیرگذار بر دریافتی‌ دندانپزشک‌</w:t>
      </w:r>
      <w:r>
        <w:rPr>
          <w:rFonts w:ascii="Times New Roman" w:hAnsi="Times New Roman" w:cs="B Nazanin"/>
          <w:sz w:val="28"/>
          <w:szCs w:val="28"/>
        </w:rPr>
        <w:t>/</w:t>
      </w:r>
      <w:r>
        <w:rPr>
          <w:rFonts w:ascii="Times New Roman" w:hAnsi="Times New Roman" w:cs="B Nazanin"/>
          <w:sz w:val="24"/>
          <w:szCs w:val="28"/>
          <w:rtl/>
        </w:rPr>
        <w:t xml:space="preserve"> بهداشتکار دهان و دندان شامل‌ مجموع خدمات وزندهی‌ ماهانه‌ ثبت‌شده در سامانه‌</w:t>
      </w:r>
      <w:r>
        <w:rPr>
          <w:rFonts w:ascii="Times New Roman" w:hAnsi="Times New Roman" w:cs="B Nazanin"/>
          <w:sz w:val="24"/>
          <w:szCs w:val="28"/>
          <w:rtl/>
        </w:rPr>
        <w:t xml:space="preserve">، ضریب‌ محرومیت‌، ارزش ریالی‌ خدمت‌ (ضریب‌ </w:t>
      </w:r>
      <w:r>
        <w:rPr>
          <w:rFonts w:ascii="Times New Roman" w:hAnsi="Times New Roman" w:cs="B Nazanin"/>
          <w:sz w:val="28"/>
          <w:szCs w:val="28"/>
        </w:rPr>
        <w:t>(</w:t>
      </w:r>
      <w:r>
        <w:rPr>
          <w:rFonts w:ascii="Times New Roman" w:hAnsi="Times New Roman" w:cs="B Nazanin"/>
          <w:b/>
          <w:sz w:val="28"/>
          <w:szCs w:val="28"/>
        </w:rPr>
        <w:t>K</w:t>
      </w:r>
      <w:r>
        <w:rPr>
          <w:rFonts w:ascii="Times New Roman" w:hAnsi="Times New Roman" w:cs="B Nazanin"/>
          <w:sz w:val="24"/>
          <w:szCs w:val="28"/>
          <w:rtl/>
        </w:rPr>
        <w:t xml:space="preserve"> و ضریب‌ عملکرد است‌. خدمات تعریف‌شده بسته‌ سلامت‌ دهان و دندان شامل‌ فلورایدتراپی‌، فیشورسیلانت‌، بروساژ دو فک‌، جرمگیری‌، کشیدن دندان، ترمیم‌ دندان، پالپوتومی‌، درمان پالپ‌ زنده، فعالیت‌های‌ آموزشی‌ و دهگردشی‌</w:t>
      </w:r>
      <w:r>
        <w:rPr>
          <w:rFonts w:ascii="Times New Roman" w:hAnsi="Times New Roman" w:cs="B Nazanin"/>
          <w:sz w:val="24"/>
          <w:szCs w:val="28"/>
          <w:rtl/>
        </w:rPr>
        <w:t xml:space="preserve"> است‌. مبنای‌ خدمات دندانپزشک‌</w:t>
      </w:r>
      <w:r>
        <w:rPr>
          <w:rFonts w:ascii="Times New Roman" w:hAnsi="Times New Roman" w:cs="B Nazanin"/>
          <w:sz w:val="28"/>
          <w:szCs w:val="28"/>
        </w:rPr>
        <w:t>/</w:t>
      </w:r>
      <w:r>
        <w:rPr>
          <w:rFonts w:ascii="Times New Roman" w:hAnsi="Times New Roman" w:cs="B Nazanin"/>
          <w:sz w:val="24"/>
          <w:szCs w:val="28"/>
          <w:rtl/>
        </w:rPr>
        <w:t xml:space="preserve"> بهداشتکار دهان و دندان براساس جدول ذیل‌ است‌:</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7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1440"/>
        <w:rPr>
          <w:rFonts w:ascii="Times New Roman" w:hAnsi="Times New Roman" w:cs="Times New Roman"/>
          <w:sz w:val="24"/>
          <w:szCs w:val="24"/>
        </w:rPr>
      </w:pPr>
      <w:r>
        <w:rPr>
          <w:rFonts w:ascii="Times New Roman" w:hAnsi="Times New Roman" w:cs="B Nazanin" w:hint="cs"/>
          <w:sz w:val="24"/>
          <w:szCs w:val="28"/>
          <w:rtl/>
        </w:rPr>
        <w:t>جد</w:t>
      </w:r>
      <w:r>
        <w:rPr>
          <w:rFonts w:ascii="Times New Roman" w:hAnsi="Times New Roman" w:cs="B Nazanin"/>
          <w:sz w:val="24"/>
          <w:szCs w:val="28"/>
          <w:rtl/>
        </w:rPr>
        <w:t>ول شماره (٣)- خدمات وزن دهی‌ شده بسته‌ سلامت‌ دهان و دندان و دندانپزشکی‌</w:t>
      </w:r>
    </w:p>
    <w:p w:rsidR="008878CE" w:rsidRDefault="000273DA">
      <w:pPr>
        <w:widowControl w:val="0"/>
        <w:autoSpaceDE w:val="0"/>
        <w:autoSpaceDN w:val="0"/>
        <w:adjustRightInd w:val="0"/>
        <w:spacing w:after="0" w:line="107" w:lineRule="exact"/>
        <w:rPr>
          <w:rFonts w:ascii="Times New Roman" w:hAnsi="Times New Roman" w:cs="Times New Roman"/>
          <w:sz w:val="24"/>
          <w:szCs w:val="24"/>
        </w:rPr>
      </w:pPr>
      <w:r>
        <w:rPr>
          <w:noProof/>
        </w:rPr>
        <mc:AlternateContent>
          <mc:Choice Requires="wps">
            <w:drawing>
              <wp:anchor distT="0" distB="0" distL="114300" distR="114300" simplePos="0" relativeHeight="251934720" behindDoc="1" locked="0" layoutInCell="0" hidden="0" allowOverlap="1">
                <wp:simplePos x="0" y="0"/>
                <wp:positionH relativeFrom="column">
                  <wp:posOffset>-6350</wp:posOffset>
                </wp:positionH>
                <wp:positionV relativeFrom="paragraph">
                  <wp:posOffset>78105</wp:posOffset>
                </wp:positionV>
                <wp:extent cx="12065" cy="13335"/>
                <wp:effectExtent l="0" t="0" r="0" b="0"/>
                <wp:wrapNone/>
                <wp:docPr id="271" name="_x0000_s12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065" cy="13335"/>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3CD527B2" id="_x0000_s1295" o:spid="_x0000_s1026" style="position:absolute;margin-left:-.5pt;margin-top:6.15pt;width:.95pt;height:1.0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" o:allowincell="f" fillcolor="black" stroked="f">
                <v:path arrowok="t"/>
                <o:lock v:ext="edit" aspectratio="t"/>
              </v:rect>
            </w:pict>
          </mc:Fallback>
        </mc:AlternateContent>
      </w:r>
      <w:r>
        <w:rPr>
          <w:noProof/>
        </w:rPr>
        <mc:AlternateContent>
          <mc:Choice Requires="wps">
            <w:drawing>
              <wp:anchor distT="0" distB="0" distL="114300" distR="114300" simplePos="0" relativeHeight="251935744" behindDoc="1" locked="0" layoutInCell="0" hidden="0" allowOverlap="1">
                <wp:simplePos x="0" y="0"/>
                <wp:positionH relativeFrom="column">
                  <wp:posOffset>3058160</wp:posOffset>
                </wp:positionH>
                <wp:positionV relativeFrom="paragraph">
                  <wp:posOffset>78105</wp:posOffset>
                </wp:positionV>
                <wp:extent cx="12700" cy="13335"/>
                <wp:effectExtent l="0" t="0" r="0" b="0"/>
                <wp:wrapNone/>
                <wp:docPr id="272" name="_x0000_s1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700" cy="13335"/>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0F903CB0" id="_x0000_s1296" o:spid="_x0000_s1026" style="position:absolute;margin-left:240.8pt;margin-top:6.15pt;width:1pt;height:1.0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" o:allowincell="f" fillcolor="black" stroked="f">
                <v:path arrowok="t"/>
                <o:lock v:ext="edit" aspectratio="t"/>
              </v:rect>
            </w:pict>
          </mc:Fallback>
        </mc:AlternateContent>
      </w:r>
      <w:r>
        <w:rPr>
          <w:noProof/>
        </w:rPr>
        <mc:AlternateContent>
          <mc:Choice Requires="wps">
            <w:drawing>
              <wp:anchor distT="0" distB="0" distL="114300" distR="114300" simplePos="0" relativeHeight="251936768" behindDoc="1" locked="0" layoutInCell="0" hidden="0" allowOverlap="1">
                <wp:simplePos x="0" y="0"/>
                <wp:positionH relativeFrom="column">
                  <wp:posOffset>5680075</wp:posOffset>
                </wp:positionH>
                <wp:positionV relativeFrom="paragraph">
                  <wp:posOffset>78105</wp:posOffset>
                </wp:positionV>
                <wp:extent cx="12700" cy="13335"/>
                <wp:effectExtent l="0" t="0" r="0" b="0"/>
                <wp:wrapNone/>
                <wp:docPr id="273" name="_x0000_s12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700" cy="13335"/>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1A7EE143" id="_x0000_s1297" o:spid="_x0000_s1026" style="position:absolute;margin-left:447.25pt;margin-top:6.15pt;width:1pt;height:1.0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" o:allowincell="f" fillcolor="black" stroked="f">
                <v:path arrowok="t"/>
                <o:lock v:ext="edit" aspectratio="t"/>
              </v:rect>
            </w:pict>
          </mc:Fallback>
        </mc:AlternateContent>
      </w:r>
      <w:r>
        <w:rPr>
          <w:noProof/>
        </w:rPr>
        <mc:AlternateContent>
          <mc:Choice Requires="wps">
            <w:drawing>
              <wp:anchor distT="0" distB="0" distL="114300" distR="114300" simplePos="0" relativeHeight="251937792" behindDoc="1" locked="0" layoutInCell="0" hidden="0" allowOverlap="1">
                <wp:simplePos x="0" y="0"/>
                <wp:positionH relativeFrom="column">
                  <wp:posOffset>6125210</wp:posOffset>
                </wp:positionH>
                <wp:positionV relativeFrom="paragraph">
                  <wp:posOffset>78105</wp:posOffset>
                </wp:positionV>
                <wp:extent cx="12700" cy="13335"/>
                <wp:effectExtent l="0" t="0" r="0" b="0"/>
                <wp:wrapNone/>
                <wp:docPr id="274" name="_x0000_s12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700" cy="13335"/>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4F0C9817" id="_x0000_s1298" o:spid="_x0000_s1026" style="position:absolute;margin-left:482.3pt;margin-top:6.15pt;width:1pt;height:1.0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" o:allowincell="f" fillcolor="black" stroked="f">
                <v:path arrowok="t"/>
                <o:lock v:ext="edit" aspectratio="t"/>
              </v:rect>
            </w:pict>
          </mc:Fallback>
        </mc:AlternateContent>
      </w:r>
    </w:p>
    <w:tbl>
      <w:tblPr>
        <w:bidiVisual/>
        <w:tblW w:w="0" w:type="auto"/>
        <w:tblInd w:w="-8" w:type="dxa"/>
        <w:tblLayout w:type="fixed"/>
        <w:tblCellMar>
          <w:left w:w="0" w:type="dxa"/>
          <w:right w:w="0" w:type="dxa"/>
        </w:tblCellMar>
        <w:tblLook w:val="0000" w:firstRow="0" w:lastRow="0" w:firstColumn="0" w:lastColumn="0" w:noHBand="0" w:noVBand="0"/>
      </w:tblPr>
      <w:tblGrid>
        <w:gridCol w:w="720"/>
        <w:gridCol w:w="2560"/>
        <w:gridCol w:w="840"/>
        <w:gridCol w:w="720"/>
        <w:gridCol w:w="3840"/>
        <w:gridCol w:w="1000"/>
        <w:gridCol w:w="30"/>
      </w:tblGrid>
      <w:tr w:rsidR="008878CE">
        <w:trPr>
          <w:trHeight w:val="372"/>
        </w:trPr>
        <w:tc>
          <w:tcPr>
            <w:tcW w:w="720" w:type="dxa"/>
            <w:vMerge w:val="restart"/>
            <w:tcBorders>
              <w:top w:val="single" w:sz="8" w:space="0" w:color="auto"/>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ردیف‌</w:t>
            </w:r>
          </w:p>
        </w:tc>
        <w:tc>
          <w:tcPr>
            <w:tcW w:w="2560" w:type="dxa"/>
            <w:vMerge w:val="restart"/>
            <w:tcBorders>
              <w:top w:val="single" w:sz="8" w:space="0" w:color="auto"/>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7"/>
                <w:sz w:val="24"/>
                <w:szCs w:val="24"/>
                <w:rtl/>
              </w:rPr>
              <w:t>خدمت‌</w:t>
            </w:r>
          </w:p>
        </w:tc>
        <w:tc>
          <w:tcPr>
            <w:tcW w:w="840" w:type="dxa"/>
            <w:tcBorders>
              <w:top w:val="single" w:sz="8" w:space="0" w:color="auto"/>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وزن</w:t>
            </w:r>
          </w:p>
        </w:tc>
        <w:tc>
          <w:tcPr>
            <w:tcW w:w="720" w:type="dxa"/>
            <w:vMerge w:val="restart"/>
            <w:tcBorders>
              <w:top w:val="single" w:sz="8" w:space="0" w:color="auto"/>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ردیف‌</w:t>
            </w:r>
          </w:p>
        </w:tc>
        <w:tc>
          <w:tcPr>
            <w:tcW w:w="3840" w:type="dxa"/>
            <w:vMerge w:val="restart"/>
            <w:tcBorders>
              <w:top w:val="single" w:sz="8" w:space="0" w:color="auto"/>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7"/>
                <w:sz w:val="24"/>
                <w:szCs w:val="24"/>
                <w:rtl/>
              </w:rPr>
              <w:t>خدمت‌</w:t>
            </w:r>
          </w:p>
        </w:tc>
        <w:tc>
          <w:tcPr>
            <w:tcW w:w="1000" w:type="dxa"/>
            <w:vMerge w:val="restart"/>
            <w:tcBorders>
              <w:top w:val="single" w:sz="8" w:space="0" w:color="auto"/>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8"/>
                <w:sz w:val="24"/>
                <w:szCs w:val="24"/>
                <w:rtl/>
              </w:rPr>
              <w:t>وزن خدمت‌</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720" w:type="dxa"/>
            <w:vMerge/>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56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84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خدمت‌</w:t>
            </w:r>
          </w:p>
        </w:tc>
        <w:tc>
          <w:tcPr>
            <w:tcW w:w="72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384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00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3"/>
        </w:trPr>
        <w:tc>
          <w:tcPr>
            <w:tcW w:w="72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5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84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7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384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0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04"/>
        </w:trPr>
        <w:tc>
          <w:tcPr>
            <w:tcW w:w="72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5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84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7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84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0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80"/>
        </w:trPr>
        <w:tc>
          <w:tcPr>
            <w:tcW w:w="72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١</w:t>
            </w:r>
          </w:p>
        </w:tc>
        <w:tc>
          <w:tcPr>
            <w:tcW w:w="25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فلو</w:t>
            </w:r>
            <w:r>
              <w:rPr>
                <w:rFonts w:ascii="Times New Roman" w:hAnsi="Times New Roman" w:cs="B Nazanin"/>
                <w:sz w:val="24"/>
                <w:szCs w:val="24"/>
                <w:rtl/>
              </w:rPr>
              <w:t>رایدتراپی‌ دو فک‌</w:t>
            </w:r>
          </w:p>
        </w:tc>
        <w:tc>
          <w:tcPr>
            <w:tcW w:w="84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7"/>
                <w:sz w:val="24"/>
                <w:szCs w:val="24"/>
                <w:rtl/>
              </w:rPr>
              <w:t>١٥</w:t>
            </w:r>
          </w:p>
        </w:tc>
        <w:tc>
          <w:tcPr>
            <w:tcW w:w="7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٩</w:t>
            </w:r>
          </w:p>
        </w:tc>
        <w:tc>
          <w:tcPr>
            <w:tcW w:w="384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80" w:lineRule="exact"/>
              <w:jc w:val="center"/>
              <w:rPr>
                <w:rFonts w:ascii="Times New Roman" w:hAnsi="Times New Roman" w:cs="Times New Roman"/>
                <w:sz w:val="24"/>
                <w:szCs w:val="24"/>
              </w:rPr>
            </w:pPr>
            <w:r>
              <w:rPr>
                <w:rFonts w:ascii="Times New Roman" w:hAnsi="Times New Roman" w:cs="B Nazanin" w:hint="cs"/>
                <w:w w:val="99"/>
                <w:sz w:val="24"/>
                <w:szCs w:val="24"/>
                <w:rtl/>
              </w:rPr>
              <w:t>ترمیم‌</w:t>
            </w:r>
            <w:r>
              <w:rPr>
                <w:rFonts w:ascii="Times New Roman" w:hAnsi="Times New Roman" w:cs="B Nazanin"/>
                <w:w w:val="99"/>
                <w:sz w:val="24"/>
                <w:szCs w:val="24"/>
                <w:rtl/>
              </w:rPr>
              <w:t xml:space="preserve"> سه‌ سطحی‌ آمالگام</w:t>
            </w:r>
            <w:r>
              <w:rPr>
                <w:rFonts w:ascii="Times New Roman" w:hAnsi="Times New Roman" w:cs="B Nazanin"/>
                <w:w w:val="99"/>
                <w:sz w:val="28"/>
                <w:szCs w:val="24"/>
              </w:rPr>
              <w:t>SSC</w:t>
            </w:r>
            <w:r>
              <w:rPr>
                <w:rFonts w:ascii="Times New Roman" w:hAnsi="Times New Roman" w:cs="B Nazanin"/>
                <w:w w:val="99"/>
                <w:sz w:val="24"/>
                <w:szCs w:val="24"/>
              </w:rPr>
              <w:t>/</w:t>
            </w:r>
          </w:p>
        </w:tc>
        <w:tc>
          <w:tcPr>
            <w:tcW w:w="100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7"/>
                <w:sz w:val="24"/>
                <w:szCs w:val="24"/>
                <w:rtl/>
              </w:rPr>
              <w:t>٤٥</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06"/>
        </w:trPr>
        <w:tc>
          <w:tcPr>
            <w:tcW w:w="72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5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84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7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84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0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52"/>
        </w:trPr>
        <w:tc>
          <w:tcPr>
            <w:tcW w:w="720" w:type="dxa"/>
            <w:vMerge w:val="restart"/>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٢</w:t>
            </w:r>
          </w:p>
        </w:tc>
        <w:tc>
          <w:tcPr>
            <w:tcW w:w="256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فیشو</w:t>
            </w:r>
            <w:r>
              <w:rPr>
                <w:rFonts w:ascii="Times New Roman" w:hAnsi="Times New Roman" w:cs="B Nazanin"/>
                <w:sz w:val="24"/>
                <w:szCs w:val="24"/>
                <w:rtl/>
              </w:rPr>
              <w:t>ر سیلنت‌ هر دندان (٦ و ٧)</w:t>
            </w:r>
          </w:p>
        </w:tc>
        <w:tc>
          <w:tcPr>
            <w:tcW w:w="84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7"/>
                <w:sz w:val="24"/>
                <w:szCs w:val="24"/>
                <w:rtl/>
              </w:rPr>
              <w:t>٢٥</w:t>
            </w:r>
          </w:p>
        </w:tc>
        <w:tc>
          <w:tcPr>
            <w:tcW w:w="72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7"/>
                <w:sz w:val="24"/>
                <w:szCs w:val="24"/>
                <w:rtl/>
              </w:rPr>
              <w:t>١٠</w:t>
            </w:r>
          </w:p>
        </w:tc>
        <w:tc>
          <w:tcPr>
            <w:tcW w:w="384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1" w:lineRule="exact"/>
              <w:jc w:val="center"/>
              <w:rPr>
                <w:rFonts w:ascii="Times New Roman" w:hAnsi="Times New Roman" w:cs="Times New Roman"/>
                <w:sz w:val="24"/>
                <w:szCs w:val="24"/>
              </w:rPr>
            </w:pPr>
            <w:r>
              <w:rPr>
                <w:rFonts w:ascii="Times New Roman" w:hAnsi="Times New Roman" w:cs="B Nazanin" w:hint="cs"/>
                <w:w w:val="99"/>
                <w:sz w:val="24"/>
                <w:szCs w:val="24"/>
                <w:rtl/>
              </w:rPr>
              <w:t>ترمیم‌</w:t>
            </w:r>
            <w:r>
              <w:rPr>
                <w:rFonts w:ascii="Times New Roman" w:hAnsi="Times New Roman" w:cs="B Nazanin"/>
                <w:w w:val="99"/>
                <w:sz w:val="24"/>
                <w:szCs w:val="24"/>
                <w:rtl/>
              </w:rPr>
              <w:t xml:space="preserve"> یک‌ سطحی‌ کامپوزیت‌(قدامی‌-خلفی‌)</w:t>
            </w:r>
          </w:p>
        </w:tc>
        <w:tc>
          <w:tcPr>
            <w:tcW w:w="100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7"/>
                <w:sz w:val="24"/>
                <w:szCs w:val="24"/>
                <w:rtl/>
              </w:rPr>
              <w:t>٤٠</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11"/>
        </w:trPr>
        <w:tc>
          <w:tcPr>
            <w:tcW w:w="720" w:type="dxa"/>
            <w:vMerge/>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256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84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72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384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21" w:lineRule="exact"/>
              <w:jc w:val="center"/>
              <w:rPr>
                <w:rFonts w:ascii="Times New Roman" w:hAnsi="Times New Roman" w:cs="Times New Roman"/>
                <w:sz w:val="24"/>
                <w:szCs w:val="24"/>
              </w:rPr>
            </w:pPr>
            <w:r>
              <w:rPr>
                <w:rFonts w:ascii="Times New Roman" w:hAnsi="Times New Roman" w:cs="Times New Roman"/>
                <w:w w:val="98"/>
                <w:sz w:val="28"/>
                <w:szCs w:val="24"/>
              </w:rPr>
              <w:t>PRR</w:t>
            </w:r>
          </w:p>
        </w:tc>
        <w:tc>
          <w:tcPr>
            <w:tcW w:w="100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09"/>
        </w:trPr>
        <w:tc>
          <w:tcPr>
            <w:tcW w:w="72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25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84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7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384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0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03"/>
        </w:trPr>
        <w:tc>
          <w:tcPr>
            <w:tcW w:w="72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25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84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7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384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10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54"/>
        </w:trPr>
        <w:tc>
          <w:tcPr>
            <w:tcW w:w="72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53" w:lineRule="exact"/>
              <w:jc w:val="center"/>
              <w:rPr>
                <w:rFonts w:ascii="Times New Roman" w:hAnsi="Times New Roman" w:cs="Times New Roman"/>
                <w:sz w:val="24"/>
                <w:szCs w:val="24"/>
              </w:rPr>
            </w:pPr>
            <w:r>
              <w:rPr>
                <w:rFonts w:ascii="Times New Roman" w:hAnsi="Times New Roman" w:cs="B Nazanin" w:hint="cs"/>
                <w:sz w:val="24"/>
                <w:szCs w:val="24"/>
                <w:rtl/>
              </w:rPr>
              <w:t>٣</w:t>
            </w:r>
          </w:p>
        </w:tc>
        <w:tc>
          <w:tcPr>
            <w:tcW w:w="25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3" w:lineRule="exact"/>
              <w:jc w:val="center"/>
              <w:rPr>
                <w:rFonts w:ascii="Times New Roman" w:hAnsi="Times New Roman" w:cs="Times New Roman"/>
                <w:sz w:val="24"/>
                <w:szCs w:val="24"/>
              </w:rPr>
            </w:pPr>
            <w:r>
              <w:rPr>
                <w:rFonts w:ascii="Times New Roman" w:hAnsi="Times New Roman" w:cs="B Nazanin" w:hint="cs"/>
                <w:w w:val="99"/>
                <w:sz w:val="24"/>
                <w:szCs w:val="24"/>
                <w:rtl/>
              </w:rPr>
              <w:t>جرمگیر</w:t>
            </w:r>
            <w:r>
              <w:rPr>
                <w:rFonts w:ascii="Times New Roman" w:hAnsi="Times New Roman" w:cs="B Nazanin"/>
                <w:w w:val="99"/>
                <w:sz w:val="24"/>
                <w:szCs w:val="24"/>
                <w:rtl/>
              </w:rPr>
              <w:t>ی‌ دو فک‌</w:t>
            </w:r>
          </w:p>
        </w:tc>
        <w:tc>
          <w:tcPr>
            <w:tcW w:w="84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3" w:lineRule="exact"/>
              <w:jc w:val="center"/>
              <w:rPr>
                <w:rFonts w:ascii="Times New Roman" w:hAnsi="Times New Roman" w:cs="Times New Roman"/>
                <w:sz w:val="24"/>
                <w:szCs w:val="24"/>
              </w:rPr>
            </w:pPr>
            <w:r>
              <w:rPr>
                <w:rFonts w:ascii="Times New Roman" w:hAnsi="Times New Roman" w:cs="B Nazanin" w:hint="cs"/>
                <w:w w:val="97"/>
                <w:sz w:val="24"/>
                <w:szCs w:val="24"/>
                <w:rtl/>
              </w:rPr>
              <w:t>٢٥</w:t>
            </w:r>
          </w:p>
        </w:tc>
        <w:tc>
          <w:tcPr>
            <w:tcW w:w="72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7"/>
                <w:sz w:val="24"/>
                <w:szCs w:val="24"/>
                <w:rtl/>
              </w:rPr>
              <w:t>١١</w:t>
            </w:r>
          </w:p>
        </w:tc>
        <w:tc>
          <w:tcPr>
            <w:tcW w:w="384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ترمیم‌</w:t>
            </w:r>
            <w:r>
              <w:rPr>
                <w:rFonts w:ascii="Times New Roman" w:hAnsi="Times New Roman" w:cs="B Nazanin"/>
                <w:sz w:val="24"/>
                <w:szCs w:val="24"/>
                <w:rtl/>
              </w:rPr>
              <w:t xml:space="preserve"> دو سطحی‌ کامپوزیت‌ (قدامی‌-خلفی‌)</w:t>
            </w:r>
          </w:p>
        </w:tc>
        <w:tc>
          <w:tcPr>
            <w:tcW w:w="100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7"/>
                <w:sz w:val="24"/>
                <w:szCs w:val="24"/>
                <w:rtl/>
              </w:rPr>
              <w:t>٤٥</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04"/>
        </w:trPr>
        <w:tc>
          <w:tcPr>
            <w:tcW w:w="72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5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84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72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84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00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14"/>
        </w:trPr>
        <w:tc>
          <w:tcPr>
            <w:tcW w:w="720" w:type="dxa"/>
            <w:vMerge w:val="restart"/>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53" w:lineRule="exact"/>
              <w:jc w:val="center"/>
              <w:rPr>
                <w:rFonts w:ascii="Times New Roman" w:hAnsi="Times New Roman" w:cs="Times New Roman"/>
                <w:sz w:val="24"/>
                <w:szCs w:val="24"/>
              </w:rPr>
            </w:pPr>
            <w:r>
              <w:rPr>
                <w:rFonts w:ascii="Times New Roman" w:hAnsi="Times New Roman" w:cs="B Nazanin" w:hint="cs"/>
                <w:sz w:val="24"/>
                <w:szCs w:val="24"/>
                <w:rtl/>
              </w:rPr>
              <w:t>٤</w:t>
            </w:r>
          </w:p>
        </w:tc>
        <w:tc>
          <w:tcPr>
            <w:tcW w:w="256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3" w:lineRule="exact"/>
              <w:jc w:val="center"/>
              <w:rPr>
                <w:rFonts w:ascii="Times New Roman" w:hAnsi="Times New Roman" w:cs="Times New Roman"/>
                <w:sz w:val="24"/>
                <w:szCs w:val="24"/>
              </w:rPr>
            </w:pPr>
            <w:r>
              <w:rPr>
                <w:rFonts w:ascii="Times New Roman" w:hAnsi="Times New Roman" w:cs="B Nazanin" w:hint="cs"/>
                <w:w w:val="98"/>
                <w:sz w:val="24"/>
                <w:szCs w:val="24"/>
                <w:rtl/>
              </w:rPr>
              <w:t>بر</w:t>
            </w:r>
            <w:r>
              <w:rPr>
                <w:rFonts w:ascii="Times New Roman" w:hAnsi="Times New Roman" w:cs="B Nazanin"/>
                <w:w w:val="98"/>
                <w:sz w:val="24"/>
                <w:szCs w:val="24"/>
                <w:rtl/>
              </w:rPr>
              <w:t>وساژ دو فک‌</w:t>
            </w:r>
          </w:p>
        </w:tc>
        <w:tc>
          <w:tcPr>
            <w:tcW w:w="84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3" w:lineRule="exact"/>
              <w:jc w:val="center"/>
              <w:rPr>
                <w:rFonts w:ascii="Times New Roman" w:hAnsi="Times New Roman" w:cs="Times New Roman"/>
                <w:sz w:val="24"/>
                <w:szCs w:val="24"/>
              </w:rPr>
            </w:pPr>
            <w:r>
              <w:rPr>
                <w:rFonts w:ascii="Times New Roman" w:hAnsi="Times New Roman" w:cs="B Nazanin" w:hint="cs"/>
                <w:w w:val="97"/>
                <w:sz w:val="24"/>
                <w:szCs w:val="24"/>
                <w:rtl/>
              </w:rPr>
              <w:t>١٠</w:t>
            </w:r>
          </w:p>
        </w:tc>
        <w:tc>
          <w:tcPr>
            <w:tcW w:w="72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84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00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40"/>
        </w:trPr>
        <w:tc>
          <w:tcPr>
            <w:tcW w:w="720" w:type="dxa"/>
            <w:vMerge/>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56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84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7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384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0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04"/>
        </w:trPr>
        <w:tc>
          <w:tcPr>
            <w:tcW w:w="72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5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84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7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84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0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52"/>
        </w:trPr>
        <w:tc>
          <w:tcPr>
            <w:tcW w:w="72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51" w:lineRule="exact"/>
              <w:jc w:val="center"/>
              <w:rPr>
                <w:rFonts w:ascii="Times New Roman" w:hAnsi="Times New Roman" w:cs="Times New Roman"/>
                <w:sz w:val="24"/>
                <w:szCs w:val="24"/>
              </w:rPr>
            </w:pPr>
            <w:r>
              <w:rPr>
                <w:rFonts w:ascii="Times New Roman" w:hAnsi="Times New Roman" w:cs="B Nazanin" w:hint="cs"/>
                <w:sz w:val="24"/>
                <w:szCs w:val="24"/>
                <w:rtl/>
              </w:rPr>
              <w:t>٥</w:t>
            </w:r>
          </w:p>
        </w:tc>
        <w:tc>
          <w:tcPr>
            <w:tcW w:w="25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1" w:lineRule="exact"/>
              <w:jc w:val="center"/>
              <w:rPr>
                <w:rFonts w:ascii="Times New Roman" w:hAnsi="Times New Roman" w:cs="Times New Roman"/>
                <w:sz w:val="24"/>
                <w:szCs w:val="24"/>
              </w:rPr>
            </w:pPr>
            <w:r>
              <w:rPr>
                <w:rFonts w:ascii="Times New Roman" w:hAnsi="Times New Roman" w:cs="B Nazanin" w:hint="cs"/>
                <w:sz w:val="24"/>
                <w:szCs w:val="24"/>
                <w:rtl/>
              </w:rPr>
              <w:t>کشید</w:t>
            </w:r>
            <w:r>
              <w:rPr>
                <w:rFonts w:ascii="Times New Roman" w:hAnsi="Times New Roman" w:cs="B Nazanin"/>
                <w:sz w:val="24"/>
                <w:szCs w:val="24"/>
                <w:rtl/>
              </w:rPr>
              <w:t>ن دندان شیری‌</w:t>
            </w:r>
          </w:p>
        </w:tc>
        <w:tc>
          <w:tcPr>
            <w:tcW w:w="84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1" w:lineRule="exact"/>
              <w:jc w:val="center"/>
              <w:rPr>
                <w:rFonts w:ascii="Times New Roman" w:hAnsi="Times New Roman" w:cs="Times New Roman"/>
                <w:sz w:val="24"/>
                <w:szCs w:val="24"/>
              </w:rPr>
            </w:pPr>
            <w:r>
              <w:rPr>
                <w:rFonts w:ascii="Times New Roman" w:hAnsi="Times New Roman" w:cs="B Nazanin" w:hint="cs"/>
                <w:w w:val="97"/>
                <w:sz w:val="24"/>
                <w:szCs w:val="24"/>
                <w:rtl/>
              </w:rPr>
              <w:t>١٥</w:t>
            </w:r>
          </w:p>
        </w:tc>
        <w:tc>
          <w:tcPr>
            <w:tcW w:w="7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1" w:lineRule="exact"/>
              <w:jc w:val="center"/>
              <w:rPr>
                <w:rFonts w:ascii="Times New Roman" w:hAnsi="Times New Roman" w:cs="Times New Roman"/>
                <w:sz w:val="24"/>
                <w:szCs w:val="24"/>
              </w:rPr>
            </w:pPr>
            <w:r>
              <w:rPr>
                <w:rFonts w:ascii="Times New Roman" w:hAnsi="Times New Roman" w:cs="B Nazanin" w:hint="cs"/>
                <w:w w:val="97"/>
                <w:sz w:val="24"/>
                <w:szCs w:val="24"/>
                <w:rtl/>
              </w:rPr>
              <w:t>١٢</w:t>
            </w:r>
          </w:p>
        </w:tc>
        <w:tc>
          <w:tcPr>
            <w:tcW w:w="384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1" w:lineRule="exact"/>
              <w:jc w:val="center"/>
              <w:rPr>
                <w:rFonts w:ascii="Times New Roman" w:hAnsi="Times New Roman" w:cs="Times New Roman"/>
                <w:sz w:val="24"/>
                <w:szCs w:val="24"/>
              </w:rPr>
            </w:pPr>
            <w:r>
              <w:rPr>
                <w:rFonts w:ascii="Times New Roman" w:hAnsi="Times New Roman" w:cs="B Nazanin" w:hint="cs"/>
                <w:w w:val="99"/>
                <w:sz w:val="24"/>
                <w:szCs w:val="24"/>
                <w:rtl/>
              </w:rPr>
              <w:t>ترمیم‌</w:t>
            </w:r>
            <w:r>
              <w:rPr>
                <w:rFonts w:ascii="Times New Roman" w:hAnsi="Times New Roman" w:cs="B Nazanin"/>
                <w:w w:val="99"/>
                <w:sz w:val="24"/>
                <w:szCs w:val="24"/>
                <w:rtl/>
              </w:rPr>
              <w:t xml:space="preserve"> سه‌ سطحی‌ کامپوزیت‌ (قدامی‌-خلفی‌)</w:t>
            </w:r>
          </w:p>
        </w:tc>
        <w:tc>
          <w:tcPr>
            <w:tcW w:w="100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1" w:lineRule="exact"/>
              <w:jc w:val="center"/>
              <w:rPr>
                <w:rFonts w:ascii="Times New Roman" w:hAnsi="Times New Roman" w:cs="Times New Roman"/>
                <w:sz w:val="24"/>
                <w:szCs w:val="24"/>
              </w:rPr>
            </w:pPr>
            <w:r>
              <w:rPr>
                <w:rFonts w:ascii="Times New Roman" w:hAnsi="Times New Roman" w:cs="B Nazanin" w:hint="cs"/>
                <w:w w:val="97"/>
                <w:sz w:val="24"/>
                <w:szCs w:val="24"/>
                <w:rtl/>
              </w:rPr>
              <w:t>٥٠</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06"/>
        </w:trPr>
        <w:tc>
          <w:tcPr>
            <w:tcW w:w="72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5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84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7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84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0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52"/>
        </w:trPr>
        <w:tc>
          <w:tcPr>
            <w:tcW w:w="72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51" w:lineRule="exact"/>
              <w:jc w:val="center"/>
              <w:rPr>
                <w:rFonts w:ascii="Times New Roman" w:hAnsi="Times New Roman" w:cs="Times New Roman"/>
                <w:sz w:val="24"/>
                <w:szCs w:val="24"/>
              </w:rPr>
            </w:pPr>
            <w:r>
              <w:rPr>
                <w:rFonts w:ascii="Times New Roman" w:hAnsi="Times New Roman" w:cs="B Nazanin" w:hint="cs"/>
                <w:sz w:val="24"/>
                <w:szCs w:val="24"/>
                <w:rtl/>
              </w:rPr>
              <w:t>٦</w:t>
            </w:r>
          </w:p>
        </w:tc>
        <w:tc>
          <w:tcPr>
            <w:tcW w:w="25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1" w:lineRule="exact"/>
              <w:jc w:val="center"/>
              <w:rPr>
                <w:rFonts w:ascii="Times New Roman" w:hAnsi="Times New Roman" w:cs="Times New Roman"/>
                <w:sz w:val="24"/>
                <w:szCs w:val="24"/>
              </w:rPr>
            </w:pPr>
            <w:r>
              <w:rPr>
                <w:rFonts w:ascii="Times New Roman" w:hAnsi="Times New Roman" w:cs="B Nazanin" w:hint="cs"/>
                <w:sz w:val="24"/>
                <w:szCs w:val="24"/>
                <w:rtl/>
              </w:rPr>
              <w:t>کشید</w:t>
            </w:r>
            <w:r>
              <w:rPr>
                <w:rFonts w:ascii="Times New Roman" w:hAnsi="Times New Roman" w:cs="B Nazanin"/>
                <w:sz w:val="24"/>
                <w:szCs w:val="24"/>
                <w:rtl/>
              </w:rPr>
              <w:t>ن دندان دائمی‌</w:t>
            </w:r>
          </w:p>
        </w:tc>
        <w:tc>
          <w:tcPr>
            <w:tcW w:w="84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1" w:lineRule="exact"/>
              <w:jc w:val="center"/>
              <w:rPr>
                <w:rFonts w:ascii="Times New Roman" w:hAnsi="Times New Roman" w:cs="Times New Roman"/>
                <w:sz w:val="24"/>
                <w:szCs w:val="24"/>
              </w:rPr>
            </w:pPr>
            <w:r>
              <w:rPr>
                <w:rFonts w:ascii="Times New Roman" w:hAnsi="Times New Roman" w:cs="B Nazanin" w:hint="cs"/>
                <w:w w:val="97"/>
                <w:sz w:val="24"/>
                <w:szCs w:val="24"/>
                <w:rtl/>
              </w:rPr>
              <w:t>٢٥</w:t>
            </w:r>
          </w:p>
        </w:tc>
        <w:tc>
          <w:tcPr>
            <w:tcW w:w="7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1" w:lineRule="exact"/>
              <w:jc w:val="center"/>
              <w:rPr>
                <w:rFonts w:ascii="Times New Roman" w:hAnsi="Times New Roman" w:cs="Times New Roman"/>
                <w:sz w:val="24"/>
                <w:szCs w:val="24"/>
              </w:rPr>
            </w:pPr>
            <w:r>
              <w:rPr>
                <w:rFonts w:ascii="Times New Roman" w:hAnsi="Times New Roman" w:cs="B Nazanin" w:hint="cs"/>
                <w:w w:val="97"/>
                <w:sz w:val="24"/>
                <w:szCs w:val="24"/>
                <w:rtl/>
              </w:rPr>
              <w:t>١٣</w:t>
            </w:r>
          </w:p>
        </w:tc>
        <w:tc>
          <w:tcPr>
            <w:tcW w:w="384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1" w:lineRule="exact"/>
              <w:jc w:val="center"/>
              <w:rPr>
                <w:rFonts w:ascii="Times New Roman" w:hAnsi="Times New Roman" w:cs="Times New Roman"/>
                <w:sz w:val="24"/>
                <w:szCs w:val="24"/>
              </w:rPr>
            </w:pPr>
            <w:r>
              <w:rPr>
                <w:rFonts w:ascii="Times New Roman" w:hAnsi="Times New Roman" w:cs="B Nazanin" w:hint="cs"/>
                <w:w w:val="99"/>
                <w:sz w:val="24"/>
                <w:szCs w:val="24"/>
                <w:rtl/>
              </w:rPr>
              <w:t>پالپوتومی‌</w:t>
            </w:r>
          </w:p>
        </w:tc>
        <w:tc>
          <w:tcPr>
            <w:tcW w:w="100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1" w:lineRule="exact"/>
              <w:jc w:val="center"/>
              <w:rPr>
                <w:rFonts w:ascii="Times New Roman" w:hAnsi="Times New Roman" w:cs="Times New Roman"/>
                <w:sz w:val="24"/>
                <w:szCs w:val="24"/>
              </w:rPr>
            </w:pPr>
            <w:r>
              <w:rPr>
                <w:rFonts w:ascii="Times New Roman" w:hAnsi="Times New Roman" w:cs="B Nazanin" w:hint="cs"/>
                <w:w w:val="97"/>
                <w:sz w:val="24"/>
                <w:szCs w:val="24"/>
                <w:rtl/>
              </w:rPr>
              <w:t>٣٠</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06"/>
        </w:trPr>
        <w:tc>
          <w:tcPr>
            <w:tcW w:w="72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5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84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7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84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0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bl>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38816" behindDoc="1" locked="0" layoutInCell="0" hidden="0" allowOverlap="1">
                <wp:simplePos x="0" y="0"/>
                <wp:positionH relativeFrom="column">
                  <wp:posOffset>621030</wp:posOffset>
                </wp:positionH>
                <wp:positionV relativeFrom="paragraph">
                  <wp:posOffset>-2704465</wp:posOffset>
                </wp:positionV>
                <wp:extent cx="12700" cy="13335"/>
                <wp:effectExtent l="0" t="0" r="0" b="0"/>
                <wp:wrapNone/>
                <wp:docPr id="275" name="_x0000_s12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700" cy="13335"/>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46DF6907" id="_x0000_s1299" o:spid="_x0000_s1026" style="position:absolute;margin-left:48.9pt;margin-top:-212.95pt;width:1pt;height:1.0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" o:allowincell="f" fillcolor="black" stroked="f">
                <v:path arrowok="t"/>
                <o:lock v:ext="edit" aspectratio="t"/>
              </v:rect>
            </w:pict>
          </mc:Fallback>
        </mc:AlternateContent>
      </w:r>
      <w:r>
        <w:rPr>
          <w:noProof/>
        </w:rPr>
        <mc:AlternateContent>
          <mc:Choice Requires="wps">
            <w:drawing>
              <wp:anchor distT="0" distB="0" distL="114300" distR="114300" simplePos="0" relativeHeight="251939840" behindDoc="1" locked="0" layoutInCell="0" hidden="0" allowOverlap="1">
                <wp:simplePos x="0" y="0"/>
                <wp:positionH relativeFrom="column">
                  <wp:posOffset>3523615</wp:posOffset>
                </wp:positionH>
                <wp:positionV relativeFrom="paragraph">
                  <wp:posOffset>-2704465</wp:posOffset>
                </wp:positionV>
                <wp:extent cx="12065" cy="13335"/>
                <wp:effectExtent l="0" t="0" r="0" b="0"/>
                <wp:wrapNone/>
                <wp:docPr id="276" name="_x0000_s1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065" cy="13335"/>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1081BA3B" id="_x0000_s1300" o:spid="_x0000_s1026" style="position:absolute;margin-left:277.45pt;margin-top:-212.95pt;width:.95pt;height:1.0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" o:allowincell="f" fillcolor="black" stroked="f">
                <v:path arrowok="t"/>
                <o:lock v:ext="edit" aspectratio="t"/>
              </v:rect>
            </w:pict>
          </mc:Fallback>
        </mc:AlternateContent>
      </w:r>
      <w:r>
        <w:rPr>
          <w:noProof/>
        </w:rPr>
        <mc:AlternateContent>
          <mc:Choice Requires="wps">
            <w:drawing>
              <wp:anchor distT="0" distB="0" distL="114300" distR="114300" simplePos="0" relativeHeight="251940864" behindDoc="1" locked="0" layoutInCell="0" hidden="0" allowOverlap="1">
                <wp:simplePos x="0" y="0"/>
                <wp:positionH relativeFrom="column">
                  <wp:posOffset>4049395</wp:posOffset>
                </wp:positionH>
                <wp:positionV relativeFrom="paragraph">
                  <wp:posOffset>-2704465</wp:posOffset>
                </wp:positionV>
                <wp:extent cx="12065" cy="13335"/>
                <wp:effectExtent l="0" t="0" r="0" b="0"/>
                <wp:wrapNone/>
                <wp:docPr id="277" name="_x0000_s1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065" cy="13335"/>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37EA00E2" id="_x0000_s1301" o:spid="_x0000_s1026" style="position:absolute;margin-left:318.85pt;margin-top:-212.95pt;width:.95pt;height:1.0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" o:allowincell="f" fillcolor="black" stroked="f">
                <v:path arrowok="t"/>
                <o:lock v:ext="edit" aspectratio="t"/>
              </v:rect>
            </w:pict>
          </mc:Fallback>
        </mc:AlternateContent>
      </w:r>
    </w:p>
    <w:p w:rsidR="008878CE" w:rsidRDefault="008878CE">
      <w:pPr>
        <w:widowControl w:val="0"/>
        <w:autoSpaceDE w:val="0"/>
        <w:autoSpaceDN w:val="0"/>
        <w:adjustRightInd w:val="0"/>
        <w:spacing w:after="0" w:line="25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720"/>
        <w:rPr>
          <w:rFonts w:ascii="Times New Roman" w:hAnsi="Times New Roman" w:cs="Times New Roman"/>
          <w:sz w:val="24"/>
          <w:szCs w:val="24"/>
        </w:rPr>
      </w:pPr>
      <w:r>
        <w:rPr>
          <w:rFonts w:ascii="Times New Roman" w:hAnsi="Times New Roman" w:cs="B Nazanin" w:hint="cs"/>
          <w:bCs/>
          <w:sz w:val="24"/>
          <w:szCs w:val="24"/>
          <w:rtl/>
        </w:rPr>
        <w:t>٦٦</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41888" behindDoc="1" locked="0" layoutInCell="0" hidden="0" allowOverlap="1">
                <wp:simplePos x="0" y="0"/>
                <wp:positionH relativeFrom="column">
                  <wp:posOffset>-410210</wp:posOffset>
                </wp:positionH>
                <wp:positionV relativeFrom="paragraph">
                  <wp:posOffset>393700</wp:posOffset>
                </wp:positionV>
                <wp:extent cx="6951345" cy="0"/>
                <wp:effectExtent l="0" t="0" r="0" b="0"/>
                <wp:wrapNone/>
                <wp:docPr id="278" name="_x0000_s130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5F2AADB" id="_x0000_s1302"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31pt" to="515.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120" w:bottom="826" w:left="1120" w:header="720" w:footer="720" w:gutter="0"/>
          <w:cols w:space="720" w:equalWidth="0">
            <w:col w:w="9660"/>
          </w:cols>
          <w:noEndnote/>
          <w:bidi/>
        </w:sectPr>
      </w:pPr>
    </w:p>
    <w:p w:rsidR="008878CE" w:rsidRDefault="000273DA">
      <w:pPr>
        <w:widowControl w:val="0"/>
        <w:autoSpaceDE w:val="0"/>
        <w:autoSpaceDN w:val="0"/>
        <w:adjustRightInd w:val="0"/>
        <w:spacing w:after="0" w:line="16" w:lineRule="exact"/>
        <w:rPr>
          <w:rFonts w:ascii="Times New Roman" w:hAnsi="Times New Roman" w:cs="Times New Roman"/>
          <w:sz w:val="24"/>
          <w:szCs w:val="24"/>
        </w:rPr>
      </w:pPr>
      <w:bookmarkStart w:id="68" w:name="page68"/>
      <w:bookmarkEnd w:id="68"/>
      <w:r>
        <w:rPr>
          <w:noProof/>
        </w:rPr>
        <w:lastRenderedPageBreak/>
        <mc:AlternateContent>
          <mc:Choice Requires="wps">
            <w:drawing>
              <wp:anchor distT="0" distB="0" distL="114300" distR="114300" simplePos="0" relativeHeight="251942912" behindDoc="1" locked="0" layoutInCell="0" hidden="0" allowOverlap="1">
                <wp:simplePos x="0" y="0"/>
                <wp:positionH relativeFrom="page">
                  <wp:posOffset>707390</wp:posOffset>
                </wp:positionH>
                <wp:positionV relativeFrom="page">
                  <wp:posOffset>916940</wp:posOffset>
                </wp:positionV>
                <wp:extent cx="6138545" cy="0"/>
                <wp:effectExtent l="0" t="0" r="0" b="0"/>
                <wp:wrapNone/>
                <wp:docPr id="279" name="_x0000_s130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1385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FC8FD96" id="_x0000_s1303" o:spid="_x0000_s1026" style="position:absolute;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pt,72.2pt" to="539.0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43936" behindDoc="1" locked="0" layoutInCell="0" hidden="0" allowOverlap="1">
                <wp:simplePos x="0" y="0"/>
                <wp:positionH relativeFrom="page">
                  <wp:posOffset>6842760</wp:posOffset>
                </wp:positionH>
                <wp:positionV relativeFrom="page">
                  <wp:posOffset>914400</wp:posOffset>
                </wp:positionV>
                <wp:extent cx="0" cy="612775"/>
                <wp:effectExtent l="0" t="0" r="0" b="0"/>
                <wp:wrapNone/>
                <wp:docPr id="280" name="_x0000_s130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612775"/>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C95E82E" id="_x0000_s1304"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8pt,1in" to="538.8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44960" behindDoc="1" locked="0" layoutInCell="0" hidden="0" allowOverlap="1">
                <wp:simplePos x="0" y="0"/>
                <wp:positionH relativeFrom="page">
                  <wp:posOffset>710565</wp:posOffset>
                </wp:positionH>
                <wp:positionV relativeFrom="page">
                  <wp:posOffset>914400</wp:posOffset>
                </wp:positionV>
                <wp:extent cx="0" cy="612775"/>
                <wp:effectExtent l="0" t="0" r="0" b="0"/>
                <wp:wrapNone/>
                <wp:docPr id="281" name="_x0000_s130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612775"/>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FA6F437" id="_x0000_s1305"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5pt,1in" to="55.9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45984" behindDoc="1" locked="0" layoutInCell="0" hidden="0" allowOverlap="1">
                <wp:simplePos x="0" y="0"/>
                <wp:positionH relativeFrom="page">
                  <wp:posOffset>1338580</wp:posOffset>
                </wp:positionH>
                <wp:positionV relativeFrom="page">
                  <wp:posOffset>914400</wp:posOffset>
                </wp:positionV>
                <wp:extent cx="0" cy="612775"/>
                <wp:effectExtent l="0" t="0" r="0" b="0"/>
                <wp:wrapNone/>
                <wp:docPr id="282" name="_x0000_s130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612775"/>
                        </a:xfrm>
                        <a:prstGeom prst="line">
                          <a:avLst/>
                        </a:prstGeom>
                        <a:noFill/>
                        <a:ln w="6096">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8C46DEE" id="_x0000_s1306" o:spid="_x0000_s1026"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5.4pt,1in" to="105.4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" o:allowincell="f" strokeweight=".48pt">
                <o:lock v:ext="edit" aspectratio="t" shapetype="f"/>
                <w10:wrap anchorx="page" anchory="page"/>
              </v:line>
            </w:pict>
          </mc:Fallback>
        </mc:AlternateContent>
      </w:r>
      <w:r>
        <w:rPr>
          <w:noProof/>
        </w:rPr>
        <mc:AlternateContent>
          <mc:Choice Requires="wps">
            <w:drawing>
              <wp:anchor distT="0" distB="0" distL="114300" distR="114300" simplePos="0" relativeHeight="251947008" behindDoc="1" locked="0" layoutInCell="0" hidden="0" allowOverlap="1">
                <wp:simplePos x="0" y="0"/>
                <wp:positionH relativeFrom="page">
                  <wp:posOffset>707390</wp:posOffset>
                </wp:positionH>
                <wp:positionV relativeFrom="page">
                  <wp:posOffset>1524000</wp:posOffset>
                </wp:positionV>
                <wp:extent cx="6138545" cy="0"/>
                <wp:effectExtent l="0" t="0" r="0" b="0"/>
                <wp:wrapNone/>
                <wp:docPr id="283" name="_x0000_s13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138545" cy="0"/>
                        </a:xfrm>
                        <a:prstGeom prst="line">
                          <a:avLst/>
                        </a:prstGeom>
                        <a:noFill/>
                        <a:ln w="6096">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6A57023" id="_x0000_s1307"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pt,120pt" to="539.0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" o:allowincell="f" strokeweight=".48pt">
                <o:lock v:ext="edit" aspectratio="t" shapetype="f"/>
                <w10:wrap anchorx="page" anchory="page"/>
              </v:line>
            </w:pict>
          </mc:Fallback>
        </mc:AlternateContent>
      </w:r>
      <w:r>
        <w:rPr>
          <w:noProof/>
        </w:rPr>
        <mc:AlternateContent>
          <mc:Choice Requires="wps">
            <w:drawing>
              <wp:anchor distT="0" distB="0" distL="114300" distR="114300" simplePos="0" relativeHeight="251948032" behindDoc="1" locked="0" layoutInCell="0" hidden="0" allowOverlap="1">
                <wp:simplePos x="0" y="0"/>
                <wp:positionH relativeFrom="page">
                  <wp:posOffset>3775710</wp:posOffset>
                </wp:positionH>
                <wp:positionV relativeFrom="page">
                  <wp:posOffset>914400</wp:posOffset>
                </wp:positionV>
                <wp:extent cx="0" cy="612775"/>
                <wp:effectExtent l="0" t="0" r="0" b="0"/>
                <wp:wrapNone/>
                <wp:docPr id="284" name="_x0000_s130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612775"/>
                        </a:xfrm>
                        <a:prstGeom prst="line">
                          <a:avLst/>
                        </a:prstGeom>
                        <a:noFill/>
                        <a:ln w="6096">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D36FCD3" id="_x0000_s1308" o:spid="_x0000_s1026" style="position:absolute;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3pt,1in" to="297.3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" o:allowincell="f" strokeweight=".48pt">
                <o:lock v:ext="edit" aspectratio="t" shapetype="f"/>
                <w10:wrap anchorx="page" anchory="page"/>
              </v:line>
            </w:pict>
          </mc:Fallback>
        </mc:AlternateContent>
      </w:r>
      <w:r>
        <w:rPr>
          <w:noProof/>
        </w:rPr>
        <mc:AlternateContent>
          <mc:Choice Requires="wps">
            <w:drawing>
              <wp:anchor distT="0" distB="0" distL="114300" distR="114300" simplePos="0" relativeHeight="251949056" behindDoc="1" locked="0" layoutInCell="0" hidden="0" allowOverlap="1">
                <wp:simplePos x="0" y="0"/>
                <wp:positionH relativeFrom="page">
                  <wp:posOffset>4240530</wp:posOffset>
                </wp:positionH>
                <wp:positionV relativeFrom="page">
                  <wp:posOffset>914400</wp:posOffset>
                </wp:positionV>
                <wp:extent cx="0" cy="612775"/>
                <wp:effectExtent l="0" t="0" r="0" b="0"/>
                <wp:wrapNone/>
                <wp:docPr id="285" name="_x0000_s130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612775"/>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1BB4D54" id="_x0000_s1309" o:spid="_x0000_s1026"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3.9pt,1in" to="333.9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50080" behindDoc="1" locked="0" layoutInCell="0" hidden="0" allowOverlap="1">
                <wp:simplePos x="0" y="0"/>
                <wp:positionH relativeFrom="page">
                  <wp:posOffset>4766310</wp:posOffset>
                </wp:positionH>
                <wp:positionV relativeFrom="page">
                  <wp:posOffset>914400</wp:posOffset>
                </wp:positionV>
                <wp:extent cx="0" cy="612775"/>
                <wp:effectExtent l="0" t="0" r="0" b="0"/>
                <wp:wrapNone/>
                <wp:docPr id="286" name="_x0000_s13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612775"/>
                        </a:xfrm>
                        <a:prstGeom prst="line">
                          <a:avLst/>
                        </a:prstGeom>
                        <a:noFill/>
                        <a:ln w="6096">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333D4C8" id="_x0000_s1310" o:spid="_x0000_s1026"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3pt,1in" to="375.3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" o:allowincell="f" strokeweight=".48pt">
                <o:lock v:ext="edit" aspectratio="t" shapetype="f"/>
                <w10:wrap anchorx="page" anchory="page"/>
              </v:line>
            </w:pict>
          </mc:Fallback>
        </mc:AlternateContent>
      </w:r>
      <w:r>
        <w:rPr>
          <w:noProof/>
        </w:rPr>
        <mc:AlternateContent>
          <mc:Choice Requires="wps">
            <w:drawing>
              <wp:anchor distT="0" distB="0" distL="114300" distR="114300" simplePos="0" relativeHeight="251951104" behindDoc="1" locked="0" layoutInCell="0" hidden="0" allowOverlap="1">
                <wp:simplePos x="0" y="0"/>
                <wp:positionH relativeFrom="page">
                  <wp:posOffset>6397625</wp:posOffset>
                </wp:positionH>
                <wp:positionV relativeFrom="page">
                  <wp:posOffset>914400</wp:posOffset>
                </wp:positionV>
                <wp:extent cx="0" cy="612775"/>
                <wp:effectExtent l="0" t="0" r="0" b="0"/>
                <wp:wrapNone/>
                <wp:docPr id="287" name="_x0000_s13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612775"/>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FB51D50" id="_x0000_s1311"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3.75pt,1in" to="503.7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5212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88" name="_x0000_s13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BB03E2A" id="_x0000_s1312"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JXFZB8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5315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89" name="_x0000_s13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5616575" id="_x0000_s1313"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PsfWHP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5417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90" name="_x0000_s13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295014C" id="_x0000_s1314"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CA294b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p>
    <w:tbl>
      <w:tblPr>
        <w:bidiVisual/>
        <w:tblW w:w="0" w:type="auto"/>
        <w:tblLayout w:type="fixed"/>
        <w:tblCellMar>
          <w:left w:w="0" w:type="dxa"/>
          <w:right w:w="0" w:type="dxa"/>
        </w:tblCellMar>
        <w:tblLook w:val="0000" w:firstRow="0" w:lastRow="0" w:firstColumn="0" w:lastColumn="0" w:noHBand="0" w:noVBand="0"/>
      </w:tblPr>
      <w:tblGrid>
        <w:gridCol w:w="780"/>
        <w:gridCol w:w="2520"/>
        <w:gridCol w:w="800"/>
        <w:gridCol w:w="790"/>
        <w:gridCol w:w="3770"/>
        <w:gridCol w:w="20"/>
        <w:gridCol w:w="980"/>
      </w:tblGrid>
      <w:tr w:rsidR="008878CE">
        <w:trPr>
          <w:trHeight w:val="356"/>
        </w:trPr>
        <w:tc>
          <w:tcPr>
            <w:tcW w:w="7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340"/>
              <w:rPr>
                <w:rFonts w:ascii="Times New Roman" w:hAnsi="Times New Roman" w:cs="Times New Roman"/>
                <w:sz w:val="24"/>
                <w:szCs w:val="24"/>
              </w:rPr>
            </w:pPr>
            <w:r>
              <w:rPr>
                <w:rFonts w:ascii="Times New Roman" w:hAnsi="Times New Roman" w:cs="B Nazanin" w:hint="cs"/>
                <w:sz w:val="24"/>
                <w:szCs w:val="24"/>
                <w:rtl/>
              </w:rPr>
              <w:t>٧</w:t>
            </w:r>
          </w:p>
        </w:tc>
        <w:tc>
          <w:tcPr>
            <w:tcW w:w="25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ترمیم‌</w:t>
            </w:r>
            <w:r>
              <w:rPr>
                <w:rFonts w:ascii="Times New Roman" w:hAnsi="Times New Roman" w:cs="B Nazanin"/>
                <w:w w:val="99"/>
                <w:sz w:val="24"/>
                <w:szCs w:val="24"/>
                <w:rtl/>
              </w:rPr>
              <w:t xml:space="preserve"> یک‌ سطحی‌ آمالگام</w:t>
            </w:r>
          </w:p>
        </w:tc>
        <w:tc>
          <w:tcPr>
            <w:tcW w:w="8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320"/>
              <w:rPr>
                <w:rFonts w:ascii="Times New Roman" w:hAnsi="Times New Roman" w:cs="Times New Roman"/>
                <w:sz w:val="24"/>
                <w:szCs w:val="24"/>
              </w:rPr>
            </w:pPr>
            <w:r>
              <w:rPr>
                <w:rFonts w:ascii="Times New Roman" w:hAnsi="Times New Roman" w:cs="B Nazanin" w:hint="cs"/>
                <w:sz w:val="24"/>
                <w:szCs w:val="24"/>
                <w:rtl/>
              </w:rPr>
              <w:t>٣٥</w:t>
            </w:r>
          </w:p>
        </w:tc>
        <w:tc>
          <w:tcPr>
            <w:tcW w:w="79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300"/>
              <w:rPr>
                <w:rFonts w:ascii="Times New Roman" w:hAnsi="Times New Roman" w:cs="Times New Roman"/>
                <w:sz w:val="24"/>
                <w:szCs w:val="24"/>
              </w:rPr>
            </w:pPr>
            <w:r>
              <w:rPr>
                <w:rFonts w:ascii="Times New Roman" w:hAnsi="Times New Roman" w:cs="B Nazanin" w:hint="cs"/>
                <w:sz w:val="24"/>
                <w:szCs w:val="24"/>
                <w:rtl/>
              </w:rPr>
              <w:t>١٤</w:t>
            </w:r>
          </w:p>
        </w:tc>
        <w:tc>
          <w:tcPr>
            <w:tcW w:w="379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310"/>
              <w:rPr>
                <w:rFonts w:ascii="Times New Roman" w:hAnsi="Times New Roman" w:cs="Times New Roman"/>
                <w:sz w:val="24"/>
                <w:szCs w:val="24"/>
              </w:rPr>
            </w:pPr>
            <w:r>
              <w:rPr>
                <w:rFonts w:ascii="Times New Roman" w:hAnsi="Times New Roman" w:cs="B Nazanin"/>
                <w:sz w:val="24"/>
                <w:szCs w:val="24"/>
                <w:rtl/>
              </w:rPr>
              <w:t>درمان پالپ‌ زنده</w:t>
            </w:r>
          </w:p>
        </w:tc>
        <w:tc>
          <w:tcPr>
            <w:tcW w:w="9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420"/>
              <w:rPr>
                <w:rFonts w:ascii="Times New Roman" w:hAnsi="Times New Roman" w:cs="Times New Roman"/>
                <w:sz w:val="24"/>
                <w:szCs w:val="24"/>
              </w:rPr>
            </w:pPr>
            <w:r>
              <w:rPr>
                <w:rFonts w:ascii="Times New Roman" w:hAnsi="Times New Roman" w:cs="B Nazanin" w:hint="cs"/>
                <w:sz w:val="24"/>
                <w:szCs w:val="24"/>
                <w:rtl/>
              </w:rPr>
              <w:t>٤٠</w:t>
            </w:r>
          </w:p>
        </w:tc>
      </w:tr>
      <w:tr w:rsidR="008878CE">
        <w:trPr>
          <w:trHeight w:val="126"/>
        </w:trPr>
        <w:tc>
          <w:tcPr>
            <w:tcW w:w="7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52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80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79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377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9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r>
      <w:tr w:rsidR="008878CE">
        <w:trPr>
          <w:trHeight w:val="332"/>
        </w:trPr>
        <w:tc>
          <w:tcPr>
            <w:tcW w:w="780" w:type="dxa"/>
            <w:tcBorders>
              <w:top w:val="nil"/>
              <w:left w:val="nil"/>
              <w:bottom w:val="nil"/>
              <w:right w:val="nil"/>
            </w:tcBorders>
            <w:vAlign w:val="bottom"/>
          </w:tcPr>
          <w:p w:rsidR="008878CE" w:rsidRDefault="000273DA">
            <w:pPr>
              <w:widowControl w:val="0"/>
              <w:autoSpaceDE w:val="0"/>
              <w:autoSpaceDN w:val="0"/>
              <w:bidi/>
              <w:adjustRightInd w:val="0"/>
              <w:spacing w:after="0" w:line="330" w:lineRule="exact"/>
              <w:ind w:left="340"/>
              <w:rPr>
                <w:rFonts w:ascii="Times New Roman" w:hAnsi="Times New Roman" w:cs="Times New Roman"/>
                <w:sz w:val="24"/>
                <w:szCs w:val="24"/>
              </w:rPr>
            </w:pPr>
            <w:r>
              <w:rPr>
                <w:rFonts w:ascii="Times New Roman" w:hAnsi="Times New Roman" w:cs="B Nazanin" w:hint="cs"/>
                <w:sz w:val="24"/>
                <w:szCs w:val="24"/>
                <w:rtl/>
              </w:rPr>
              <w:t>٨</w:t>
            </w:r>
          </w:p>
        </w:tc>
        <w:tc>
          <w:tcPr>
            <w:tcW w:w="2520" w:type="dxa"/>
            <w:tcBorders>
              <w:top w:val="nil"/>
              <w:left w:val="nil"/>
              <w:bottom w:val="nil"/>
              <w:right w:val="nil"/>
            </w:tcBorders>
            <w:vAlign w:val="bottom"/>
          </w:tcPr>
          <w:p w:rsidR="008878CE" w:rsidRDefault="000273DA">
            <w:pPr>
              <w:widowControl w:val="0"/>
              <w:autoSpaceDE w:val="0"/>
              <w:autoSpaceDN w:val="0"/>
              <w:bidi/>
              <w:adjustRightInd w:val="0"/>
              <w:spacing w:after="0" w:line="330" w:lineRule="exact"/>
              <w:jc w:val="center"/>
              <w:rPr>
                <w:rFonts w:ascii="Times New Roman" w:hAnsi="Times New Roman" w:cs="Times New Roman"/>
                <w:sz w:val="24"/>
                <w:szCs w:val="24"/>
              </w:rPr>
            </w:pPr>
            <w:r>
              <w:rPr>
                <w:rFonts w:ascii="Times New Roman" w:hAnsi="Times New Roman" w:cs="B Nazanin" w:hint="cs"/>
                <w:w w:val="99"/>
                <w:sz w:val="24"/>
                <w:szCs w:val="24"/>
                <w:rtl/>
              </w:rPr>
              <w:t>ترمیم‌</w:t>
            </w:r>
            <w:r>
              <w:rPr>
                <w:rFonts w:ascii="Times New Roman" w:hAnsi="Times New Roman" w:cs="B Nazanin"/>
                <w:w w:val="99"/>
                <w:sz w:val="24"/>
                <w:szCs w:val="24"/>
                <w:rtl/>
              </w:rPr>
              <w:t xml:space="preserve"> دو سطحی‌ آمالگام</w:t>
            </w:r>
          </w:p>
        </w:tc>
        <w:tc>
          <w:tcPr>
            <w:tcW w:w="800" w:type="dxa"/>
            <w:tcBorders>
              <w:top w:val="nil"/>
              <w:left w:val="nil"/>
              <w:bottom w:val="nil"/>
              <w:right w:val="nil"/>
            </w:tcBorders>
            <w:vAlign w:val="bottom"/>
          </w:tcPr>
          <w:p w:rsidR="008878CE" w:rsidRDefault="000273DA">
            <w:pPr>
              <w:widowControl w:val="0"/>
              <w:autoSpaceDE w:val="0"/>
              <w:autoSpaceDN w:val="0"/>
              <w:bidi/>
              <w:adjustRightInd w:val="0"/>
              <w:spacing w:after="0" w:line="330" w:lineRule="exact"/>
              <w:ind w:left="320"/>
              <w:rPr>
                <w:rFonts w:ascii="Times New Roman" w:hAnsi="Times New Roman" w:cs="Times New Roman"/>
                <w:sz w:val="24"/>
                <w:szCs w:val="24"/>
              </w:rPr>
            </w:pPr>
            <w:r>
              <w:rPr>
                <w:rFonts w:ascii="Times New Roman" w:hAnsi="Times New Roman" w:cs="B Nazanin" w:hint="cs"/>
                <w:sz w:val="24"/>
                <w:szCs w:val="24"/>
                <w:rtl/>
              </w:rPr>
              <w:t>٤٠</w:t>
            </w:r>
          </w:p>
        </w:tc>
        <w:tc>
          <w:tcPr>
            <w:tcW w:w="790" w:type="dxa"/>
            <w:tcBorders>
              <w:top w:val="single" w:sz="8" w:space="0" w:color="BFBFBF"/>
              <w:left w:val="nil"/>
              <w:bottom w:val="nil"/>
              <w:right w:val="nil"/>
            </w:tcBorders>
            <w:shd w:val="clear" w:color="auto" w:fill="BFBFBF"/>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770" w:type="dxa"/>
            <w:tcBorders>
              <w:top w:val="single" w:sz="8" w:space="0" w:color="BFBFBF"/>
              <w:left w:val="nil"/>
              <w:bottom w:val="nil"/>
              <w:right w:val="nil"/>
            </w:tcBorders>
            <w:shd w:val="clear" w:color="auto" w:fill="BFBFBF"/>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80" w:type="dxa"/>
            <w:tcBorders>
              <w:top w:val="single" w:sz="8" w:space="0" w:color="BFBFBF"/>
              <w:left w:val="nil"/>
              <w:bottom w:val="nil"/>
              <w:right w:val="nil"/>
            </w:tcBorders>
            <w:shd w:val="clear" w:color="auto" w:fill="BFBFBF"/>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106"/>
        </w:trPr>
        <w:tc>
          <w:tcPr>
            <w:tcW w:w="7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5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8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790" w:type="dxa"/>
            <w:tcBorders>
              <w:top w:val="nil"/>
              <w:left w:val="nil"/>
              <w:bottom w:val="nil"/>
              <w:right w:val="nil"/>
            </w:tcBorders>
            <w:shd w:val="clear" w:color="auto" w:fill="BFBFBF"/>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770" w:type="dxa"/>
            <w:tcBorders>
              <w:top w:val="nil"/>
              <w:left w:val="nil"/>
              <w:bottom w:val="nil"/>
              <w:right w:val="nil"/>
            </w:tcBorders>
            <w:shd w:val="clear" w:color="auto" w:fill="BFBFBF"/>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980" w:type="dxa"/>
            <w:tcBorders>
              <w:top w:val="nil"/>
              <w:left w:val="nil"/>
              <w:bottom w:val="nil"/>
              <w:right w:val="nil"/>
            </w:tcBorders>
            <w:shd w:val="clear" w:color="auto" w:fill="BFBFBF"/>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bl>
    <w:p w:rsidR="008878CE" w:rsidRDefault="008878CE">
      <w:pPr>
        <w:widowControl w:val="0"/>
        <w:autoSpaceDE w:val="0"/>
        <w:autoSpaceDN w:val="0"/>
        <w:adjustRightInd w:val="0"/>
        <w:spacing w:after="0" w:line="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680"/>
        <w:rPr>
          <w:rFonts w:ascii="Times New Roman" w:hAnsi="Times New Roman" w:cs="Times New Roman"/>
          <w:sz w:val="24"/>
          <w:szCs w:val="24"/>
        </w:rPr>
      </w:pPr>
      <w:r>
        <w:rPr>
          <w:rFonts w:ascii="Symbol" w:hAnsi="Symbol" w:cs="B Nazanin" w:hint="eastAsia"/>
          <w:sz w:val="28"/>
          <w:szCs w:val="28"/>
        </w:rPr>
        <w:t>•</w:t>
      </w:r>
      <w:r>
        <w:rPr>
          <w:rFonts w:ascii="Times New Roman" w:hAnsi="Times New Roman" w:cs="B Nazanin"/>
          <w:sz w:val="24"/>
          <w:szCs w:val="28"/>
          <w:rtl/>
        </w:rPr>
        <w:t xml:space="preserve">  فرمول پرداخت‌ به‌ دندانپزشک‌</w:t>
      </w:r>
      <w:r>
        <w:rPr>
          <w:rFonts w:ascii="Times New Roman" w:hAnsi="Times New Roman" w:cs="B Nazanin"/>
          <w:sz w:val="28"/>
          <w:szCs w:val="28"/>
        </w:rPr>
        <w:t>/</w:t>
      </w:r>
      <w:r>
        <w:rPr>
          <w:rFonts w:ascii="Times New Roman" w:hAnsi="Times New Roman" w:cs="B Nazanin"/>
          <w:sz w:val="24"/>
          <w:szCs w:val="28"/>
          <w:rtl/>
        </w:rPr>
        <w:t>بهداشتکار دهان و دندان به‌ شرح ذیل‌ است‌:</w:t>
      </w:r>
    </w:p>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ind w:left="320" w:right="320" w:hanging="4"/>
        <w:jc w:val="both"/>
        <w:rPr>
          <w:rFonts w:ascii="Times New Roman" w:hAnsi="Times New Roman" w:cs="Times New Roman"/>
          <w:sz w:val="24"/>
          <w:szCs w:val="24"/>
        </w:rPr>
      </w:pPr>
      <w:r>
        <w:rPr>
          <w:rFonts w:ascii="Times New Roman" w:hAnsi="Times New Roman" w:cs="B Nazanin" w:hint="cs"/>
          <w:sz w:val="24"/>
          <w:szCs w:val="28"/>
          <w:rtl/>
        </w:rPr>
        <w:t>پر</w:t>
      </w:r>
      <w:r>
        <w:rPr>
          <w:rFonts w:ascii="Times New Roman" w:hAnsi="Times New Roman" w:cs="B Nazanin"/>
          <w:sz w:val="24"/>
          <w:szCs w:val="28"/>
          <w:rtl/>
        </w:rPr>
        <w:t>داخت‌ مبتنی‌ بر عملکرد (کارانه‌ پزشک‌ خانواده و نظام ارجاع)</w:t>
      </w:r>
      <w:r>
        <w:rPr>
          <w:rFonts w:ascii="Times New Roman" w:hAnsi="Times New Roman" w:cs="B Nazanin"/>
          <w:sz w:val="28"/>
          <w:szCs w:val="28"/>
        </w:rPr>
        <w:t>=</w:t>
      </w:r>
      <w:r>
        <w:rPr>
          <w:rFonts w:ascii="Times New Roman" w:hAnsi="Times New Roman" w:cs="B Nazanin"/>
          <w:sz w:val="24"/>
          <w:szCs w:val="28"/>
          <w:rtl/>
        </w:rPr>
        <w:t xml:space="preserve"> ضریب‌ محرومیت‌ </w:t>
      </w:r>
      <w:r>
        <w:rPr>
          <w:rFonts w:ascii="Times New Roman" w:hAnsi="Times New Roman" w:cs="B Nazanin"/>
          <w:b/>
          <w:sz w:val="28"/>
          <w:szCs w:val="28"/>
        </w:rPr>
        <w:t>×</w:t>
      </w:r>
      <w:r>
        <w:rPr>
          <w:rFonts w:ascii="Times New Roman" w:hAnsi="Times New Roman" w:cs="B Nazanin"/>
          <w:sz w:val="24"/>
          <w:szCs w:val="28"/>
          <w:rtl/>
        </w:rPr>
        <w:t xml:space="preserve"> جمع‌ وزنی‌ خدمات ماهانه‌ ثبت‌ شده در سامانه‌ </w:t>
      </w:r>
      <w:r>
        <w:rPr>
          <w:rFonts w:ascii="Times New Roman" w:hAnsi="Times New Roman" w:cs="B Nazanin"/>
          <w:b/>
          <w:sz w:val="28"/>
          <w:szCs w:val="28"/>
        </w:rPr>
        <w:t>×</w:t>
      </w:r>
      <w:r>
        <w:rPr>
          <w:rFonts w:ascii="Times New Roman" w:hAnsi="Times New Roman" w:cs="B Nazanin"/>
          <w:sz w:val="24"/>
          <w:szCs w:val="28"/>
          <w:rtl/>
        </w:rPr>
        <w:t xml:space="preserve"> ضریب‌ </w:t>
      </w:r>
      <w:r>
        <w:rPr>
          <w:rFonts w:ascii="Times New Roman" w:hAnsi="Times New Roman" w:cs="B Nazanin"/>
          <w:b/>
          <w:sz w:val="28"/>
          <w:szCs w:val="28"/>
        </w:rPr>
        <w:t>K</w:t>
      </w:r>
      <w:r>
        <w:rPr>
          <w:rFonts w:ascii="Times New Roman" w:hAnsi="Times New Roman" w:cs="B Nazanin"/>
          <w:sz w:val="24"/>
          <w:szCs w:val="28"/>
          <w:rtl/>
        </w:rPr>
        <w:t xml:space="preserve"> (ارزش ریالی‌ خدمت‌) </w:t>
      </w:r>
      <w:r>
        <w:rPr>
          <w:rFonts w:ascii="Times New Roman" w:hAnsi="Times New Roman" w:cs="B Nazanin"/>
          <w:b/>
          <w:sz w:val="28"/>
          <w:szCs w:val="28"/>
        </w:rPr>
        <w:t>×</w:t>
      </w:r>
      <w:r>
        <w:rPr>
          <w:rFonts w:ascii="Times New Roman" w:hAnsi="Times New Roman" w:cs="B Nazanin"/>
          <w:sz w:val="24"/>
          <w:szCs w:val="28"/>
          <w:rtl/>
        </w:rPr>
        <w:t xml:space="preserve"> ضریب‌ عملکرد</w:t>
      </w:r>
    </w:p>
    <w:p w:rsidR="008878CE" w:rsidRDefault="008878CE">
      <w:pPr>
        <w:widowControl w:val="0"/>
        <w:autoSpaceDE w:val="0"/>
        <w:autoSpaceDN w:val="0"/>
        <w:adjustRightInd w:val="0"/>
        <w:spacing w:after="0" w:line="6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left="320" w:right="320"/>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ضریب‌ محرومیت‌ براساس میانگین‌ ضریب‌ محرومیت‌ چهارگانه‌ (دانشگاه</w:t>
      </w:r>
      <w:r>
        <w:rPr>
          <w:rFonts w:ascii="Times New Roman" w:hAnsi="Times New Roman" w:cs="B Nazanin"/>
          <w:sz w:val="28"/>
          <w:szCs w:val="28"/>
        </w:rPr>
        <w:t>/</w:t>
      </w:r>
      <w:r>
        <w:rPr>
          <w:rFonts w:ascii="Times New Roman" w:hAnsi="Times New Roman" w:cs="B Nazanin"/>
          <w:sz w:val="24"/>
          <w:szCs w:val="28"/>
          <w:rtl/>
        </w:rPr>
        <w:t>دانشکده، شهرستان، بخش‌ و مرکز) لحاظ می‌ گردد.</w:t>
      </w:r>
    </w:p>
    <w:p w:rsidR="008878CE" w:rsidRDefault="008878CE">
      <w:pPr>
        <w:widowControl w:val="0"/>
        <w:autoSpaceDE w:val="0"/>
        <w:autoSpaceDN w:val="0"/>
        <w:adjustRightInd w:val="0"/>
        <w:spacing w:after="0" w:line="11" w:lineRule="exact"/>
        <w:rPr>
          <w:rFonts w:ascii="Times New Roman" w:hAnsi="Times New Roman" w:cs="Times New Roman"/>
          <w:sz w:val="24"/>
          <w:szCs w:val="24"/>
        </w:rPr>
      </w:pPr>
    </w:p>
    <w:p w:rsidR="008878CE" w:rsidRDefault="000273DA" w:rsidP="000273DA">
      <w:pPr>
        <w:widowControl w:val="0"/>
        <w:numPr>
          <w:ilvl w:val="0"/>
          <w:numId w:val="26"/>
        </w:numPr>
        <w:tabs>
          <w:tab w:val="clear" w:pos="720"/>
          <w:tab w:val="num" w:pos="1041"/>
        </w:tabs>
        <w:overflowPunct w:val="0"/>
        <w:autoSpaceDE w:val="0"/>
        <w:autoSpaceDN w:val="0"/>
        <w:bidi/>
        <w:adjustRightInd w:val="0"/>
        <w:spacing w:after="0" w:line="305" w:lineRule="auto"/>
        <w:ind w:left="1040" w:right="320" w:hanging="364"/>
        <w:jc w:val="both"/>
        <w:rPr>
          <w:rFonts w:ascii="Times New Roman" w:hAnsi="Times New Roman" w:cs="Symbol"/>
          <w:sz w:val="24"/>
          <w:szCs w:val="28"/>
          <w:rtl/>
        </w:rPr>
      </w:pPr>
      <w:r>
        <w:rPr>
          <w:rFonts w:ascii="Times New Roman" w:hAnsi="Times New Roman" w:cs="B Nazanin"/>
          <w:sz w:val="24"/>
          <w:szCs w:val="28"/>
          <w:rtl/>
        </w:rPr>
        <w:t xml:space="preserve">در خصوص خدمات ارائه‌ شده، در طول سه‌ ماه باید ترکیبی‌ از خدمات بسته‌ دهان و دندان ارائه‌ شده باشد و </w:t>
      </w:r>
      <w:r>
        <w:rPr>
          <w:rFonts w:ascii="Times New Roman" w:hAnsi="Times New Roman" w:cs="B Nazanin"/>
          <w:sz w:val="24"/>
          <w:szCs w:val="28"/>
          <w:rtl/>
        </w:rPr>
        <w:t>میزان خدمت‌ کشیدن کمتر از ٥٠ درصد کل‌ خدمات ارائه‌ شده باشد.</w:t>
      </w:r>
    </w:p>
    <w:p w:rsidR="008878CE" w:rsidRDefault="008878CE">
      <w:pPr>
        <w:widowControl w:val="0"/>
        <w:autoSpaceDE w:val="0"/>
        <w:autoSpaceDN w:val="0"/>
        <w:bidi/>
        <w:adjustRightInd w:val="0"/>
        <w:spacing w:after="0" w:line="20" w:lineRule="exact"/>
        <w:rPr>
          <w:rFonts w:ascii="Times New Roman" w:hAnsi="Times New Roman" w:cs="Symbol"/>
          <w:sz w:val="24"/>
          <w:szCs w:val="28"/>
          <w:rtl/>
        </w:rPr>
      </w:pPr>
    </w:p>
    <w:p w:rsidR="008878CE" w:rsidRDefault="000273DA" w:rsidP="000273DA">
      <w:pPr>
        <w:widowControl w:val="0"/>
        <w:numPr>
          <w:ilvl w:val="0"/>
          <w:numId w:val="26"/>
        </w:numPr>
        <w:tabs>
          <w:tab w:val="clear" w:pos="720"/>
          <w:tab w:val="num" w:pos="1043"/>
        </w:tabs>
        <w:overflowPunct w:val="0"/>
        <w:autoSpaceDE w:val="0"/>
        <w:autoSpaceDN w:val="0"/>
        <w:bidi/>
        <w:adjustRightInd w:val="0"/>
        <w:spacing w:after="0" w:line="309" w:lineRule="auto"/>
        <w:ind w:left="1040" w:right="320" w:hanging="364"/>
        <w:jc w:val="both"/>
        <w:rPr>
          <w:rFonts w:ascii="Times New Roman" w:hAnsi="Times New Roman" w:cs="Symbol"/>
          <w:sz w:val="24"/>
          <w:szCs w:val="28"/>
          <w:rtl/>
        </w:rPr>
      </w:pPr>
      <w:r>
        <w:rPr>
          <w:rFonts w:ascii="Times New Roman" w:hAnsi="Times New Roman" w:cs="B Nazanin"/>
          <w:sz w:val="24"/>
          <w:szCs w:val="28"/>
          <w:rtl/>
        </w:rPr>
        <w:t>واحد سلامت‌ دهان و دندان دانشگاه</w:t>
      </w:r>
      <w:r>
        <w:rPr>
          <w:rFonts w:ascii="Times New Roman" w:hAnsi="Times New Roman" w:cs="B Nazanin"/>
          <w:sz w:val="28"/>
          <w:szCs w:val="28"/>
        </w:rPr>
        <w:t>/</w:t>
      </w:r>
      <w:r>
        <w:rPr>
          <w:rFonts w:ascii="Times New Roman" w:hAnsi="Times New Roman" w:cs="B Nazanin"/>
          <w:sz w:val="24"/>
          <w:szCs w:val="28"/>
          <w:rtl/>
        </w:rPr>
        <w:t xml:space="preserve"> دانشکدههای‌ علوم پزشکی‌ موظف‌ به‌ ارائه‌ نتایج‌ پایش‌ عملکرد دندانپزشکان</w:t>
      </w:r>
      <w:r>
        <w:rPr>
          <w:rFonts w:ascii="Times New Roman" w:hAnsi="Times New Roman" w:cs="B Nazanin"/>
          <w:sz w:val="28"/>
          <w:szCs w:val="28"/>
        </w:rPr>
        <w:t>/</w:t>
      </w:r>
      <w:r>
        <w:rPr>
          <w:rFonts w:ascii="Times New Roman" w:hAnsi="Times New Roman" w:cs="B Nazanin"/>
          <w:sz w:val="24"/>
          <w:szCs w:val="28"/>
          <w:rtl/>
        </w:rPr>
        <w:t xml:space="preserve"> بهداشتکاران دهان و دندان تحت‌پوشش‌ به‌صورت فصلی‌ به‌ مدیریت‌ گسترش شبکه‌ دانشگاه</w:t>
      </w:r>
      <w:r>
        <w:rPr>
          <w:rFonts w:ascii="Times New Roman" w:hAnsi="Times New Roman" w:cs="B Nazanin"/>
          <w:sz w:val="28"/>
          <w:szCs w:val="28"/>
        </w:rPr>
        <w:t>/</w:t>
      </w:r>
      <w:r>
        <w:rPr>
          <w:rFonts w:ascii="Times New Roman" w:hAnsi="Times New Roman" w:cs="B Nazanin"/>
          <w:sz w:val="24"/>
          <w:szCs w:val="28"/>
          <w:rtl/>
        </w:rPr>
        <w:t xml:space="preserve"> دانش</w:t>
      </w:r>
      <w:r>
        <w:rPr>
          <w:rFonts w:ascii="Times New Roman" w:hAnsi="Times New Roman" w:cs="B Nazanin"/>
          <w:sz w:val="24"/>
          <w:szCs w:val="28"/>
          <w:rtl/>
        </w:rPr>
        <w:t>کدههای‌ علوم پزشکی‌ به‌منظور محاسبه‌ پرداخت‌ مبتنی‌ بر عملکرد (کارانه‌ پزشک‌ خانواده و نظام ارجاع) است‌.</w:t>
      </w:r>
    </w:p>
    <w:p w:rsidR="008878CE" w:rsidRDefault="008878CE">
      <w:pPr>
        <w:widowControl w:val="0"/>
        <w:autoSpaceDE w:val="0"/>
        <w:autoSpaceDN w:val="0"/>
        <w:adjustRightInd w:val="0"/>
        <w:spacing w:after="0" w:line="4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320"/>
        <w:rPr>
          <w:rFonts w:ascii="Times New Roman" w:hAnsi="Times New Roman" w:cs="Times New Roman"/>
          <w:sz w:val="24"/>
          <w:szCs w:val="24"/>
        </w:rPr>
      </w:pPr>
      <w:r>
        <w:rPr>
          <w:rFonts w:ascii="Times New Roman" w:hAnsi="Times New Roman" w:cs="B Nazanin" w:hint="cs"/>
          <w:bCs/>
          <w:sz w:val="24"/>
          <w:szCs w:val="28"/>
          <w:rtl/>
        </w:rPr>
        <w:t>ه</w:t>
      </w:r>
      <w:r>
        <w:rPr>
          <w:rFonts w:ascii="Times New Roman" w:hAnsi="Times New Roman" w:cs="B Nazanin"/>
          <w:bCs/>
          <w:sz w:val="24"/>
          <w:szCs w:val="28"/>
          <w:rtl/>
        </w:rPr>
        <w:t>-٤) خودپرداخت‌ (فرانشیز) بیماران در سطح‌ یک‌</w:t>
      </w:r>
    </w:p>
    <w:p w:rsidR="008878CE" w:rsidRDefault="008878CE">
      <w:pPr>
        <w:widowControl w:val="0"/>
        <w:autoSpaceDE w:val="0"/>
        <w:autoSpaceDN w:val="0"/>
        <w:adjustRightInd w:val="0"/>
        <w:spacing w:after="0" w:line="79" w:lineRule="exact"/>
        <w:rPr>
          <w:rFonts w:ascii="Times New Roman" w:hAnsi="Times New Roman" w:cs="Times New Roman"/>
          <w:sz w:val="24"/>
          <w:szCs w:val="24"/>
        </w:rPr>
      </w:pPr>
    </w:p>
    <w:p w:rsidR="008878CE" w:rsidRDefault="000273DA" w:rsidP="000273DA">
      <w:pPr>
        <w:widowControl w:val="0"/>
        <w:numPr>
          <w:ilvl w:val="0"/>
          <w:numId w:val="43"/>
        </w:numPr>
        <w:tabs>
          <w:tab w:val="clear" w:pos="720"/>
          <w:tab w:val="num" w:pos="1039"/>
        </w:tabs>
        <w:overflowPunct w:val="0"/>
        <w:autoSpaceDE w:val="0"/>
        <w:autoSpaceDN w:val="0"/>
        <w:bidi/>
        <w:adjustRightInd w:val="0"/>
        <w:spacing w:after="0" w:line="308" w:lineRule="auto"/>
        <w:ind w:left="1040" w:right="320" w:hanging="364"/>
        <w:jc w:val="both"/>
        <w:rPr>
          <w:rFonts w:ascii="Times New Roman" w:hAnsi="Times New Roman" w:cs="Symbol"/>
          <w:sz w:val="24"/>
          <w:szCs w:val="28"/>
          <w:rtl/>
        </w:rPr>
      </w:pPr>
      <w:r>
        <w:rPr>
          <w:rFonts w:ascii="Times New Roman" w:hAnsi="Times New Roman" w:cs="B Nazanin" w:hint="cs"/>
          <w:sz w:val="24"/>
          <w:szCs w:val="28"/>
          <w:rtl/>
        </w:rPr>
        <w:t>خو</w:t>
      </w:r>
      <w:r>
        <w:rPr>
          <w:rFonts w:ascii="Times New Roman" w:hAnsi="Times New Roman" w:cs="B Nazanin"/>
          <w:sz w:val="24"/>
          <w:szCs w:val="28"/>
          <w:rtl/>
        </w:rPr>
        <w:t>دپرداخت‌ بیمار در مراجعه‌ به‌ پزشک‌ خانواده در ٦٤ شبکه‌ بهداشتی‌ و درمانی‌ منتخب‌ وزارت بهداشت‌، درما</w:t>
      </w:r>
      <w:r>
        <w:rPr>
          <w:rFonts w:ascii="Times New Roman" w:hAnsi="Times New Roman" w:cs="B Nazanin"/>
          <w:sz w:val="24"/>
          <w:szCs w:val="28"/>
          <w:rtl/>
        </w:rPr>
        <w:t>ن و آموزش پزشکی‌ بابت‌ ویزیت‌ تا چهار مراجعه‌ اول در طول سال رایگان و از مراجعه‌ پنجم‌ به‌ بعد تا پنجاه درصد (٥٠%) تعرفه‌ دولتی‌ حسب‌ مصوبات شورای‌ عالی‌ بیمه‌ سلامت‌ کشور</w:t>
      </w:r>
    </w:p>
    <w:p w:rsidR="008878CE" w:rsidRDefault="008878CE">
      <w:pPr>
        <w:widowControl w:val="0"/>
        <w:autoSpaceDE w:val="0"/>
        <w:autoSpaceDN w:val="0"/>
        <w:adjustRightInd w:val="0"/>
        <w:spacing w:after="0" w:line="1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left="680" w:right="320" w:firstLine="359"/>
        <w:rPr>
          <w:rFonts w:ascii="Times New Roman" w:hAnsi="Times New Roman" w:cs="Times New Roman"/>
          <w:sz w:val="24"/>
          <w:szCs w:val="24"/>
        </w:rPr>
      </w:pPr>
      <w:r>
        <w:rPr>
          <w:rFonts w:ascii="Times New Roman" w:hAnsi="Times New Roman" w:cs="B Nazanin" w:hint="cs"/>
          <w:sz w:val="24"/>
          <w:szCs w:val="28"/>
          <w:rtl/>
        </w:rPr>
        <w:t>خو</w:t>
      </w:r>
      <w:r>
        <w:rPr>
          <w:rFonts w:ascii="Times New Roman" w:hAnsi="Times New Roman" w:cs="B Nazanin"/>
          <w:sz w:val="24"/>
          <w:szCs w:val="28"/>
          <w:rtl/>
        </w:rPr>
        <w:t xml:space="preserve">اهد بود. معادل خودپرداخت‌ بیمار از سرانه‌ پرداختی‌ سازمانهای‌ بیمه‌گر پایه‌ کسر </w:t>
      </w:r>
      <w:r>
        <w:rPr>
          <w:rFonts w:ascii="Times New Roman" w:hAnsi="Times New Roman" w:cs="B Nazanin"/>
          <w:sz w:val="24"/>
          <w:szCs w:val="28"/>
          <w:rtl/>
        </w:rPr>
        <w:t>خواهد شد. تبصره١: ویزیت‌های‌ پزشک‌ خانواده برای‌ بیماران مزمن‌ با رعایت‌ استانداردها و راهنماهای‌ بالینی‌ ابلاغی‌ وزارت بهداشت‌، درمان و آموزش پزشکی‌ براساس فهرست‌ مصوب شورای‌ عالی‌ بیمه‌ سلامت‌ کشور در طول سال رایگان خواهد بود.</w:t>
      </w:r>
    </w:p>
    <w:p w:rsidR="008878CE" w:rsidRDefault="008878CE">
      <w:pPr>
        <w:widowControl w:val="0"/>
        <w:autoSpaceDE w:val="0"/>
        <w:autoSpaceDN w:val="0"/>
        <w:adjustRightInd w:val="0"/>
        <w:spacing w:after="0" w:line="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0" w:lineRule="auto"/>
        <w:ind w:left="680" w:right="320"/>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٢: خودپرداخت‌ ویزیت‌</w:t>
      </w:r>
      <w:r>
        <w:rPr>
          <w:rFonts w:ascii="Times New Roman" w:hAnsi="Times New Roman" w:cs="B Nazanin"/>
          <w:sz w:val="24"/>
          <w:szCs w:val="28"/>
          <w:rtl/>
        </w:rPr>
        <w:t xml:space="preserve"> پزشک‌ خانواده برای‌ مادران باردار و افراد مبتلا به‌ بیماران نادر، خاص و صعب‌ العلاج و کودکان و شیرخواران زیر ٧ سال در کلیه‌ مراجعات در طول سال رایگان خواهد بود.</w:t>
      </w:r>
    </w:p>
    <w:p w:rsidR="008878CE" w:rsidRDefault="008878CE">
      <w:pPr>
        <w:widowControl w:val="0"/>
        <w:autoSpaceDE w:val="0"/>
        <w:autoSpaceDN w:val="0"/>
        <w:adjustRightInd w:val="0"/>
        <w:spacing w:after="0" w:line="15" w:lineRule="exact"/>
        <w:rPr>
          <w:rFonts w:ascii="Times New Roman" w:hAnsi="Times New Roman" w:cs="Times New Roman"/>
          <w:sz w:val="24"/>
          <w:szCs w:val="24"/>
        </w:rPr>
      </w:pPr>
    </w:p>
    <w:p w:rsidR="008878CE" w:rsidRDefault="000273DA" w:rsidP="000273DA">
      <w:pPr>
        <w:widowControl w:val="0"/>
        <w:numPr>
          <w:ilvl w:val="0"/>
          <w:numId w:val="85"/>
        </w:numPr>
        <w:tabs>
          <w:tab w:val="clear" w:pos="720"/>
          <w:tab w:val="num" w:pos="1041"/>
        </w:tabs>
        <w:overflowPunct w:val="0"/>
        <w:autoSpaceDE w:val="0"/>
        <w:autoSpaceDN w:val="0"/>
        <w:bidi/>
        <w:adjustRightInd w:val="0"/>
        <w:spacing w:after="0" w:line="320" w:lineRule="auto"/>
        <w:ind w:left="1040" w:right="320" w:hanging="364"/>
        <w:jc w:val="both"/>
        <w:rPr>
          <w:rFonts w:ascii="Times New Roman" w:hAnsi="Times New Roman" w:cs="Symbol"/>
          <w:sz w:val="24"/>
          <w:szCs w:val="27"/>
          <w:rtl/>
        </w:rPr>
      </w:pPr>
      <w:r>
        <w:rPr>
          <w:rFonts w:ascii="Times New Roman" w:hAnsi="Times New Roman" w:cs="B Nazanin" w:hint="cs"/>
          <w:sz w:val="24"/>
          <w:szCs w:val="27"/>
          <w:rtl/>
        </w:rPr>
        <w:t>بسته‌</w:t>
      </w:r>
      <w:r>
        <w:rPr>
          <w:rFonts w:ascii="Times New Roman" w:hAnsi="Times New Roman" w:cs="B Nazanin"/>
          <w:sz w:val="24"/>
          <w:szCs w:val="27"/>
          <w:rtl/>
        </w:rPr>
        <w:t xml:space="preserve"> خدمات سلامت‌ دهان و دندان، تغذیه‌ و سلامت‌ روان در قالب‌ برنامه‌ ملی‌ پزشک‌ خانواده و </w:t>
      </w:r>
      <w:r>
        <w:rPr>
          <w:rFonts w:ascii="Times New Roman" w:hAnsi="Times New Roman" w:cs="B Nazanin"/>
          <w:sz w:val="24"/>
          <w:szCs w:val="27"/>
          <w:rtl/>
        </w:rPr>
        <w:t>نظام ارجاع در مناطق‌ شهری‌ و روستایی‌ به‌ طور یکسان به‌ جمعیت‌ مشمول ارائه‌ می‌گردد. بار مالی‌ این‌ بند</w:t>
      </w:r>
    </w:p>
    <w:p w:rsidR="008878CE" w:rsidRDefault="008878CE">
      <w:pPr>
        <w:widowControl w:val="0"/>
        <w:autoSpaceDE w:val="0"/>
        <w:autoSpaceDN w:val="0"/>
        <w:adjustRightInd w:val="0"/>
        <w:spacing w:after="0" w:line="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1040"/>
        <w:rPr>
          <w:rFonts w:ascii="Times New Roman" w:hAnsi="Times New Roman" w:cs="Times New Roman"/>
          <w:sz w:val="24"/>
          <w:szCs w:val="24"/>
        </w:rPr>
      </w:pPr>
      <w:r>
        <w:rPr>
          <w:rFonts w:ascii="Times New Roman" w:hAnsi="Times New Roman" w:cs="B Nazanin"/>
          <w:sz w:val="24"/>
          <w:szCs w:val="28"/>
          <w:rtl/>
        </w:rPr>
        <w:t>از محل‌ منابع‌ عمومی‌ تامین‌ و به‌ سازمانهای‌ مرتبط‌ ابلاغ می‌گردد.</w:t>
      </w:r>
    </w:p>
    <w:p w:rsidR="008878CE" w:rsidRDefault="008878CE">
      <w:pPr>
        <w:widowControl w:val="0"/>
        <w:autoSpaceDE w:val="0"/>
        <w:autoSpaceDN w:val="0"/>
        <w:adjustRightInd w:val="0"/>
        <w:spacing w:after="0" w:line="7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700"/>
        <w:rPr>
          <w:rFonts w:ascii="Times New Roman" w:hAnsi="Times New Roman" w:cs="Times New Roman"/>
          <w:sz w:val="24"/>
          <w:szCs w:val="24"/>
        </w:rPr>
      </w:pPr>
      <w:r>
        <w:rPr>
          <w:rFonts w:ascii="Times New Roman" w:hAnsi="Times New Roman" w:cs="B Nazanin" w:hint="cs"/>
          <w:bCs/>
          <w:sz w:val="24"/>
          <w:szCs w:val="24"/>
          <w:rtl/>
        </w:rPr>
        <w:t>٦٧</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55200" behindDoc="1" locked="0" layoutInCell="0" hidden="0" allowOverlap="1">
                <wp:simplePos x="0" y="0"/>
                <wp:positionH relativeFrom="column">
                  <wp:posOffset>-410210</wp:posOffset>
                </wp:positionH>
                <wp:positionV relativeFrom="paragraph">
                  <wp:posOffset>393700</wp:posOffset>
                </wp:positionV>
                <wp:extent cx="6951345" cy="0"/>
                <wp:effectExtent l="0" t="0" r="0" b="0"/>
                <wp:wrapNone/>
                <wp:docPr id="291" name="_x0000_s13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CF33B46" id="_x0000_s1315"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31pt" to="515.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120" w:bottom="826" w:left="1120" w:header="720" w:footer="720" w:gutter="0"/>
          <w:cols w:space="720" w:equalWidth="0">
            <w:col w:w="9660"/>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69" w:name="page69"/>
      <w:bookmarkEnd w:id="69"/>
      <w:r>
        <w:rPr>
          <w:noProof/>
        </w:rPr>
        <w:lastRenderedPageBreak/>
        <mc:AlternateContent>
          <mc:Choice Requires="wps">
            <w:drawing>
              <wp:anchor distT="0" distB="0" distL="114300" distR="114300" simplePos="0" relativeHeight="251956224"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92" name="_x0000_s13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A6BDCB1" id="_x0000_s1316"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BWHDrD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57248"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93" name="_x0000_s13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A596859" id="_x0000_s1317" o:spid="_x0000_s1026" style="position:absolute;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KF4NlX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58272"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94" name="_x0000_s13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8AFE4E0" id="_x0000_s1318"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Ayl/iX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p>
    <w:p w:rsidR="008878CE" w:rsidRDefault="000273DA" w:rsidP="000273DA">
      <w:pPr>
        <w:widowControl w:val="0"/>
        <w:numPr>
          <w:ilvl w:val="0"/>
          <w:numId w:val="54"/>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sz w:val="24"/>
          <w:szCs w:val="28"/>
          <w:rtl/>
        </w:rPr>
        <w:t xml:space="preserve">در صورت مراجعه‌ افراد مشمول برنامه‌ به‌ سایر پزشکان </w:t>
      </w:r>
      <w:r>
        <w:rPr>
          <w:rFonts w:ascii="Times New Roman" w:hAnsi="Times New Roman" w:cs="B Nazanin"/>
          <w:sz w:val="24"/>
          <w:szCs w:val="28"/>
          <w:rtl/>
        </w:rPr>
        <w:t>خانواده به‌ استثنای‌ مراجعه‌ به‌ پزشک‌ خانواده همپوشان، خودپرداخت‌ (فرانشیز) به‌ میزان صد درصد پرداخت‌ می‌گردد.</w:t>
      </w:r>
    </w:p>
    <w:p w:rsidR="008878CE" w:rsidRDefault="008878CE">
      <w:pPr>
        <w:widowControl w:val="0"/>
        <w:autoSpaceDE w:val="0"/>
        <w:autoSpaceDN w:val="0"/>
        <w:adjustRightInd w:val="0"/>
        <w:spacing w:after="0" w:line="4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hint="cs"/>
          <w:bCs/>
          <w:sz w:val="24"/>
          <w:szCs w:val="28"/>
          <w:rtl/>
        </w:rPr>
        <w:t>ه</w:t>
      </w:r>
      <w:r>
        <w:rPr>
          <w:rFonts w:ascii="Times New Roman" w:hAnsi="Times New Roman" w:cs="B Nazanin"/>
          <w:bCs/>
          <w:sz w:val="24"/>
          <w:szCs w:val="28"/>
          <w:rtl/>
        </w:rPr>
        <w:t>-٥) نظام پرداخت‌ سطح‌ دو و سه‌</w:t>
      </w:r>
    </w:p>
    <w:p w:rsidR="008878CE" w:rsidRDefault="008878CE">
      <w:pPr>
        <w:widowControl w:val="0"/>
        <w:autoSpaceDE w:val="0"/>
        <w:autoSpaceDN w:val="0"/>
        <w:adjustRightInd w:val="0"/>
        <w:spacing w:after="0" w:line="81" w:lineRule="exact"/>
        <w:rPr>
          <w:rFonts w:ascii="Times New Roman" w:hAnsi="Times New Roman" w:cs="Times New Roman"/>
          <w:sz w:val="24"/>
          <w:szCs w:val="24"/>
        </w:rPr>
      </w:pPr>
    </w:p>
    <w:p w:rsidR="008878CE" w:rsidRDefault="000273DA" w:rsidP="000273DA">
      <w:pPr>
        <w:widowControl w:val="0"/>
        <w:numPr>
          <w:ilvl w:val="0"/>
          <w:numId w:val="102"/>
        </w:numPr>
        <w:overflowPunct w:val="0"/>
        <w:autoSpaceDE w:val="0"/>
        <w:autoSpaceDN w:val="0"/>
        <w:bidi/>
        <w:adjustRightInd w:val="0"/>
        <w:spacing w:after="0" w:line="323" w:lineRule="auto"/>
        <w:ind w:hanging="364"/>
        <w:jc w:val="both"/>
        <w:rPr>
          <w:rFonts w:ascii="Times New Roman" w:hAnsi="Times New Roman" w:cs="Symbol"/>
          <w:sz w:val="24"/>
          <w:szCs w:val="27"/>
          <w:rtl/>
        </w:rPr>
      </w:pPr>
      <w:r>
        <w:rPr>
          <w:rFonts w:ascii="Times New Roman" w:hAnsi="Times New Roman" w:cs="B Nazanin" w:hint="cs"/>
          <w:sz w:val="24"/>
          <w:szCs w:val="27"/>
          <w:rtl/>
        </w:rPr>
        <w:t>سا</w:t>
      </w:r>
      <w:r>
        <w:rPr>
          <w:rFonts w:ascii="Times New Roman" w:hAnsi="Times New Roman" w:cs="B Nazanin"/>
          <w:sz w:val="24"/>
          <w:szCs w:val="27"/>
          <w:rtl/>
        </w:rPr>
        <w:t>زمانهای‌ بیمه‌گر پایه‌ نسبت‌ به‌ عقد قرارداد با شبکه‌ بهداشت‌ و درمان</w:t>
      </w:r>
      <w:r>
        <w:rPr>
          <w:rFonts w:ascii="Times New Roman" w:hAnsi="Times New Roman" w:cs="B Nazanin"/>
          <w:sz w:val="27"/>
          <w:szCs w:val="27"/>
        </w:rPr>
        <w:t>/</w:t>
      </w:r>
      <w:r>
        <w:rPr>
          <w:rFonts w:ascii="Times New Roman" w:hAnsi="Times New Roman" w:cs="B Nazanin"/>
          <w:sz w:val="24"/>
          <w:szCs w:val="27"/>
          <w:rtl/>
        </w:rPr>
        <w:t xml:space="preserve"> بیمارستان اقدام می‌کنند. عقد قرارداد </w:t>
      </w:r>
      <w:r>
        <w:rPr>
          <w:rFonts w:ascii="Times New Roman" w:hAnsi="Times New Roman" w:cs="B Nazanin"/>
          <w:sz w:val="24"/>
          <w:szCs w:val="27"/>
          <w:rtl/>
        </w:rPr>
        <w:t>کاری‌ براساس متن‌ ابلاغی‌ مشترك معاونت‌ توسعه‌ مدیریت‌ و منابع‌ وزارت بهداشت‌، درمان و آموزش پزشکی‌ و سازمانهای‌ بیمه‌گر پایه‌ و با تایید شورای‌ عالی‌ بیمه‌ سلامت‌ کشور خواهد بود.</w:t>
      </w:r>
    </w:p>
    <w:p w:rsidR="008878CE" w:rsidRDefault="000273DA" w:rsidP="000273DA">
      <w:pPr>
        <w:widowControl w:val="0"/>
        <w:numPr>
          <w:ilvl w:val="0"/>
          <w:numId w:val="102"/>
        </w:numPr>
        <w:overflowPunct w:val="0"/>
        <w:autoSpaceDE w:val="0"/>
        <w:autoSpaceDN w:val="0"/>
        <w:bidi/>
        <w:adjustRightInd w:val="0"/>
        <w:spacing w:after="0" w:line="309" w:lineRule="auto"/>
        <w:ind w:hanging="364"/>
        <w:jc w:val="both"/>
        <w:rPr>
          <w:rFonts w:ascii="Times New Roman" w:hAnsi="Times New Roman" w:cs="Symbol"/>
          <w:sz w:val="24"/>
          <w:szCs w:val="28"/>
          <w:rtl/>
        </w:rPr>
      </w:pPr>
      <w:r>
        <w:rPr>
          <w:rFonts w:ascii="Times New Roman" w:hAnsi="Times New Roman" w:cs="B Nazanin"/>
          <w:sz w:val="24"/>
          <w:szCs w:val="28"/>
          <w:rtl/>
        </w:rPr>
        <w:t>در سطح‌ دو و سه‌ ارائه‌ خدمت‌ شبکه‌ بهداشت‌ و درمان</w:t>
      </w:r>
      <w:r>
        <w:rPr>
          <w:rFonts w:ascii="Times New Roman" w:hAnsi="Times New Roman" w:cs="B Nazanin"/>
          <w:sz w:val="28"/>
          <w:szCs w:val="28"/>
        </w:rPr>
        <w:t>/</w:t>
      </w:r>
      <w:r>
        <w:rPr>
          <w:rFonts w:ascii="Times New Roman" w:hAnsi="Times New Roman" w:cs="B Nazanin"/>
          <w:sz w:val="24"/>
          <w:szCs w:val="28"/>
          <w:rtl/>
        </w:rPr>
        <w:t xml:space="preserve"> بیمارستان نسبت‌ به‌ همک</w:t>
      </w:r>
      <w:r>
        <w:rPr>
          <w:rFonts w:ascii="Times New Roman" w:hAnsi="Times New Roman" w:cs="B Nazanin"/>
          <w:sz w:val="24"/>
          <w:szCs w:val="28"/>
          <w:rtl/>
        </w:rPr>
        <w:t>اری‌ با پزشکان مطابق‌ با ضوابط‌ اجرایی‌ پرداخت‌ مبتنی‌ بر عملکرد (کارانه‌ پزشک‌ خانواده و نظام ارجاع) براساس متن‌ ابلاغی‌ معاونت‌ توسعه‌ مدیریت‌ و منابع‌ وزارت بهداشت‌، درمان و آموزش پزشکی‌ با همکاری‌ معاونت‌ درمان وزارت بهداشت‌، درمان و آموزش پزشکی‌ و ساز</w:t>
      </w:r>
      <w:r>
        <w:rPr>
          <w:rFonts w:ascii="Times New Roman" w:hAnsi="Times New Roman" w:cs="B Nazanin"/>
          <w:sz w:val="24"/>
          <w:szCs w:val="28"/>
          <w:rtl/>
        </w:rPr>
        <w:t>مانهای‌ بیمه‌گر پایه‌ اقدام می‌نماید.</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102"/>
        </w:numPr>
        <w:overflowPunct w:val="0"/>
        <w:autoSpaceDE w:val="0"/>
        <w:autoSpaceDN w:val="0"/>
        <w:bidi/>
        <w:adjustRightInd w:val="0"/>
        <w:spacing w:after="0" w:line="309" w:lineRule="auto"/>
        <w:ind w:hanging="364"/>
        <w:jc w:val="both"/>
        <w:rPr>
          <w:rFonts w:ascii="Times New Roman" w:hAnsi="Times New Roman" w:cs="Symbol"/>
          <w:sz w:val="24"/>
          <w:szCs w:val="28"/>
          <w:rtl/>
        </w:rPr>
      </w:pPr>
      <w:r>
        <w:rPr>
          <w:rFonts w:ascii="Times New Roman" w:hAnsi="Times New Roman" w:cs="B Nazanin"/>
          <w:sz w:val="24"/>
          <w:szCs w:val="28"/>
          <w:rtl/>
        </w:rPr>
        <w:t>در سطح‌ دو و سه‌ ارائه‌ خدمت‌، روش پرداخت‌ سازمانهای‌ بیمه‌گر پایه‌ مطابق‌ مصوبات شورای‌ عالی‌ بیمه‌ سلامت‌ کشور خواهد بود. دانشگاه</w:t>
      </w:r>
      <w:r>
        <w:rPr>
          <w:rFonts w:ascii="Times New Roman" w:hAnsi="Times New Roman" w:cs="B Nazanin"/>
          <w:sz w:val="28"/>
          <w:szCs w:val="28"/>
        </w:rPr>
        <w:t>/</w:t>
      </w:r>
      <w:r>
        <w:rPr>
          <w:rFonts w:ascii="Times New Roman" w:hAnsi="Times New Roman" w:cs="B Nazanin"/>
          <w:sz w:val="24"/>
          <w:szCs w:val="28"/>
          <w:rtl/>
        </w:rPr>
        <w:t xml:space="preserve"> دانشکدههای‌ علوم پزشکی‌ درمانی‌ مجری‌ برنامه‌ مکلفند پرداخت‌ به‌ پزشکان مشمول در </w:t>
      </w:r>
      <w:r>
        <w:rPr>
          <w:rFonts w:ascii="Times New Roman" w:hAnsi="Times New Roman" w:cs="B Nazanin"/>
          <w:sz w:val="24"/>
          <w:szCs w:val="28"/>
          <w:rtl/>
        </w:rPr>
        <w:t xml:space="preserve">سطح‌ دو و سه‌ را به‌ روش ترکیبی‌ </w:t>
      </w:r>
      <w:r>
        <w:rPr>
          <w:rFonts w:ascii="Times New Roman" w:hAnsi="Times New Roman" w:cs="B Nazanin"/>
          <w:sz w:val="28"/>
          <w:szCs w:val="28"/>
        </w:rPr>
        <w:t>(Mix Payment)</w:t>
      </w:r>
      <w:r>
        <w:rPr>
          <w:rFonts w:ascii="Times New Roman" w:hAnsi="Times New Roman" w:cs="B Nazanin"/>
          <w:sz w:val="24"/>
          <w:szCs w:val="28"/>
          <w:rtl/>
        </w:rPr>
        <w:t xml:space="preserve"> از طریق‌ ضوابط‌ اجرایی‌ پرداخت‌ مبتنی‌ بر عملکرد (کارانه‌ پزشک‌ خانواده و نظام ارجاع) اجرا نمایند.</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102"/>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hint="cs"/>
          <w:sz w:val="24"/>
          <w:szCs w:val="28"/>
          <w:rtl/>
        </w:rPr>
        <w:t>مد</w:t>
      </w:r>
      <w:r>
        <w:rPr>
          <w:rFonts w:ascii="Times New Roman" w:hAnsi="Times New Roman" w:cs="B Nazanin"/>
          <w:sz w:val="24"/>
          <w:szCs w:val="28"/>
          <w:rtl/>
        </w:rPr>
        <w:t xml:space="preserve">ل پرداخت‌ به‌ پزشکان سطح‌ دو و سه‌ به‌ روش ترکیبی‌ </w:t>
      </w:r>
      <w:r>
        <w:rPr>
          <w:rFonts w:ascii="Times New Roman" w:hAnsi="Times New Roman" w:cs="B Nazanin"/>
          <w:sz w:val="28"/>
          <w:szCs w:val="28"/>
        </w:rPr>
        <w:t>(Mixed Payment)</w:t>
      </w:r>
      <w:r>
        <w:rPr>
          <w:rFonts w:ascii="Times New Roman" w:hAnsi="Times New Roman" w:cs="B Nazanin"/>
          <w:sz w:val="24"/>
          <w:szCs w:val="28"/>
          <w:rtl/>
        </w:rPr>
        <w:t xml:space="preserve"> می‌باشد که‌ شامل‌ پرداخت‌ ثابت‌ </w:t>
      </w:r>
      <w:r>
        <w:rPr>
          <w:rFonts w:ascii="Times New Roman" w:hAnsi="Times New Roman" w:cs="B Nazanin"/>
          <w:sz w:val="28"/>
          <w:szCs w:val="28"/>
        </w:rPr>
        <w:t>(Fix pay</w:t>
      </w:r>
      <w:r>
        <w:rPr>
          <w:rFonts w:ascii="Times New Roman" w:hAnsi="Times New Roman" w:cs="B Nazanin"/>
          <w:sz w:val="28"/>
          <w:szCs w:val="28"/>
        </w:rPr>
        <w:t>ment)</w:t>
      </w:r>
      <w:r>
        <w:rPr>
          <w:rFonts w:ascii="Times New Roman" w:hAnsi="Times New Roman" w:cs="B Nazanin"/>
          <w:sz w:val="24"/>
          <w:szCs w:val="28"/>
          <w:rtl/>
        </w:rPr>
        <w:t xml:space="preserve"> و پرداخت‌ عملکری‌ </w:t>
      </w:r>
      <w:r>
        <w:rPr>
          <w:rFonts w:ascii="Times New Roman" w:hAnsi="Times New Roman" w:cs="B Nazanin"/>
          <w:sz w:val="28"/>
          <w:szCs w:val="28"/>
        </w:rPr>
        <w:t>(Pay for Performance)</w:t>
      </w:r>
      <w:r>
        <w:rPr>
          <w:rFonts w:ascii="Times New Roman" w:hAnsi="Times New Roman" w:cs="B Nazanin"/>
          <w:sz w:val="24"/>
          <w:szCs w:val="28"/>
          <w:rtl/>
        </w:rPr>
        <w:t xml:space="preserve"> می‌باشد. مبالغ‌ پس‌ از کسر کسورات قانونی‌ به‌ پزشکان پرداخت‌ می‌گردد.</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102"/>
        </w:numPr>
        <w:overflowPunct w:val="0"/>
        <w:autoSpaceDE w:val="0"/>
        <w:autoSpaceDN w:val="0"/>
        <w:bidi/>
        <w:adjustRightInd w:val="0"/>
        <w:spacing w:after="0" w:line="309" w:lineRule="auto"/>
        <w:ind w:hanging="364"/>
        <w:jc w:val="both"/>
        <w:rPr>
          <w:rFonts w:ascii="Times New Roman" w:hAnsi="Times New Roman" w:cs="Symbol"/>
          <w:sz w:val="24"/>
          <w:szCs w:val="28"/>
          <w:rtl/>
        </w:rPr>
      </w:pPr>
      <w:r>
        <w:rPr>
          <w:rFonts w:ascii="Times New Roman" w:hAnsi="Times New Roman" w:cs="B Nazanin" w:hint="cs"/>
          <w:sz w:val="24"/>
          <w:szCs w:val="28"/>
          <w:rtl/>
        </w:rPr>
        <w:t>پر</w:t>
      </w:r>
      <w:r>
        <w:rPr>
          <w:rFonts w:ascii="Times New Roman" w:hAnsi="Times New Roman" w:cs="B Nazanin"/>
          <w:sz w:val="24"/>
          <w:szCs w:val="28"/>
          <w:rtl/>
        </w:rPr>
        <w:t>داخت‌ بابت‌ ویزیت‌ سرپایی‌ و مشاوره، ارائه‌ خدمات تشخیصی‌ و اقدامات غیرتهاجمی‌ و تهاجمی‌ و ارائه‌ خدمات بستری‌ شامل‌ دو بخش‌ ثابت‌ و عملک</w:t>
      </w:r>
      <w:r>
        <w:rPr>
          <w:rFonts w:ascii="Times New Roman" w:hAnsi="Times New Roman" w:cs="B Nazanin"/>
          <w:sz w:val="24"/>
          <w:szCs w:val="28"/>
          <w:rtl/>
        </w:rPr>
        <w:t>ردی‌ است‌؛ مبلغ‌ ثابت‌ براساس شاخص‌های‌ معین‌ به‌ طور میانگین‌٦٠% مبلغ‌ کل‌ می‌باشد و پرداخت‌ مبتنی‌ بر عملکرد ٤٠% که‌ براساس امتیاز کسب‌ شده از چک‌ لیست‌ ارزیابی‌ عملکرد پزشکان سطح‌ دو و سه‌ می‌باشد.</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102"/>
        </w:numPr>
        <w:overflowPunct w:val="0"/>
        <w:autoSpaceDE w:val="0"/>
        <w:autoSpaceDN w:val="0"/>
        <w:bidi/>
        <w:adjustRightInd w:val="0"/>
        <w:spacing w:after="0" w:line="309" w:lineRule="auto"/>
        <w:ind w:hanging="364"/>
        <w:jc w:val="both"/>
        <w:rPr>
          <w:rFonts w:ascii="Times New Roman" w:hAnsi="Times New Roman" w:cs="Symbol"/>
          <w:sz w:val="24"/>
          <w:szCs w:val="28"/>
          <w:rtl/>
        </w:rPr>
      </w:pPr>
      <w:r>
        <w:rPr>
          <w:rFonts w:ascii="Times New Roman" w:hAnsi="Times New Roman" w:cs="B Nazanin"/>
          <w:sz w:val="24"/>
          <w:szCs w:val="28"/>
          <w:rtl/>
        </w:rPr>
        <w:t>دانشگاه</w:t>
      </w:r>
      <w:r>
        <w:rPr>
          <w:rFonts w:ascii="Times New Roman" w:hAnsi="Times New Roman" w:cs="B Nazanin"/>
          <w:sz w:val="28"/>
          <w:szCs w:val="28"/>
        </w:rPr>
        <w:t>/</w:t>
      </w:r>
      <w:r>
        <w:rPr>
          <w:rFonts w:ascii="Times New Roman" w:hAnsi="Times New Roman" w:cs="B Nazanin"/>
          <w:sz w:val="24"/>
          <w:szCs w:val="28"/>
          <w:rtl/>
        </w:rPr>
        <w:t xml:space="preserve"> دانشکدههای‌ علوم پزشکی‌ استان</w:t>
      </w:r>
      <w:r>
        <w:rPr>
          <w:rFonts w:ascii="Times New Roman" w:hAnsi="Times New Roman" w:cs="B Nazanin"/>
          <w:sz w:val="28"/>
          <w:szCs w:val="28"/>
        </w:rPr>
        <w:t>/</w:t>
      </w:r>
      <w:r>
        <w:rPr>
          <w:rFonts w:ascii="Times New Roman" w:hAnsi="Times New Roman" w:cs="B Nazanin"/>
          <w:sz w:val="24"/>
          <w:szCs w:val="28"/>
          <w:rtl/>
        </w:rPr>
        <w:t xml:space="preserve"> شهرستان می‌توا</w:t>
      </w:r>
      <w:r>
        <w:rPr>
          <w:rFonts w:ascii="Times New Roman" w:hAnsi="Times New Roman" w:cs="B Nazanin"/>
          <w:sz w:val="24"/>
          <w:szCs w:val="28"/>
          <w:rtl/>
        </w:rPr>
        <w:t>ند بخش‌ ثابت‌ پرداخت‌ به‌ پزشکان سطح‌ دو و سه‌ را تا ٢٠ درصد کاهش‌ داده و به‌ بخش‌ مبتنی‌ بر عملکرد اضافه‌ نماید. در مناطق‌ محروم حسب‌ محرومیت‌ منطقه‌، بخش‌ ثابت‌ تا ٢٥% (بدون تاثیر بر بخش‌ مبتنی‌ بر عملکرد) قابل‌ افزایش‌ می‌باشد.</w:t>
      </w:r>
    </w:p>
    <w:p w:rsidR="008878CE" w:rsidRDefault="008878CE">
      <w:pPr>
        <w:widowControl w:val="0"/>
        <w:autoSpaceDE w:val="0"/>
        <w:autoSpaceDN w:val="0"/>
        <w:adjustRightInd w:val="0"/>
        <w:spacing w:after="0" w:line="36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٦٨</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59296"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295" name="_x0000_s13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E2F6AF3" id="_x0000_s1319"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312" w:lineRule="auto"/>
        <w:ind w:left="3"/>
        <w:rPr>
          <w:rFonts w:ascii="Times New Roman" w:hAnsi="Times New Roman" w:cs="Times New Roman"/>
          <w:sz w:val="24"/>
          <w:szCs w:val="24"/>
        </w:rPr>
      </w:pPr>
      <w:bookmarkStart w:id="70" w:name="page70"/>
      <w:bookmarkEnd w:id="70"/>
      <w:r>
        <w:rPr>
          <w:noProof/>
        </w:rPr>
        <w:lastRenderedPageBreak/>
        <mc:AlternateContent>
          <mc:Choice Requires="wps">
            <w:drawing>
              <wp:anchor distT="0" distB="0" distL="114300" distR="114300" simplePos="0" relativeHeight="251960320"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296" name="_x0000_s13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DA9E707" id="_x0000_s1320" o:spid="_x0000_s1026"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GqtXx3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61344"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297" name="_x0000_s13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D838D99" id="_x0000_s1321"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CZFIZX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62368"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298" name="_x0000_s13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A359D49" id="_x0000_s1322" o:spid="_x0000_s1026"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Nj8eTH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hint="cs"/>
          <w:sz w:val="24"/>
          <w:szCs w:val="28"/>
          <w:rtl/>
        </w:rPr>
        <w:t>تبصر</w:t>
      </w:r>
      <w:r>
        <w:rPr>
          <w:rFonts w:ascii="Times New Roman" w:hAnsi="Times New Roman" w:cs="B Nazanin"/>
          <w:sz w:val="24"/>
          <w:szCs w:val="28"/>
          <w:rtl/>
        </w:rPr>
        <w:t>ه:صرفاً برای‌ پزشکان مستخدم وزارت بهداشت‌ اعم‌ از رسمی‌، پیمانی‌ و متعهدین‌ خدمت‌، ، مبلغ‌ درج شده در حکم‌ حقوق به‌ مبلغ‌ ثابت‌ اضافه‌ می‌گردد.</w:t>
      </w:r>
    </w:p>
    <w:p w:rsidR="008878CE" w:rsidRDefault="008878CE">
      <w:pPr>
        <w:widowControl w:val="0"/>
        <w:autoSpaceDE w:val="0"/>
        <w:autoSpaceDN w:val="0"/>
        <w:adjustRightInd w:val="0"/>
        <w:spacing w:after="0" w:line="11" w:lineRule="exact"/>
        <w:rPr>
          <w:rFonts w:ascii="Times New Roman" w:hAnsi="Times New Roman" w:cs="Times New Roman"/>
          <w:sz w:val="24"/>
          <w:szCs w:val="24"/>
        </w:rPr>
      </w:pPr>
    </w:p>
    <w:p w:rsidR="008878CE" w:rsidRDefault="000273DA" w:rsidP="000273DA">
      <w:pPr>
        <w:widowControl w:val="0"/>
        <w:numPr>
          <w:ilvl w:val="0"/>
          <w:numId w:val="81"/>
        </w:numPr>
        <w:overflowPunct w:val="0"/>
        <w:autoSpaceDE w:val="0"/>
        <w:autoSpaceDN w:val="0"/>
        <w:bidi/>
        <w:adjustRightInd w:val="0"/>
        <w:spacing w:after="0" w:line="305" w:lineRule="auto"/>
        <w:ind w:left="723" w:hanging="364"/>
        <w:jc w:val="both"/>
        <w:rPr>
          <w:rFonts w:ascii="Times New Roman" w:hAnsi="Times New Roman" w:cs="Symbol"/>
          <w:sz w:val="24"/>
          <w:szCs w:val="28"/>
          <w:rtl/>
        </w:rPr>
      </w:pPr>
      <w:r>
        <w:rPr>
          <w:rFonts w:ascii="Times New Roman" w:hAnsi="Times New Roman" w:cs="B Nazanin"/>
          <w:sz w:val="24"/>
          <w:szCs w:val="28"/>
          <w:rtl/>
        </w:rPr>
        <w:t>دانشگاه</w:t>
      </w:r>
      <w:r>
        <w:rPr>
          <w:rFonts w:ascii="Times New Roman" w:hAnsi="Times New Roman" w:cs="B Nazanin"/>
          <w:sz w:val="28"/>
          <w:szCs w:val="28"/>
        </w:rPr>
        <w:t>/</w:t>
      </w:r>
      <w:r>
        <w:rPr>
          <w:rFonts w:ascii="Times New Roman" w:hAnsi="Times New Roman" w:cs="B Nazanin"/>
          <w:sz w:val="24"/>
          <w:szCs w:val="28"/>
          <w:rtl/>
        </w:rPr>
        <w:t xml:space="preserve"> دانشکدههای‌ علوم پزشکی‌ استان</w:t>
      </w:r>
      <w:r>
        <w:rPr>
          <w:rFonts w:ascii="Times New Roman" w:hAnsi="Times New Roman" w:cs="B Nazanin"/>
          <w:sz w:val="28"/>
          <w:szCs w:val="28"/>
        </w:rPr>
        <w:t>/</w:t>
      </w:r>
      <w:r>
        <w:rPr>
          <w:rFonts w:ascii="Times New Roman" w:hAnsi="Times New Roman" w:cs="B Nazanin"/>
          <w:sz w:val="24"/>
          <w:szCs w:val="28"/>
          <w:rtl/>
        </w:rPr>
        <w:t>شهرستان برنامه‌ کاری‌ پزشکان سطح‌ دو و سه‌ را به‌ گونه‌ تنظیم‌ می‌نم</w:t>
      </w:r>
      <w:r>
        <w:rPr>
          <w:rFonts w:ascii="Times New Roman" w:hAnsi="Times New Roman" w:cs="B Nazanin"/>
          <w:sz w:val="24"/>
          <w:szCs w:val="28"/>
          <w:rtl/>
        </w:rPr>
        <w:t>اید که‌ حداکثر زمان انتظار برای‌ پذیرش بیماران بسته‌ به‌ نوع ارجاع به‌ شرح ذیل‌ باشد:</w:t>
      </w:r>
    </w:p>
    <w:p w:rsidR="008878CE" w:rsidRDefault="008878CE">
      <w:pPr>
        <w:widowControl w:val="0"/>
        <w:autoSpaceDE w:val="0"/>
        <w:autoSpaceDN w:val="0"/>
        <w:adjustRightInd w:val="0"/>
        <w:spacing w:after="0" w:line="1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25" w:lineRule="auto"/>
        <w:ind w:left="663" w:right="5060"/>
        <w:jc w:val="both"/>
        <w:rPr>
          <w:rFonts w:ascii="Times New Roman" w:hAnsi="Times New Roman" w:cs="Times New Roman"/>
          <w:sz w:val="24"/>
          <w:szCs w:val="24"/>
        </w:rPr>
      </w:pPr>
      <w:r>
        <w:rPr>
          <w:rFonts w:ascii="Times New Roman" w:hAnsi="Times New Roman" w:cs="B Nazanin"/>
          <w:sz w:val="24"/>
          <w:szCs w:val="27"/>
          <w:rtl/>
        </w:rPr>
        <w:t>ارجاع فوری‌: کمتر و مساوی‌ ٢٤ ساعت‌ ارجاع نیمه‌ فوری‌: کمتر و مساوی‌ ٣ روز ارجاع انتخابی‌: کمتر و مساوی‌ ١٤ روز</w:t>
      </w:r>
    </w:p>
    <w:p w:rsidR="008878CE" w:rsidRDefault="008878CE">
      <w:pPr>
        <w:widowControl w:val="0"/>
        <w:autoSpaceDE w:val="0"/>
        <w:autoSpaceDN w:val="0"/>
        <w:adjustRightInd w:val="0"/>
        <w:spacing w:after="0" w:line="2" w:lineRule="exact"/>
        <w:rPr>
          <w:rFonts w:ascii="Times New Roman" w:hAnsi="Times New Roman" w:cs="Times New Roman"/>
          <w:sz w:val="24"/>
          <w:szCs w:val="24"/>
        </w:rPr>
      </w:pPr>
    </w:p>
    <w:p w:rsidR="008878CE" w:rsidRDefault="000273DA" w:rsidP="000273DA">
      <w:pPr>
        <w:widowControl w:val="0"/>
        <w:numPr>
          <w:ilvl w:val="1"/>
          <w:numId w:val="34"/>
        </w:numPr>
        <w:tabs>
          <w:tab w:val="clear" w:pos="1440"/>
          <w:tab w:val="num" w:pos="727"/>
        </w:tabs>
        <w:overflowPunct w:val="0"/>
        <w:autoSpaceDE w:val="0"/>
        <w:autoSpaceDN w:val="0"/>
        <w:bidi/>
        <w:adjustRightInd w:val="0"/>
        <w:spacing w:after="0" w:line="295" w:lineRule="auto"/>
        <w:ind w:left="723" w:hanging="364"/>
        <w:jc w:val="both"/>
        <w:rPr>
          <w:rFonts w:ascii="Times New Roman" w:hAnsi="Times New Roman" w:cs="Symbol"/>
          <w:sz w:val="24"/>
          <w:szCs w:val="28"/>
          <w:rtl/>
        </w:rPr>
      </w:pPr>
      <w:r>
        <w:rPr>
          <w:rFonts w:ascii="Times New Roman" w:hAnsi="Times New Roman" w:cs="B Nazanin" w:hint="cs"/>
          <w:sz w:val="24"/>
          <w:szCs w:val="28"/>
          <w:rtl/>
        </w:rPr>
        <w:t>نظا</w:t>
      </w:r>
      <w:r>
        <w:rPr>
          <w:rFonts w:ascii="Times New Roman" w:hAnsi="Times New Roman" w:cs="B Nazanin"/>
          <w:sz w:val="24"/>
          <w:szCs w:val="28"/>
          <w:rtl/>
        </w:rPr>
        <w:t xml:space="preserve">م پرداخت‌ به‌ پزشکان متخصص‌ در ٨ رشته‌ تخصصی‌ اصلی‌، </w:t>
      </w:r>
      <w:r>
        <w:rPr>
          <w:rFonts w:ascii="Times New Roman" w:hAnsi="Times New Roman" w:cs="B Nazanin"/>
          <w:sz w:val="24"/>
          <w:szCs w:val="28"/>
          <w:rtl/>
        </w:rPr>
        <w:t>بابت‌ ویزیت‌ سرپایی‌ و مشاوره، ارائه‌ خدمات تشخیصی‌ و اقدامات غیرتهاجمی‌ و تهاجمی‌ و ارائه‌ خدمات بستری‌ مطابق‌ با ضوابط‌ اجرایی‌ پرداخت‌ مبتنی‌ بر عملکرد (کارانه‌ پزشک‌ خانواده و نظام ارجاع) براساس متن‌ ابلاغی‌ معاونت‌ توسعه‌ مدیریت‌ و منابع‌ وزارت بهداشت</w:t>
      </w:r>
      <w:r>
        <w:rPr>
          <w:rFonts w:ascii="Times New Roman" w:hAnsi="Times New Roman" w:cs="B Nazanin"/>
          <w:sz w:val="24"/>
          <w:szCs w:val="28"/>
          <w:rtl/>
        </w:rPr>
        <w:t>‌، درمان و آموزش پزشکی‌ با همکاری‌ معاونت‌ درمان وزارت بهداشت‌، درمان و آموزش پزشکی‌ و سازمانهای‌ بیمه‌گر پایه‌ خواهد بود.</w:t>
      </w:r>
      <w:r>
        <w:rPr>
          <w:rFonts w:ascii="Times New Roman" w:hAnsi="Times New Roman" w:cs="B Nazanin"/>
          <w:sz w:val="24"/>
          <w:szCs w:val="36"/>
          <w:vertAlign w:val="superscript"/>
          <w:rtl/>
        </w:rPr>
        <w:t>١</w:t>
      </w:r>
    </w:p>
    <w:p w:rsidR="008878CE" w:rsidRDefault="000273DA" w:rsidP="000273DA">
      <w:pPr>
        <w:widowControl w:val="0"/>
        <w:numPr>
          <w:ilvl w:val="1"/>
          <w:numId w:val="34"/>
        </w:numPr>
        <w:tabs>
          <w:tab w:val="clear" w:pos="1440"/>
          <w:tab w:val="num" w:pos="723"/>
        </w:tabs>
        <w:overflowPunct w:val="0"/>
        <w:autoSpaceDE w:val="0"/>
        <w:autoSpaceDN w:val="0"/>
        <w:bidi/>
        <w:adjustRightInd w:val="0"/>
        <w:spacing w:after="0" w:line="240" w:lineRule="auto"/>
        <w:ind w:left="723" w:hanging="364"/>
        <w:jc w:val="both"/>
        <w:rPr>
          <w:rFonts w:ascii="Times New Roman" w:hAnsi="Times New Roman" w:cs="Symbol"/>
          <w:sz w:val="24"/>
          <w:szCs w:val="28"/>
          <w:rtl/>
        </w:rPr>
      </w:pPr>
      <w:r>
        <w:rPr>
          <w:rFonts w:ascii="Times New Roman" w:hAnsi="Times New Roman" w:cs="B Nazanin" w:hint="cs"/>
          <w:sz w:val="24"/>
          <w:szCs w:val="28"/>
          <w:rtl/>
        </w:rPr>
        <w:t>مبلغ‌</w:t>
      </w:r>
      <w:r>
        <w:rPr>
          <w:rFonts w:ascii="Times New Roman" w:hAnsi="Times New Roman" w:cs="B Nazanin"/>
          <w:sz w:val="24"/>
          <w:szCs w:val="28"/>
          <w:rtl/>
        </w:rPr>
        <w:t xml:space="preserve"> قابل‌ پرداخت‌ به‌ طور سالانه‌ توسط‌ وزارت بهداشت‌، درمان و آموزش پزشکی‌ اعلام می‌گردد.</w:t>
      </w:r>
    </w:p>
    <w:p w:rsidR="008878CE" w:rsidRDefault="008878CE">
      <w:pPr>
        <w:widowControl w:val="0"/>
        <w:autoSpaceDE w:val="0"/>
        <w:autoSpaceDN w:val="0"/>
        <w:bidi/>
        <w:adjustRightInd w:val="0"/>
        <w:spacing w:after="0" w:line="125" w:lineRule="exact"/>
        <w:rPr>
          <w:rFonts w:ascii="Times New Roman" w:hAnsi="Times New Roman" w:cs="Symbol"/>
          <w:sz w:val="24"/>
          <w:szCs w:val="28"/>
          <w:rtl/>
        </w:rPr>
      </w:pPr>
    </w:p>
    <w:p w:rsidR="008878CE" w:rsidRDefault="000273DA" w:rsidP="000273DA">
      <w:pPr>
        <w:widowControl w:val="0"/>
        <w:numPr>
          <w:ilvl w:val="1"/>
          <w:numId w:val="34"/>
        </w:numPr>
        <w:tabs>
          <w:tab w:val="clear" w:pos="1440"/>
          <w:tab w:val="num" w:pos="723"/>
        </w:tabs>
        <w:overflowPunct w:val="0"/>
        <w:autoSpaceDE w:val="0"/>
        <w:autoSpaceDN w:val="0"/>
        <w:bidi/>
        <w:adjustRightInd w:val="0"/>
        <w:spacing w:after="0" w:line="240" w:lineRule="auto"/>
        <w:ind w:left="723" w:hanging="364"/>
        <w:jc w:val="both"/>
        <w:rPr>
          <w:rFonts w:ascii="Times New Roman" w:hAnsi="Times New Roman" w:cs="Symbol"/>
          <w:sz w:val="24"/>
          <w:szCs w:val="28"/>
          <w:rtl/>
        </w:rPr>
      </w:pPr>
      <w:r>
        <w:rPr>
          <w:rFonts w:ascii="Times New Roman" w:hAnsi="Times New Roman" w:cs="B Nazanin" w:hint="cs"/>
          <w:sz w:val="24"/>
          <w:szCs w:val="28"/>
          <w:rtl/>
        </w:rPr>
        <w:t>پزشکا</w:t>
      </w:r>
      <w:r>
        <w:rPr>
          <w:rFonts w:ascii="Times New Roman" w:hAnsi="Times New Roman" w:cs="B Nazanin"/>
          <w:sz w:val="24"/>
          <w:szCs w:val="28"/>
          <w:rtl/>
        </w:rPr>
        <w:t>ن همکار در ٨ رشته‌ اصلی‌ بایستی‌ا</w:t>
      </w:r>
      <w:r>
        <w:rPr>
          <w:rFonts w:ascii="Times New Roman" w:hAnsi="Times New Roman" w:cs="B Nazanin"/>
          <w:sz w:val="24"/>
          <w:szCs w:val="28"/>
          <w:rtl/>
        </w:rPr>
        <w:t>لزاماً تماموقت‌ باشند.</w:t>
      </w:r>
    </w:p>
    <w:p w:rsidR="008878CE" w:rsidRDefault="008878CE">
      <w:pPr>
        <w:widowControl w:val="0"/>
        <w:autoSpaceDE w:val="0"/>
        <w:autoSpaceDN w:val="0"/>
        <w:bidi/>
        <w:adjustRightInd w:val="0"/>
        <w:spacing w:after="0" w:line="132" w:lineRule="exact"/>
        <w:rPr>
          <w:rFonts w:ascii="Times New Roman" w:hAnsi="Times New Roman" w:cs="Symbol"/>
          <w:sz w:val="24"/>
          <w:szCs w:val="28"/>
          <w:rtl/>
        </w:rPr>
      </w:pPr>
    </w:p>
    <w:p w:rsidR="008878CE" w:rsidRDefault="000273DA" w:rsidP="000273DA">
      <w:pPr>
        <w:widowControl w:val="0"/>
        <w:numPr>
          <w:ilvl w:val="1"/>
          <w:numId w:val="34"/>
        </w:numPr>
        <w:tabs>
          <w:tab w:val="clear" w:pos="1440"/>
          <w:tab w:val="num" w:pos="724"/>
        </w:tabs>
        <w:overflowPunct w:val="0"/>
        <w:autoSpaceDE w:val="0"/>
        <w:autoSpaceDN w:val="0"/>
        <w:bidi/>
        <w:adjustRightInd w:val="0"/>
        <w:spacing w:after="0" w:line="308" w:lineRule="auto"/>
        <w:ind w:left="723" w:hanging="364"/>
        <w:jc w:val="both"/>
        <w:rPr>
          <w:rFonts w:ascii="Times New Roman" w:hAnsi="Times New Roman" w:cs="Symbol"/>
          <w:sz w:val="24"/>
          <w:szCs w:val="28"/>
          <w:rtl/>
        </w:rPr>
      </w:pPr>
      <w:r>
        <w:rPr>
          <w:rFonts w:ascii="Times New Roman" w:hAnsi="Times New Roman" w:cs="B Nazanin" w:hint="cs"/>
          <w:sz w:val="24"/>
          <w:szCs w:val="28"/>
          <w:rtl/>
        </w:rPr>
        <w:t>پر</w:t>
      </w:r>
      <w:r>
        <w:rPr>
          <w:rFonts w:ascii="Times New Roman" w:hAnsi="Times New Roman" w:cs="B Nazanin"/>
          <w:sz w:val="24"/>
          <w:szCs w:val="28"/>
          <w:rtl/>
        </w:rPr>
        <w:t>داخت‌ مشوقهای‌ پزشک‌ و مرکز ارائه‌دهنده خدمت‌ در صورت ارائه‌ بازخورد مطابق‌ با تصویب‌نامه‌ هیئت‌ محترم وزیران خواهد بود. این‌ پرداخت‌ به‌ طور ١٠٠ درصدی‌ توسط‌ سازمانهای‌ بیمه‌گر به‌ مراکز و در صورت انجام خرید راهبردی‌ به‌ پزشکان ا</w:t>
      </w:r>
      <w:r>
        <w:rPr>
          <w:rFonts w:ascii="Times New Roman" w:hAnsi="Times New Roman" w:cs="B Nazanin"/>
          <w:sz w:val="24"/>
          <w:szCs w:val="28"/>
          <w:rtl/>
        </w:rPr>
        <w:t>نجام می‌گردد.</w:t>
      </w:r>
    </w:p>
    <w:p w:rsidR="008878CE" w:rsidRDefault="008878CE">
      <w:pPr>
        <w:widowControl w:val="0"/>
        <w:autoSpaceDE w:val="0"/>
        <w:autoSpaceDN w:val="0"/>
        <w:bidi/>
        <w:adjustRightInd w:val="0"/>
        <w:spacing w:after="0" w:line="19" w:lineRule="exact"/>
        <w:rPr>
          <w:rFonts w:ascii="Times New Roman" w:hAnsi="Times New Roman" w:cs="Symbol"/>
          <w:sz w:val="24"/>
          <w:szCs w:val="28"/>
          <w:rtl/>
        </w:rPr>
      </w:pPr>
    </w:p>
    <w:p w:rsidR="008878CE" w:rsidRDefault="000273DA" w:rsidP="000273DA">
      <w:pPr>
        <w:widowControl w:val="0"/>
        <w:numPr>
          <w:ilvl w:val="1"/>
          <w:numId w:val="34"/>
        </w:numPr>
        <w:tabs>
          <w:tab w:val="clear" w:pos="1440"/>
          <w:tab w:val="num" w:pos="726"/>
        </w:tabs>
        <w:overflowPunct w:val="0"/>
        <w:autoSpaceDE w:val="0"/>
        <w:autoSpaceDN w:val="0"/>
        <w:bidi/>
        <w:adjustRightInd w:val="0"/>
        <w:spacing w:after="0" w:line="309" w:lineRule="auto"/>
        <w:ind w:left="723" w:hanging="364"/>
        <w:jc w:val="both"/>
        <w:rPr>
          <w:rFonts w:ascii="Times New Roman" w:hAnsi="Times New Roman" w:cs="Symbol"/>
          <w:sz w:val="24"/>
          <w:szCs w:val="28"/>
          <w:rtl/>
        </w:rPr>
      </w:pPr>
      <w:r>
        <w:rPr>
          <w:rFonts w:ascii="Times New Roman" w:hAnsi="Times New Roman" w:cs="B Nazanin" w:hint="cs"/>
          <w:sz w:val="24"/>
          <w:szCs w:val="28"/>
          <w:rtl/>
        </w:rPr>
        <w:t>نظا</w:t>
      </w:r>
      <w:r>
        <w:rPr>
          <w:rFonts w:ascii="Times New Roman" w:hAnsi="Times New Roman" w:cs="B Nazanin"/>
          <w:sz w:val="24"/>
          <w:szCs w:val="28"/>
          <w:rtl/>
        </w:rPr>
        <w:t xml:space="preserve">م پرداخت‌ به‌ پزشکان متخصص‌ در سایر رشته‌های‌ تخصصی‌ (بجز ٨ رشته‌ تخصصی‌ اصلی‌)، بابت‌ ویزیت‌ سرپایی‌ و مشاوره، ارائه‌ خدمات تشخیصی‌ و اقدامات غیرتهاجمی‌ و تهاجمی‌ و ارائه‌ خدمات بستری‌ در شهرستانهای‌ منتخب‌ به‌ روش موردی‌ </w:t>
      </w:r>
      <w:r>
        <w:rPr>
          <w:rFonts w:ascii="Times New Roman" w:hAnsi="Times New Roman" w:cs="B Nazanin"/>
          <w:sz w:val="28"/>
          <w:szCs w:val="28"/>
        </w:rPr>
        <w:t>(FFS)</w:t>
      </w:r>
      <w:r>
        <w:rPr>
          <w:rFonts w:ascii="Times New Roman" w:hAnsi="Times New Roman" w:cs="B Nazanin"/>
          <w:sz w:val="24"/>
          <w:szCs w:val="28"/>
          <w:rtl/>
        </w:rPr>
        <w:t xml:space="preserve"> و مطابق‌ </w:t>
      </w:r>
      <w:r>
        <w:rPr>
          <w:rFonts w:ascii="Times New Roman" w:hAnsi="Times New Roman" w:cs="B Nazanin"/>
          <w:sz w:val="24"/>
          <w:szCs w:val="28"/>
          <w:rtl/>
        </w:rPr>
        <w:t>مصوبات شورای‌ برنامه‌ ریزی‌ و نظارت بر توزیع‌ درآمد اختصاصی‌ می‌باشد.</w:t>
      </w:r>
    </w:p>
    <w:p w:rsidR="008878CE" w:rsidRDefault="008878CE">
      <w:pPr>
        <w:widowControl w:val="0"/>
        <w:autoSpaceDE w:val="0"/>
        <w:autoSpaceDN w:val="0"/>
        <w:bidi/>
        <w:adjustRightInd w:val="0"/>
        <w:spacing w:after="0" w:line="9" w:lineRule="exact"/>
        <w:rPr>
          <w:rFonts w:ascii="Times New Roman" w:hAnsi="Times New Roman" w:cs="Symbol"/>
          <w:sz w:val="24"/>
          <w:szCs w:val="28"/>
          <w:rtl/>
        </w:rPr>
      </w:pPr>
    </w:p>
    <w:p w:rsidR="008878CE" w:rsidRDefault="000273DA" w:rsidP="000273DA">
      <w:pPr>
        <w:widowControl w:val="0"/>
        <w:numPr>
          <w:ilvl w:val="1"/>
          <w:numId w:val="34"/>
        </w:numPr>
        <w:tabs>
          <w:tab w:val="clear" w:pos="1440"/>
          <w:tab w:val="num" w:pos="723"/>
        </w:tabs>
        <w:overflowPunct w:val="0"/>
        <w:autoSpaceDE w:val="0"/>
        <w:autoSpaceDN w:val="0"/>
        <w:bidi/>
        <w:adjustRightInd w:val="0"/>
        <w:spacing w:after="0" w:line="240" w:lineRule="auto"/>
        <w:ind w:left="723" w:hanging="364"/>
        <w:jc w:val="both"/>
        <w:rPr>
          <w:rFonts w:ascii="Times New Roman" w:hAnsi="Times New Roman" w:cs="Symbol"/>
          <w:sz w:val="24"/>
          <w:szCs w:val="28"/>
          <w:rtl/>
        </w:rPr>
      </w:pPr>
      <w:r>
        <w:rPr>
          <w:rFonts w:ascii="Times New Roman" w:hAnsi="Times New Roman" w:cs="B Nazanin" w:hint="cs"/>
          <w:sz w:val="24"/>
          <w:szCs w:val="28"/>
          <w:rtl/>
        </w:rPr>
        <w:t>مشو</w:t>
      </w:r>
      <w:r>
        <w:rPr>
          <w:rFonts w:ascii="Times New Roman" w:hAnsi="Times New Roman" w:cs="B Nazanin"/>
          <w:sz w:val="24"/>
          <w:szCs w:val="28"/>
          <w:rtl/>
        </w:rPr>
        <w:t>قهای‌ نظام ارجاع به‌ شرح ذیل‌ می‌باشند:</w:t>
      </w:r>
    </w:p>
    <w:p w:rsidR="008878CE" w:rsidRDefault="008878CE">
      <w:pPr>
        <w:widowControl w:val="0"/>
        <w:autoSpaceDE w:val="0"/>
        <w:autoSpaceDN w:val="0"/>
        <w:bidi/>
        <w:adjustRightInd w:val="0"/>
        <w:spacing w:after="0" w:line="200" w:lineRule="exact"/>
        <w:rPr>
          <w:rFonts w:ascii="Times New Roman" w:hAnsi="Times New Roman" w:cs="Symbol"/>
          <w:sz w:val="24"/>
          <w:szCs w:val="28"/>
          <w:rtl/>
        </w:rPr>
      </w:pPr>
    </w:p>
    <w:p w:rsidR="008878CE" w:rsidRDefault="008878CE">
      <w:pPr>
        <w:widowControl w:val="0"/>
        <w:autoSpaceDE w:val="0"/>
        <w:autoSpaceDN w:val="0"/>
        <w:bidi/>
        <w:adjustRightInd w:val="0"/>
        <w:spacing w:after="0" w:line="200" w:lineRule="exact"/>
        <w:rPr>
          <w:rFonts w:ascii="Times New Roman" w:hAnsi="Times New Roman" w:cs="Symbol"/>
          <w:sz w:val="24"/>
          <w:szCs w:val="28"/>
          <w:rtl/>
        </w:rPr>
      </w:pPr>
    </w:p>
    <w:p w:rsidR="008878CE" w:rsidRDefault="008878CE">
      <w:pPr>
        <w:widowControl w:val="0"/>
        <w:autoSpaceDE w:val="0"/>
        <w:autoSpaceDN w:val="0"/>
        <w:bidi/>
        <w:adjustRightInd w:val="0"/>
        <w:spacing w:after="0" w:line="200" w:lineRule="exact"/>
        <w:rPr>
          <w:rFonts w:ascii="Times New Roman" w:hAnsi="Times New Roman" w:cs="Symbol"/>
          <w:sz w:val="24"/>
          <w:szCs w:val="28"/>
          <w:rtl/>
        </w:rPr>
      </w:pPr>
    </w:p>
    <w:p w:rsidR="008878CE" w:rsidRDefault="008878CE">
      <w:pPr>
        <w:widowControl w:val="0"/>
        <w:autoSpaceDE w:val="0"/>
        <w:autoSpaceDN w:val="0"/>
        <w:bidi/>
        <w:adjustRightInd w:val="0"/>
        <w:spacing w:after="0" w:line="200" w:lineRule="exact"/>
        <w:rPr>
          <w:rFonts w:ascii="Times New Roman" w:hAnsi="Times New Roman" w:cs="Symbol"/>
          <w:sz w:val="24"/>
          <w:szCs w:val="28"/>
          <w:rtl/>
        </w:rPr>
      </w:pPr>
    </w:p>
    <w:p w:rsidR="008878CE" w:rsidRDefault="008878CE">
      <w:pPr>
        <w:widowControl w:val="0"/>
        <w:autoSpaceDE w:val="0"/>
        <w:autoSpaceDN w:val="0"/>
        <w:bidi/>
        <w:adjustRightInd w:val="0"/>
        <w:spacing w:after="0" w:line="311" w:lineRule="exact"/>
        <w:rPr>
          <w:rFonts w:ascii="Times New Roman" w:hAnsi="Times New Roman" w:cs="Symbol"/>
          <w:sz w:val="24"/>
          <w:szCs w:val="28"/>
          <w:rtl/>
        </w:rPr>
      </w:pPr>
    </w:p>
    <w:p w:rsidR="008878CE" w:rsidRDefault="000273DA" w:rsidP="000273DA">
      <w:pPr>
        <w:widowControl w:val="0"/>
        <w:numPr>
          <w:ilvl w:val="0"/>
          <w:numId w:val="34"/>
        </w:numPr>
        <w:tabs>
          <w:tab w:val="clear" w:pos="720"/>
          <w:tab w:val="num" w:pos="103"/>
        </w:tabs>
        <w:overflowPunct w:val="0"/>
        <w:autoSpaceDE w:val="0"/>
        <w:autoSpaceDN w:val="0"/>
        <w:bidi/>
        <w:adjustRightInd w:val="0"/>
        <w:spacing w:after="0" w:line="240" w:lineRule="auto"/>
        <w:ind w:left="103" w:hanging="103"/>
        <w:jc w:val="both"/>
        <w:rPr>
          <w:rFonts w:ascii="Times New Roman" w:hAnsi="Times New Roman" w:cs="B Nazanin"/>
          <w:bCs/>
          <w:sz w:val="24"/>
          <w:szCs w:val="15"/>
          <w:vertAlign w:val="superscript"/>
          <w:rtl/>
        </w:rPr>
      </w:pPr>
      <w:r>
        <w:rPr>
          <w:rFonts w:ascii="Times New Roman" w:hAnsi="Times New Roman" w:cs="dara-form"/>
          <w:sz w:val="24"/>
          <w:szCs w:val="12"/>
          <w:rtl/>
        </w:rPr>
        <w:t>در راستاي کاهش‌ هزینه‌هاي نظام سلامت‌ پس‌ از اجراي برنامه‌ پزشک‌ خانواده و نظام ارجاع پیشنهاد می‌گردد نظام پرداخت‌ با درنظر گرفتن‌ یکی‌ ا</w:t>
      </w:r>
      <w:r>
        <w:rPr>
          <w:rFonts w:ascii="Times New Roman" w:hAnsi="Times New Roman" w:cs="dara-form"/>
          <w:sz w:val="24"/>
          <w:szCs w:val="12"/>
          <w:rtl/>
        </w:rPr>
        <w:t>ز دو</w:t>
      </w:r>
    </w:p>
    <w:p w:rsidR="008878CE" w:rsidRDefault="000273DA">
      <w:pPr>
        <w:widowControl w:val="0"/>
        <w:autoSpaceDE w:val="0"/>
        <w:autoSpaceDN w:val="0"/>
        <w:adjustRightInd w:val="0"/>
        <w:spacing w:after="0" w:line="96" w:lineRule="exact"/>
        <w:rPr>
          <w:rFonts w:ascii="Times New Roman" w:hAnsi="Times New Roman" w:cs="Times New Roman"/>
          <w:sz w:val="24"/>
          <w:szCs w:val="24"/>
        </w:rPr>
      </w:pPr>
      <w:r>
        <w:rPr>
          <w:noProof/>
        </w:rPr>
        <mc:AlternateContent>
          <mc:Choice Requires="wps">
            <w:drawing>
              <wp:anchor distT="0" distB="0" distL="114300" distR="114300" simplePos="0" relativeHeight="251963392" behindDoc="1" locked="0" layoutInCell="0" hidden="0" allowOverlap="1">
                <wp:simplePos x="0" y="0"/>
                <wp:positionH relativeFrom="column">
                  <wp:posOffset>3899535</wp:posOffset>
                </wp:positionH>
                <wp:positionV relativeFrom="paragraph">
                  <wp:posOffset>-278130</wp:posOffset>
                </wp:positionV>
                <wp:extent cx="1828800" cy="0"/>
                <wp:effectExtent l="0" t="0" r="0" b="0"/>
                <wp:wrapNone/>
                <wp:docPr id="299" name="_x0000_s13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1828800" cy="0"/>
                        </a:xfrm>
                        <a:prstGeom prst="line">
                          <a:avLst/>
                        </a:prstGeom>
                        <a:noFill/>
                        <a:ln w="7619">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7CD9F32" id="_x0000_s1323"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05pt,-21.9pt" to="451.0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" o:allowincell="f" strokeweight=".21164mm">
                <o:lock v:ext="edit" aspectratio="t" shapetype="f"/>
              </v:line>
            </w:pict>
          </mc:Fallback>
        </mc:AlternateContent>
      </w:r>
    </w:p>
    <w:p w:rsidR="008878CE" w:rsidRDefault="000273DA">
      <w:pPr>
        <w:widowControl w:val="0"/>
        <w:overflowPunct w:val="0"/>
        <w:autoSpaceDE w:val="0"/>
        <w:autoSpaceDN w:val="0"/>
        <w:bidi/>
        <w:adjustRightInd w:val="0"/>
        <w:spacing w:after="0" w:line="238" w:lineRule="auto"/>
        <w:ind w:left="3"/>
        <w:rPr>
          <w:rFonts w:ascii="Times New Roman" w:hAnsi="Times New Roman" w:cs="Times New Roman"/>
          <w:sz w:val="24"/>
          <w:szCs w:val="24"/>
        </w:rPr>
      </w:pPr>
      <w:r>
        <w:rPr>
          <w:rFonts w:ascii="Times New Roman" w:hAnsi="Times New Roman" w:cs="dara-form"/>
          <w:sz w:val="24"/>
          <w:szCs w:val="20"/>
          <w:rtl/>
        </w:rPr>
        <w:t xml:space="preserve">رویکرد منطبق‌ نمودن تجویزها با الگوریتم‌هاي بالینی‌ </w:t>
      </w:r>
      <w:r>
        <w:rPr>
          <w:rFonts w:ascii="Times New Roman" w:hAnsi="Times New Roman" w:cs="dara-form"/>
          <w:sz w:val="19"/>
          <w:szCs w:val="20"/>
        </w:rPr>
        <w:t>(</w:t>
      </w:r>
      <w:r>
        <w:rPr>
          <w:rFonts w:ascii="Cambria" w:hAnsi="Cambria" w:cs="dara-form"/>
          <w:sz w:val="19"/>
          <w:szCs w:val="20"/>
        </w:rPr>
        <w:t>cl i ni cal pat hway</w:t>
      </w:r>
      <w:r>
        <w:rPr>
          <w:rFonts w:ascii="Times New Roman" w:hAnsi="Times New Roman" w:cs="dara-form"/>
          <w:sz w:val="19"/>
          <w:szCs w:val="20"/>
        </w:rPr>
        <w:t>)</w:t>
      </w:r>
      <w:r>
        <w:rPr>
          <w:rFonts w:ascii="Times New Roman" w:hAnsi="Times New Roman" w:cs="dara-form"/>
          <w:sz w:val="24"/>
          <w:szCs w:val="20"/>
          <w:rtl/>
        </w:rPr>
        <w:t xml:space="preserve"> و تسهیم‌ سود حاصل‌ از صرفه‌جویی‌ در هزینه‌ها </w:t>
      </w:r>
      <w:r>
        <w:rPr>
          <w:rFonts w:ascii="Times New Roman" w:hAnsi="Times New Roman" w:cs="dara-form"/>
          <w:sz w:val="19"/>
          <w:szCs w:val="20"/>
        </w:rPr>
        <w:t>(</w:t>
      </w:r>
      <w:r>
        <w:rPr>
          <w:rFonts w:ascii="Cambria" w:hAnsi="Cambria" w:cs="dara-form"/>
          <w:sz w:val="19"/>
          <w:szCs w:val="20"/>
        </w:rPr>
        <w:t>shared savi ng</w:t>
      </w:r>
      <w:r>
        <w:rPr>
          <w:rFonts w:ascii="Times New Roman" w:hAnsi="Times New Roman" w:cs="dara-form"/>
          <w:sz w:val="19"/>
          <w:szCs w:val="20"/>
        </w:rPr>
        <w:t>)</w:t>
      </w:r>
      <w:r>
        <w:rPr>
          <w:rFonts w:ascii="Times New Roman" w:hAnsi="Times New Roman" w:cs="dara-form"/>
          <w:sz w:val="24"/>
          <w:szCs w:val="20"/>
          <w:rtl/>
        </w:rPr>
        <w:t xml:space="preserve"> بازنگري گردد.</w:t>
      </w:r>
    </w:p>
    <w:p w:rsidR="008878CE" w:rsidRDefault="008878CE">
      <w:pPr>
        <w:widowControl w:val="0"/>
        <w:autoSpaceDE w:val="0"/>
        <w:autoSpaceDN w:val="0"/>
        <w:adjustRightInd w:val="0"/>
        <w:spacing w:after="0" w:line="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3"/>
        <w:rPr>
          <w:rFonts w:ascii="Times New Roman" w:hAnsi="Times New Roman" w:cs="Times New Roman"/>
          <w:sz w:val="24"/>
          <w:szCs w:val="24"/>
        </w:rPr>
      </w:pPr>
      <w:r>
        <w:rPr>
          <w:rFonts w:ascii="Times New Roman" w:hAnsi="Times New Roman" w:cs="B Nazanin" w:hint="cs"/>
          <w:bCs/>
          <w:sz w:val="24"/>
          <w:szCs w:val="24"/>
          <w:rtl/>
        </w:rPr>
        <w:lastRenderedPageBreak/>
        <w:t>٦٩</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64416"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300" name="_x0000_s13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5B15816" id="_x0000_s1324"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6IvY/s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37" w:bottom="826" w:left="1440" w:header="720" w:footer="720" w:gutter="0"/>
          <w:cols w:space="720" w:equalWidth="0">
            <w:col w:w="9023"/>
          </w:cols>
          <w:noEndnote/>
          <w:bidi/>
        </w:sectPr>
      </w:pPr>
    </w:p>
    <w:p w:rsidR="008878CE" w:rsidRDefault="000273DA">
      <w:pPr>
        <w:widowControl w:val="0"/>
        <w:overflowPunct w:val="0"/>
        <w:autoSpaceDE w:val="0"/>
        <w:autoSpaceDN w:val="0"/>
        <w:bidi/>
        <w:adjustRightInd w:val="0"/>
        <w:spacing w:after="0" w:line="311" w:lineRule="auto"/>
        <w:jc w:val="both"/>
        <w:rPr>
          <w:rFonts w:ascii="Times New Roman" w:hAnsi="Times New Roman" w:cs="Times New Roman"/>
          <w:sz w:val="24"/>
          <w:szCs w:val="24"/>
        </w:rPr>
      </w:pPr>
      <w:bookmarkStart w:id="71" w:name="page71"/>
      <w:bookmarkEnd w:id="71"/>
      <w:r>
        <w:rPr>
          <w:noProof/>
        </w:rPr>
        <w:lastRenderedPageBreak/>
        <mc:AlternateContent>
          <mc:Choice Requires="wps">
            <w:drawing>
              <wp:anchor distT="0" distB="0" distL="114300" distR="114300" simplePos="0" relativeHeight="251965440"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301" name="_x0000_s13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7DA07FA" id="_x0000_s1325" o:spid="_x0000_s1026"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MFp4Z7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66464"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302" name="_x0000_s13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2CFA36B" id="_x0000_s1326" o:spid="_x0000_s1026"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fPXYSc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67488"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303" name="_x0000_s13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C798BE0" id="_x0000_s1327" o:spid="_x0000_s1026"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APPZwf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sz w:val="24"/>
          <w:szCs w:val="28"/>
          <w:rtl/>
        </w:rPr>
        <w:t xml:space="preserve">الف‌) هزینه‌ بازخورد نظام ارجاع در شهرهایی‌ که‌ مشمول نظام ارجاع </w:t>
      </w:r>
      <w:r>
        <w:rPr>
          <w:rFonts w:ascii="Times New Roman" w:hAnsi="Times New Roman" w:cs="B Nazanin"/>
          <w:sz w:val="24"/>
          <w:szCs w:val="28"/>
          <w:rtl/>
        </w:rPr>
        <w:t>می‌باشند، برای‌ پزشکان متخصص‌</w:t>
      </w:r>
      <w:r>
        <w:rPr>
          <w:rFonts w:ascii="Times New Roman" w:hAnsi="Times New Roman" w:cs="B Nazanin"/>
          <w:sz w:val="28"/>
          <w:szCs w:val="28"/>
        </w:rPr>
        <w:t>/</w:t>
      </w:r>
      <w:r>
        <w:rPr>
          <w:rFonts w:ascii="Times New Roman" w:hAnsi="Times New Roman" w:cs="B Nazanin"/>
          <w:sz w:val="24"/>
          <w:szCs w:val="28"/>
          <w:rtl/>
        </w:rPr>
        <w:t xml:space="preserve"> فوقتخصص‌ بخش‌ دولتی‌ و غیردولتی‌ معادل صد درصد یک‌ ویزیت‌ پایه‌ متخصص‌</w:t>
      </w:r>
      <w:r>
        <w:rPr>
          <w:rFonts w:ascii="Times New Roman" w:hAnsi="Times New Roman" w:cs="B Nazanin"/>
          <w:sz w:val="28"/>
          <w:szCs w:val="28"/>
        </w:rPr>
        <w:t>/</w:t>
      </w:r>
      <w:r>
        <w:rPr>
          <w:rFonts w:ascii="Times New Roman" w:hAnsi="Times New Roman" w:cs="B Nazanin"/>
          <w:sz w:val="24"/>
          <w:szCs w:val="28"/>
          <w:rtl/>
        </w:rPr>
        <w:t xml:space="preserve"> فوقتخصص‌ دولتی‌؛ با پرداخت‌ صد درصدی‌ توسط‌ سازمانهای‌ بیمه‌گر پایه‌ تعیین‌ می‌شود.</w:t>
      </w:r>
    </w:p>
    <w:p w:rsidR="008878CE" w:rsidRDefault="008878CE">
      <w:pPr>
        <w:widowControl w:val="0"/>
        <w:autoSpaceDE w:val="0"/>
        <w:autoSpaceDN w:val="0"/>
        <w:adjustRightInd w:val="0"/>
        <w:spacing w:after="0" w:line="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24" w:lineRule="auto"/>
        <w:ind w:firstLine="1"/>
        <w:jc w:val="both"/>
        <w:rPr>
          <w:rFonts w:ascii="Times New Roman" w:hAnsi="Times New Roman" w:cs="Times New Roman"/>
          <w:sz w:val="24"/>
          <w:szCs w:val="24"/>
        </w:rPr>
      </w:pPr>
      <w:r>
        <w:rPr>
          <w:rFonts w:ascii="Times New Roman" w:hAnsi="Times New Roman" w:cs="B Nazanin"/>
          <w:sz w:val="24"/>
          <w:szCs w:val="27"/>
          <w:rtl/>
        </w:rPr>
        <w:t>ب) هزینه‌های‌ اجرایی‌ خدمات بستری‌ بابت‌ هزینه‌ ثبت‌، هماهنگی‌ پذیرش</w:t>
      </w:r>
      <w:r>
        <w:rPr>
          <w:rFonts w:ascii="Times New Roman" w:hAnsi="Times New Roman" w:cs="B Nazanin"/>
          <w:sz w:val="24"/>
          <w:szCs w:val="27"/>
          <w:rtl/>
        </w:rPr>
        <w:t>، کنترل رعایت‌ نظام ارجاع و ارسال بازخورد در مراکز معادل یک‌ واحد با ضریب‌ ریالی‌ جز حرفه‌ای‌ پزشکان و اعضای‌ هیئت‌ علمی‌ تماموقت‌ جغرافیایی‌ به‌ ازای‌ هر بار بستری‌؛ با پرداخت‌ صد درصدی‌ توسط‌ سازمانهای‌ بیمه‌گر پایه‌ تعیین‌ می‌شود.</w:t>
      </w:r>
    </w:p>
    <w:p w:rsidR="008878CE" w:rsidRDefault="000273DA">
      <w:pPr>
        <w:widowControl w:val="0"/>
        <w:overflowPunct w:val="0"/>
        <w:autoSpaceDE w:val="0"/>
        <w:autoSpaceDN w:val="0"/>
        <w:bidi/>
        <w:adjustRightInd w:val="0"/>
        <w:spacing w:after="0" w:line="311" w:lineRule="auto"/>
        <w:ind w:firstLine="2"/>
        <w:jc w:val="both"/>
        <w:rPr>
          <w:rFonts w:ascii="Times New Roman" w:hAnsi="Times New Roman" w:cs="Times New Roman"/>
          <w:sz w:val="24"/>
          <w:szCs w:val="24"/>
        </w:rPr>
      </w:pPr>
      <w:r>
        <w:rPr>
          <w:rFonts w:ascii="Times New Roman" w:hAnsi="Times New Roman" w:cs="B Nazanin"/>
          <w:sz w:val="24"/>
          <w:szCs w:val="28"/>
          <w:rtl/>
        </w:rPr>
        <w:t>ج) هزینه‌ بازخورد نظا</w:t>
      </w:r>
      <w:r>
        <w:rPr>
          <w:rFonts w:ascii="Times New Roman" w:hAnsi="Times New Roman" w:cs="B Nazanin"/>
          <w:sz w:val="24"/>
          <w:szCs w:val="28"/>
          <w:rtl/>
        </w:rPr>
        <w:t>م ارجاع در شهرهایی‌ که‌ مشمول نظام ارجاع می‌باشند، در بخش‌ اورژانس‌ بیمارستانی‌ معادل معادل پنجاه (٥٠%) درصد تعرفه‌ ویزیت‌ پزشک‌ عمومی‌ بخش‌ دولتی‌؛ با پرداخت‌ صد درصدی‌ توسط‌ سازمانهای‌ بیمه‌گر پایه‌ تعیین‌ می‌شود.</w:t>
      </w:r>
    </w:p>
    <w:p w:rsidR="008878CE" w:rsidRDefault="008878CE">
      <w:pPr>
        <w:widowControl w:val="0"/>
        <w:autoSpaceDE w:val="0"/>
        <w:autoSpaceDN w:val="0"/>
        <w:adjustRightInd w:val="0"/>
        <w:spacing w:after="0" w:line="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firstLine="3"/>
        <w:jc w:val="both"/>
        <w:rPr>
          <w:rFonts w:ascii="Times New Roman" w:hAnsi="Times New Roman" w:cs="Times New Roman"/>
          <w:sz w:val="24"/>
          <w:szCs w:val="24"/>
        </w:rPr>
      </w:pPr>
      <w:r>
        <w:rPr>
          <w:rFonts w:ascii="Times New Roman" w:hAnsi="Times New Roman" w:cs="B Nazanin"/>
          <w:sz w:val="24"/>
          <w:szCs w:val="28"/>
          <w:rtl/>
        </w:rPr>
        <w:t>د) هزینه‌های‌ اجرایی‌ بابت‌ هزینه‌ ثبت‌</w:t>
      </w:r>
      <w:r>
        <w:rPr>
          <w:rFonts w:ascii="Times New Roman" w:hAnsi="Times New Roman" w:cs="B Nazanin"/>
          <w:sz w:val="24"/>
          <w:szCs w:val="28"/>
          <w:rtl/>
        </w:rPr>
        <w:t>، هماهنگی‌ پذیرش، کنترل رعایت‌ نظام ارجاع و ارسال بازخورد برای‌ کلینیک‌های‌ ویژه تخصصی‌ معادل پنجاه (٥٠%) درصد تعرفه‌ ویزیت‌ پزشک‌ عمومی‌ دولتی‌ در ازای‌ هر مراجعه‌ سرپایی‌ به‌ کلینیک‌ تخصصی‌؛ با پرداخت‌ صد درصدی‌ توسط‌ سازمانهای‌ بیمه‌گر پایه‌ تعیین‌ می‌ش</w:t>
      </w:r>
      <w:r>
        <w:rPr>
          <w:rFonts w:ascii="Times New Roman" w:hAnsi="Times New Roman" w:cs="B Nazanin"/>
          <w:sz w:val="24"/>
          <w:szCs w:val="28"/>
          <w:rtl/>
        </w:rPr>
        <w:t>ود.</w:t>
      </w:r>
    </w:p>
    <w:p w:rsidR="008878CE" w:rsidRDefault="008878CE">
      <w:pPr>
        <w:widowControl w:val="0"/>
        <w:autoSpaceDE w:val="0"/>
        <w:autoSpaceDN w:val="0"/>
        <w:adjustRightInd w:val="0"/>
        <w:spacing w:after="0" w:line="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firstLine="1"/>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بار مالی‌ اجرای‌ این‌ بند از محل‌ منابع‌ مالی‌ مربوط مطابق‌ قانون بودجه‌ سنواتی‌ و از طریق‌ سازمانهای‌ بیمه‌گر پایه‌ تامین‌ می‌ شود.</w:t>
      </w:r>
    </w:p>
    <w:p w:rsidR="008878CE" w:rsidRDefault="008878CE">
      <w:pPr>
        <w:widowControl w:val="0"/>
        <w:autoSpaceDE w:val="0"/>
        <w:autoSpaceDN w:val="0"/>
        <w:adjustRightInd w:val="0"/>
        <w:spacing w:after="0" w:line="11" w:lineRule="exact"/>
        <w:rPr>
          <w:rFonts w:ascii="Times New Roman" w:hAnsi="Times New Roman" w:cs="Times New Roman"/>
          <w:sz w:val="24"/>
          <w:szCs w:val="24"/>
        </w:rPr>
      </w:pPr>
    </w:p>
    <w:p w:rsidR="008878CE" w:rsidRDefault="000273DA" w:rsidP="000273DA">
      <w:pPr>
        <w:widowControl w:val="0"/>
        <w:numPr>
          <w:ilvl w:val="0"/>
          <w:numId w:val="21"/>
        </w:numPr>
        <w:overflowPunct w:val="0"/>
        <w:autoSpaceDE w:val="0"/>
        <w:autoSpaceDN w:val="0"/>
        <w:bidi/>
        <w:adjustRightInd w:val="0"/>
        <w:spacing w:after="0" w:line="305" w:lineRule="auto"/>
        <w:ind w:hanging="364"/>
        <w:jc w:val="both"/>
        <w:rPr>
          <w:rFonts w:ascii="Times New Roman" w:hAnsi="Times New Roman" w:cs="Symbol"/>
          <w:sz w:val="24"/>
          <w:szCs w:val="28"/>
          <w:rtl/>
        </w:rPr>
      </w:pPr>
      <w:r>
        <w:rPr>
          <w:rFonts w:ascii="Times New Roman" w:hAnsi="Times New Roman" w:cs="B Nazanin" w:hint="cs"/>
          <w:sz w:val="24"/>
          <w:szCs w:val="28"/>
          <w:rtl/>
        </w:rPr>
        <w:t>نحو</w:t>
      </w:r>
      <w:r>
        <w:rPr>
          <w:rFonts w:ascii="Times New Roman" w:hAnsi="Times New Roman" w:cs="B Nazanin"/>
          <w:sz w:val="24"/>
          <w:szCs w:val="28"/>
          <w:rtl/>
        </w:rPr>
        <w:t>ه پرداخت‌ به‌ پزشکان شاغل‌ در مراکز ملکی‌ سازمان تامین‌ اجتماعی‌ مطابق‌ با نظام پرداخت‌ فعلی‌ سازمان مربوطه</w:t>
      </w:r>
      <w:r>
        <w:rPr>
          <w:rFonts w:ascii="Times New Roman" w:hAnsi="Times New Roman" w:cs="B Nazanin"/>
          <w:sz w:val="24"/>
          <w:szCs w:val="28"/>
          <w:rtl/>
        </w:rPr>
        <w:t>‌ خواهد بود.</w:t>
      </w:r>
    </w:p>
    <w:p w:rsidR="008878CE" w:rsidRDefault="008878CE">
      <w:pPr>
        <w:widowControl w:val="0"/>
        <w:autoSpaceDE w:val="0"/>
        <w:autoSpaceDN w:val="0"/>
        <w:bidi/>
        <w:adjustRightInd w:val="0"/>
        <w:spacing w:after="0" w:line="20" w:lineRule="exact"/>
        <w:rPr>
          <w:rFonts w:ascii="Times New Roman" w:hAnsi="Times New Roman" w:cs="Symbol"/>
          <w:sz w:val="24"/>
          <w:szCs w:val="28"/>
          <w:rtl/>
        </w:rPr>
      </w:pPr>
    </w:p>
    <w:p w:rsidR="008878CE" w:rsidRDefault="000273DA" w:rsidP="000273DA">
      <w:pPr>
        <w:widowControl w:val="0"/>
        <w:numPr>
          <w:ilvl w:val="0"/>
          <w:numId w:val="21"/>
        </w:numPr>
        <w:overflowPunct w:val="0"/>
        <w:autoSpaceDE w:val="0"/>
        <w:autoSpaceDN w:val="0"/>
        <w:bidi/>
        <w:adjustRightInd w:val="0"/>
        <w:spacing w:after="0" w:line="310" w:lineRule="auto"/>
        <w:ind w:hanging="364"/>
        <w:jc w:val="both"/>
        <w:rPr>
          <w:rFonts w:ascii="Times New Roman" w:hAnsi="Times New Roman" w:cs="Symbol"/>
          <w:sz w:val="24"/>
          <w:szCs w:val="28"/>
          <w:rtl/>
        </w:rPr>
      </w:pPr>
      <w:r>
        <w:rPr>
          <w:rFonts w:ascii="Times New Roman" w:hAnsi="Times New Roman" w:cs="B Nazanin"/>
          <w:sz w:val="24"/>
          <w:szCs w:val="28"/>
          <w:rtl/>
        </w:rPr>
        <w:t>در صورت عدم تامین‌ رشته‌های‌ تخصصی‌ و فوق تخصصی‌ مورد نیاز شهرستان از طریق‌ وزارت، دانشگاه</w:t>
      </w:r>
      <w:r>
        <w:rPr>
          <w:rFonts w:ascii="Times New Roman" w:hAnsi="Times New Roman" w:cs="B Nazanin"/>
          <w:sz w:val="28"/>
          <w:szCs w:val="28"/>
        </w:rPr>
        <w:t>/</w:t>
      </w:r>
      <w:r>
        <w:rPr>
          <w:rFonts w:ascii="Times New Roman" w:hAnsi="Times New Roman" w:cs="B Nazanin"/>
          <w:sz w:val="24"/>
          <w:szCs w:val="28"/>
          <w:rtl/>
        </w:rPr>
        <w:t>دانشکدههای‌ علوم پزشکی‌ و سازمان تامین‌ اجتماعی‌، همکاری‌ با پزشکان متخصص‌ و فوق تخصص‌ به‌ صورت از راه دور و مطابق‌ با تعرفه‌ بخش‌ دولتی‌ تماموقت‌ خوا</w:t>
      </w:r>
      <w:r>
        <w:rPr>
          <w:rFonts w:ascii="Times New Roman" w:hAnsi="Times New Roman" w:cs="B Nazanin"/>
          <w:sz w:val="24"/>
          <w:szCs w:val="28"/>
          <w:rtl/>
        </w:rPr>
        <w:t>هد بود. ملاك پرداخت‌ بیمار و سازمانهای‌ بیمه‌گر کدهای‌ ٩٠١٨٢٥ و ٩٠١٨٢٧ کتاب ارزش نسبی‌ خدمات سلامت‌ می‌باشد. سهم‌ سازمانهای‌ بیمه‌گر پایه‌ معادل ٨٥ درصد تعرفه‌ مذکور خواهد بود. لازم به‌ ذکر است‌ تامین‌ پزشک‌ به‌ صورت از راه دور تنها جهت‌ تامین‌ نیاز شهرستا</w:t>
      </w:r>
      <w:r>
        <w:rPr>
          <w:rFonts w:ascii="Times New Roman" w:hAnsi="Times New Roman" w:cs="B Nazanin"/>
          <w:sz w:val="24"/>
          <w:szCs w:val="28"/>
          <w:rtl/>
        </w:rPr>
        <w:t>ن در رشته‌های‌ تخصصی‌ و فوق تخصصی‌ گروه دوم (به‌ جز ٨ رشته‌ تخصصی‌ اصلی‌) مجاز می‌باشد.</w:t>
      </w:r>
    </w:p>
    <w:p w:rsidR="008878CE" w:rsidRDefault="008878CE">
      <w:pPr>
        <w:widowControl w:val="0"/>
        <w:autoSpaceDE w:val="0"/>
        <w:autoSpaceDN w:val="0"/>
        <w:bidi/>
        <w:adjustRightInd w:val="0"/>
        <w:spacing w:after="0" w:line="21" w:lineRule="exact"/>
        <w:rPr>
          <w:rFonts w:ascii="Times New Roman" w:hAnsi="Times New Roman" w:cs="Symbol"/>
          <w:sz w:val="24"/>
          <w:szCs w:val="28"/>
          <w:rtl/>
        </w:rPr>
      </w:pPr>
    </w:p>
    <w:p w:rsidR="008878CE" w:rsidRDefault="000273DA" w:rsidP="000273DA">
      <w:pPr>
        <w:widowControl w:val="0"/>
        <w:numPr>
          <w:ilvl w:val="0"/>
          <w:numId w:val="21"/>
        </w:numPr>
        <w:overflowPunct w:val="0"/>
        <w:autoSpaceDE w:val="0"/>
        <w:autoSpaceDN w:val="0"/>
        <w:bidi/>
        <w:adjustRightInd w:val="0"/>
        <w:spacing w:after="0" w:line="307" w:lineRule="auto"/>
        <w:ind w:hanging="364"/>
        <w:jc w:val="both"/>
        <w:rPr>
          <w:rFonts w:ascii="Times New Roman" w:hAnsi="Times New Roman" w:cs="Symbol"/>
          <w:sz w:val="24"/>
          <w:szCs w:val="28"/>
          <w:rtl/>
        </w:rPr>
      </w:pPr>
      <w:r>
        <w:rPr>
          <w:rFonts w:ascii="Times New Roman" w:hAnsi="Times New Roman" w:cs="B Nazanin" w:hint="cs"/>
          <w:sz w:val="24"/>
          <w:szCs w:val="28"/>
          <w:rtl/>
        </w:rPr>
        <w:t>مبنا</w:t>
      </w:r>
      <w:r>
        <w:rPr>
          <w:rFonts w:ascii="Times New Roman" w:hAnsi="Times New Roman" w:cs="B Nazanin"/>
          <w:sz w:val="24"/>
          <w:szCs w:val="28"/>
          <w:rtl/>
        </w:rPr>
        <w:t>ی‌ پرداخت‌ سازمانهای‌ بیمه‌گر پایه‌ به‌ مراکز و مراکز به‌ پزشکان بابت‌ خدمات اورژانس‌ کمافی‌سابق‌ به‌ روش موردی‌ خواهد بود.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9"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٧٠</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68512"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304" name="_x0000_s13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26713F4" id="_x0000_s1328" o:spid="_x0000_s1026" style="position:absolute;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itNLS8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autoSpaceDE w:val="0"/>
        <w:autoSpaceDN w:val="0"/>
        <w:adjustRightInd w:val="0"/>
        <w:spacing w:after="0" w:line="8" w:lineRule="exact"/>
        <w:rPr>
          <w:rFonts w:ascii="Times New Roman" w:hAnsi="Times New Roman" w:cs="Times New Roman"/>
          <w:sz w:val="24"/>
          <w:szCs w:val="24"/>
        </w:rPr>
      </w:pPr>
      <w:bookmarkStart w:id="72" w:name="page72"/>
      <w:bookmarkEnd w:id="72"/>
      <w:r>
        <w:rPr>
          <w:noProof/>
        </w:rPr>
        <w:lastRenderedPageBreak/>
        <mc:AlternateContent>
          <mc:Choice Requires="wps">
            <w:drawing>
              <wp:anchor distT="0" distB="0" distL="114300" distR="114300" simplePos="0" relativeHeight="251969536"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305" name="_x0000_s13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F3DB749" id="_x0000_s1329" o:spid="_x0000_s1026" style="position:absolute;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KMxciv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70560"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306" name="_x0000_s13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13A3045" id="_x0000_s1330" o:spid="_x0000_s1026" style="position:absolute;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DDCpUX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71584"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307" name="_x0000_s13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7167BC5" id="_x0000_s1331" o:spid="_x0000_s1026"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E/4Ggv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p>
    <w:p w:rsidR="008878CE" w:rsidRDefault="000273DA" w:rsidP="000273DA">
      <w:pPr>
        <w:widowControl w:val="0"/>
        <w:numPr>
          <w:ilvl w:val="0"/>
          <w:numId w:val="69"/>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hint="cs"/>
          <w:sz w:val="24"/>
          <w:szCs w:val="28"/>
          <w:rtl/>
        </w:rPr>
        <w:t>نحو</w:t>
      </w:r>
      <w:r>
        <w:rPr>
          <w:rFonts w:ascii="Times New Roman" w:hAnsi="Times New Roman" w:cs="B Nazanin"/>
          <w:sz w:val="24"/>
          <w:szCs w:val="28"/>
          <w:rtl/>
        </w:rPr>
        <w:t>ه پردا</w:t>
      </w:r>
      <w:r>
        <w:rPr>
          <w:rFonts w:ascii="Times New Roman" w:hAnsi="Times New Roman" w:cs="B Nazanin"/>
          <w:sz w:val="24"/>
          <w:szCs w:val="28"/>
          <w:rtl/>
        </w:rPr>
        <w:t>خت‌ به‌ سایر کارکنان شاغل‌ در مراکز درمانی‌ (گروه پرستاری‌ و کارکنان اداری‌ و پشتیبانی‌) در شهرستانهای‌ منتخب‌، مطابق‌ با مصوبات شورای‌ برنامه‌ریزی‌ و نظارت بر بازتوزیع‌ درآمد اختصاصی‌ خواهد بود.</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69"/>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hint="cs"/>
          <w:sz w:val="24"/>
          <w:szCs w:val="28"/>
          <w:rtl/>
        </w:rPr>
        <w:t>کلیه‌</w:t>
      </w:r>
      <w:r>
        <w:rPr>
          <w:rFonts w:ascii="Times New Roman" w:hAnsi="Times New Roman" w:cs="B Nazanin"/>
          <w:sz w:val="24"/>
          <w:szCs w:val="28"/>
          <w:rtl/>
        </w:rPr>
        <w:t xml:space="preserve"> یارانه‌های‌ سلامت‌ به‌ استثنای‌ ارز ترجیحی‌ دارو و تج</w:t>
      </w:r>
      <w:r>
        <w:rPr>
          <w:rFonts w:ascii="Times New Roman" w:hAnsi="Times New Roman" w:cs="B Nazanin"/>
          <w:sz w:val="24"/>
          <w:szCs w:val="28"/>
          <w:rtl/>
        </w:rPr>
        <w:t>هیزات پزشکی‌الزاماً با رعایت‌ نظام ارجاع پرداخت‌ می‌گردد.</w:t>
      </w:r>
    </w:p>
    <w:p w:rsidR="008878CE" w:rsidRDefault="008878CE">
      <w:pPr>
        <w:widowControl w:val="0"/>
        <w:autoSpaceDE w:val="0"/>
        <w:autoSpaceDN w:val="0"/>
        <w:bidi/>
        <w:adjustRightInd w:val="0"/>
        <w:spacing w:after="0" w:line="19" w:lineRule="exact"/>
        <w:rPr>
          <w:rFonts w:ascii="Times New Roman" w:hAnsi="Times New Roman" w:cs="Symbol"/>
          <w:sz w:val="24"/>
          <w:szCs w:val="28"/>
          <w:rtl/>
        </w:rPr>
      </w:pPr>
    </w:p>
    <w:p w:rsidR="008878CE" w:rsidRDefault="000273DA" w:rsidP="000273DA">
      <w:pPr>
        <w:widowControl w:val="0"/>
        <w:numPr>
          <w:ilvl w:val="0"/>
          <w:numId w:val="69"/>
        </w:numPr>
        <w:overflowPunct w:val="0"/>
        <w:autoSpaceDE w:val="0"/>
        <w:autoSpaceDN w:val="0"/>
        <w:bidi/>
        <w:adjustRightInd w:val="0"/>
        <w:spacing w:after="0" w:line="310" w:lineRule="auto"/>
        <w:ind w:hanging="364"/>
        <w:jc w:val="both"/>
        <w:rPr>
          <w:rFonts w:ascii="Times New Roman" w:hAnsi="Times New Roman" w:cs="Symbol"/>
          <w:sz w:val="24"/>
          <w:szCs w:val="28"/>
          <w:rtl/>
        </w:rPr>
      </w:pPr>
      <w:r>
        <w:rPr>
          <w:rFonts w:ascii="Times New Roman" w:hAnsi="Times New Roman" w:cs="B Nazanin" w:hint="cs"/>
          <w:sz w:val="24"/>
          <w:szCs w:val="28"/>
          <w:rtl/>
        </w:rPr>
        <w:t>مر</w:t>
      </w:r>
      <w:r>
        <w:rPr>
          <w:rFonts w:ascii="Times New Roman" w:hAnsi="Times New Roman" w:cs="B Nazanin"/>
          <w:sz w:val="24"/>
          <w:szCs w:val="28"/>
          <w:rtl/>
        </w:rPr>
        <w:t>اکز ارائه‌ خدمات بهداشتی‌ و درمانی‌ سرپایی‌ شامل‌ ویزیت‌، پاراکلینیک‌، دارو و سایر خدمات سرپایی‌ وابسته‌ به‌ دانشگاههای‌ علوم پزشکی‌ و همچنین‌ مراکز ملکی‌ سازمان تامین‌ اجتماعی‌ مکلفند ظرفیت‌ سرپ</w:t>
      </w:r>
      <w:r>
        <w:rPr>
          <w:rFonts w:ascii="Times New Roman" w:hAnsi="Times New Roman" w:cs="B Nazanin"/>
          <w:sz w:val="24"/>
          <w:szCs w:val="28"/>
          <w:rtl/>
        </w:rPr>
        <w:t>ایی‌ موجود خود را جهت‌ پاسخگویی‌ به‌ بیماران ارجاعی‌ سرپایی‌ به‌ طور کامل‌ فعال نمایند. در صورت نیاز به‌ همکاری‌ و خرید خدمت‌ از سایر بخش‌های‌ غیردولتی‌ (عمومی‌ غیردولتی‌، خیریه‌ و خصوصی‌)، مابه‌التفاوت تعرفه‌ خرید خدمت‌ تا تعرفه‌ بخش‌ دولتی‌ بر عهده سازما</w:t>
      </w:r>
      <w:r>
        <w:rPr>
          <w:rFonts w:ascii="Times New Roman" w:hAnsi="Times New Roman" w:cs="B Nazanin"/>
          <w:sz w:val="24"/>
          <w:szCs w:val="28"/>
          <w:rtl/>
        </w:rPr>
        <w:t>نهای‌ بیمه‌گر پایه‌ خواهد بود. مابه‌التفاوت بار مالی‌ بیش‌ از تعرفه‌ دولتی‌ برای‌ خرید خدمت‌ از بخش‌ غیردولتی‌ از محل‌ منابع‌ عمومی‌ تأمین‌ و در اختیار سازمانهای‌ بیمه‌گر پایه‌ قرار می‌گیرد.</w:t>
      </w:r>
    </w:p>
    <w:p w:rsidR="008878CE" w:rsidRDefault="008878CE">
      <w:pPr>
        <w:widowControl w:val="0"/>
        <w:autoSpaceDE w:val="0"/>
        <w:autoSpaceDN w:val="0"/>
        <w:adjustRightInd w:val="0"/>
        <w:spacing w:after="0" w:line="5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hint="cs"/>
          <w:bCs/>
          <w:sz w:val="24"/>
          <w:szCs w:val="28"/>
          <w:rtl/>
        </w:rPr>
        <w:t>ه</w:t>
      </w:r>
      <w:r>
        <w:rPr>
          <w:rFonts w:ascii="Times New Roman" w:hAnsi="Times New Roman" w:cs="B Nazanin"/>
          <w:bCs/>
          <w:sz w:val="24"/>
          <w:szCs w:val="28"/>
          <w:rtl/>
        </w:rPr>
        <w:t>-٦) خودپرداخت‌ بیماران در سطح‌ دو و سه‌</w:t>
      </w:r>
    </w:p>
    <w:p w:rsidR="008878CE" w:rsidRDefault="008878CE">
      <w:pPr>
        <w:widowControl w:val="0"/>
        <w:autoSpaceDE w:val="0"/>
        <w:autoSpaceDN w:val="0"/>
        <w:adjustRightInd w:val="0"/>
        <w:spacing w:after="0" w:line="79" w:lineRule="exact"/>
        <w:rPr>
          <w:rFonts w:ascii="Times New Roman" w:hAnsi="Times New Roman" w:cs="Times New Roman"/>
          <w:sz w:val="24"/>
          <w:szCs w:val="24"/>
        </w:rPr>
      </w:pPr>
    </w:p>
    <w:p w:rsidR="008878CE" w:rsidRDefault="000273DA" w:rsidP="000273DA">
      <w:pPr>
        <w:widowControl w:val="0"/>
        <w:numPr>
          <w:ilvl w:val="0"/>
          <w:numId w:val="51"/>
        </w:numPr>
        <w:overflowPunct w:val="0"/>
        <w:autoSpaceDE w:val="0"/>
        <w:autoSpaceDN w:val="0"/>
        <w:bidi/>
        <w:adjustRightInd w:val="0"/>
        <w:spacing w:after="0" w:line="310" w:lineRule="auto"/>
        <w:ind w:hanging="364"/>
        <w:jc w:val="both"/>
        <w:rPr>
          <w:rFonts w:ascii="Times New Roman" w:hAnsi="Times New Roman" w:cs="Symbol"/>
          <w:sz w:val="24"/>
          <w:szCs w:val="28"/>
          <w:rtl/>
        </w:rPr>
      </w:pPr>
      <w:r>
        <w:rPr>
          <w:rFonts w:ascii="Times New Roman" w:hAnsi="Times New Roman" w:cs="B Nazanin" w:hint="cs"/>
          <w:sz w:val="24"/>
          <w:szCs w:val="28"/>
          <w:rtl/>
        </w:rPr>
        <w:t>خو</w:t>
      </w:r>
      <w:r>
        <w:rPr>
          <w:rFonts w:ascii="Times New Roman" w:hAnsi="Times New Roman" w:cs="B Nazanin"/>
          <w:sz w:val="24"/>
          <w:szCs w:val="28"/>
          <w:rtl/>
        </w:rPr>
        <w:t xml:space="preserve">دپرداخت‌ بیماران </w:t>
      </w:r>
      <w:r>
        <w:rPr>
          <w:rFonts w:ascii="Times New Roman" w:hAnsi="Times New Roman" w:cs="B Nazanin"/>
          <w:sz w:val="24"/>
          <w:szCs w:val="28"/>
          <w:rtl/>
        </w:rPr>
        <w:t>بستری‌ در قالب‌ نظام ارجاع در بستر شبکه‌ ارائه‌ خدمت‌، رایگان تعیین‌ می‌گردد. در مراجعات خارج از نظام ارجاع تا پانزده درصد (١٥%) حسب‌ مصوبات شورای‌ عالی‌ بیمه‌ سلامت‌ کشور تعیین‌ می‌گردد. بدیهی‌ است‌ بیمه‌های‌ پایه‌ تعهدی‌ پس‌ از شش‌ ماه از استقرار کامل‌ ب</w:t>
      </w:r>
      <w:r>
        <w:rPr>
          <w:rFonts w:ascii="Times New Roman" w:hAnsi="Times New Roman" w:cs="B Nazanin"/>
          <w:sz w:val="24"/>
          <w:szCs w:val="28"/>
          <w:rtl/>
        </w:rPr>
        <w:t>رنامه‌ در هر شهرستان بابت‌ پرداخت‌ خارج از شبکه‌ ارائه‌ خدمت‌ برای‌ بستری‌ ندارند. منظور از شبکه‌ ارائه‌ خدمت‌ مراکز دولتی‌، مراکز ملکی‌ سازمان تامین‌ اجتماعی‌ و سایر مراکز غیردولتی‌ طرف قرارداد در برنامه‌ پزشک‌ خانواده و نظام ارجاع می‌باشد.</w:t>
      </w:r>
    </w:p>
    <w:p w:rsidR="008878CE" w:rsidRDefault="008878CE">
      <w:pPr>
        <w:widowControl w:val="0"/>
        <w:autoSpaceDE w:val="0"/>
        <w:autoSpaceDN w:val="0"/>
        <w:bidi/>
        <w:adjustRightInd w:val="0"/>
        <w:spacing w:after="0" w:line="19" w:lineRule="exact"/>
        <w:rPr>
          <w:rFonts w:ascii="Times New Roman" w:hAnsi="Times New Roman" w:cs="Symbol"/>
          <w:sz w:val="24"/>
          <w:szCs w:val="28"/>
          <w:rtl/>
        </w:rPr>
      </w:pPr>
    </w:p>
    <w:p w:rsidR="008878CE" w:rsidRDefault="000273DA" w:rsidP="000273DA">
      <w:pPr>
        <w:widowControl w:val="0"/>
        <w:numPr>
          <w:ilvl w:val="0"/>
          <w:numId w:val="51"/>
        </w:numPr>
        <w:overflowPunct w:val="0"/>
        <w:autoSpaceDE w:val="0"/>
        <w:autoSpaceDN w:val="0"/>
        <w:bidi/>
        <w:adjustRightInd w:val="0"/>
        <w:spacing w:after="0" w:line="310" w:lineRule="auto"/>
        <w:ind w:hanging="364"/>
        <w:jc w:val="both"/>
        <w:rPr>
          <w:rFonts w:ascii="Times New Roman" w:hAnsi="Times New Roman" w:cs="Symbol"/>
          <w:sz w:val="24"/>
          <w:szCs w:val="28"/>
          <w:rtl/>
        </w:rPr>
      </w:pPr>
      <w:r>
        <w:rPr>
          <w:rFonts w:ascii="Times New Roman" w:hAnsi="Times New Roman" w:cs="B Nazanin" w:hint="cs"/>
          <w:sz w:val="24"/>
          <w:szCs w:val="28"/>
          <w:rtl/>
        </w:rPr>
        <w:t>خو</w:t>
      </w:r>
      <w:r>
        <w:rPr>
          <w:rFonts w:ascii="Times New Roman" w:hAnsi="Times New Roman" w:cs="B Nazanin"/>
          <w:sz w:val="24"/>
          <w:szCs w:val="28"/>
          <w:rtl/>
        </w:rPr>
        <w:t>دپرداخت‌ خد</w:t>
      </w:r>
      <w:r>
        <w:rPr>
          <w:rFonts w:ascii="Times New Roman" w:hAnsi="Times New Roman" w:cs="B Nazanin"/>
          <w:sz w:val="24"/>
          <w:szCs w:val="28"/>
          <w:rtl/>
        </w:rPr>
        <w:t>مات سرپایی‌ (شامل‌ ویزیت‌، پاراکلینیک‌، دارو و سایر خدمات سرپایی‌) در قالب‌ نظام ارجاع معادل پانزده درصد (١٥%) تعیین‌ می‌شود؛ سهم‌ سازمان برای‌ خدمات سرپایی‌ در مراجعات خارج از نظام ارجاع به‌ مدت ٦ ماه پس‌ از آغاز برنامه‌، معادل هفتاد درصد (٧٠%) تعرفه‌ بخش</w:t>
      </w:r>
      <w:r>
        <w:rPr>
          <w:rFonts w:ascii="Times New Roman" w:hAnsi="Times New Roman" w:cs="B Nazanin"/>
          <w:sz w:val="24"/>
          <w:szCs w:val="28"/>
          <w:rtl/>
        </w:rPr>
        <w:t>‌ دولتی‌ تعیین‌ می‌گردد. پس‌ از گذشت‌ شش‌ ماه سهم‌ سازمان برای‌ بیماران نشاندار مزمن‌، مادران باردار و نوزادان، شیرخواران و کودکان زیر ٧ سال تا پنجاه درصد (٥٠%)تعرفه‌ بخش‌ دولتی‌ و برای‌ سایر بیماران تا صفر درصد حسب‌ مصوبات شورای‌ عالی‌ بیمه‌ سلامت‌ کشور ت</w:t>
      </w:r>
      <w:r>
        <w:rPr>
          <w:rFonts w:ascii="Times New Roman" w:hAnsi="Times New Roman" w:cs="B Nazanin"/>
          <w:sz w:val="24"/>
          <w:szCs w:val="28"/>
          <w:rtl/>
        </w:rPr>
        <w:t>عیین‌ می‌گردد.</w:t>
      </w:r>
    </w:p>
    <w:p w:rsidR="008878CE" w:rsidRDefault="008878CE">
      <w:pPr>
        <w:widowControl w:val="0"/>
        <w:autoSpaceDE w:val="0"/>
        <w:autoSpaceDN w:val="0"/>
        <w:adjustRightInd w:val="0"/>
        <w:spacing w:after="0" w:line="38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٧١</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72608"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308" name="_x0000_s13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F07863F" id="_x0000_s1332" o:spid="_x0000_s1026" style="position:absolute;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IhYzq8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312" w:lineRule="auto"/>
        <w:ind w:left="4" w:hanging="1"/>
        <w:jc w:val="both"/>
        <w:rPr>
          <w:rFonts w:ascii="Times New Roman" w:hAnsi="Times New Roman" w:cs="Times New Roman"/>
          <w:sz w:val="24"/>
          <w:szCs w:val="24"/>
        </w:rPr>
      </w:pPr>
      <w:bookmarkStart w:id="73" w:name="page73"/>
      <w:bookmarkEnd w:id="73"/>
      <w:r>
        <w:rPr>
          <w:noProof/>
        </w:rPr>
        <w:lastRenderedPageBreak/>
        <mc:AlternateContent>
          <mc:Choice Requires="wps">
            <w:drawing>
              <wp:anchor distT="0" distB="0" distL="114300" distR="114300" simplePos="0" relativeHeight="251973632"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309" name="_x0000_s13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80F97F2" id="_x0000_s1333" o:spid="_x0000_s1026" style="position:absolute;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Av0Csv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74656"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310" name="_x0000_s13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C4A8FDF" id="_x0000_s1334" o:spid="_x0000_s1026" style="position:absolute;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BVSUhT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75680"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311" name="_x0000_s13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BD15109" id="_x0000_s1335" o:spid="_x0000_s1026" style="position:absolute;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Gpo7Vr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hint="cs"/>
          <w:sz w:val="24"/>
          <w:szCs w:val="28"/>
          <w:rtl/>
        </w:rPr>
        <w:t>تبصر</w:t>
      </w:r>
      <w:r>
        <w:rPr>
          <w:rFonts w:ascii="Times New Roman" w:hAnsi="Times New Roman" w:cs="B Nazanin"/>
          <w:sz w:val="24"/>
          <w:szCs w:val="28"/>
          <w:rtl/>
        </w:rPr>
        <w:t>ه١ : خودپرداخت‌ بیماران خاص، نادر و صعب‌العلاج برای‌ دریافت‌ خدمات سرپایی‌ مرتبط‌ با بیماری‌ خود در بستر شبکه‌ ارائه‌ خدمت‌ رایگان می‌باشد.</w:t>
      </w:r>
    </w:p>
    <w:p w:rsidR="008878CE" w:rsidRDefault="008878CE">
      <w:pPr>
        <w:widowControl w:val="0"/>
        <w:autoSpaceDE w:val="0"/>
        <w:autoSpaceDN w:val="0"/>
        <w:adjustRightInd w:val="0"/>
        <w:spacing w:after="0" w:line="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left="4"/>
        <w:jc w:val="both"/>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ه٢ صرفاً: برای‌ سال ١٤٠٤ برای‌ پنج‌ شهرستان منتخب‌ براساس اعلا</w:t>
      </w:r>
      <w:r>
        <w:rPr>
          <w:rFonts w:ascii="Times New Roman" w:hAnsi="Times New Roman" w:cs="B Nazanin"/>
          <w:sz w:val="24"/>
          <w:szCs w:val="28"/>
          <w:rtl/>
        </w:rPr>
        <w:t>م وزارت بهداشت‌، درمان و آموزش پزشکی‌، سازمانهای‌ بیمه‌گر پایه‌ مابه‌التفاوت تعرفه‌ خرید خدمت‌ تا تعرفه‌ بخش‌ دولتی‌ را پرداخت‌ می‌نمایند.</w:t>
      </w:r>
    </w:p>
    <w:p w:rsidR="008878CE" w:rsidRDefault="008878CE">
      <w:pPr>
        <w:widowControl w:val="0"/>
        <w:autoSpaceDE w:val="0"/>
        <w:autoSpaceDN w:val="0"/>
        <w:adjustRightInd w:val="0"/>
        <w:spacing w:after="0" w:line="14" w:lineRule="exact"/>
        <w:rPr>
          <w:rFonts w:ascii="Times New Roman" w:hAnsi="Times New Roman" w:cs="Times New Roman"/>
          <w:sz w:val="24"/>
          <w:szCs w:val="24"/>
        </w:rPr>
      </w:pPr>
    </w:p>
    <w:p w:rsidR="008878CE" w:rsidRDefault="000273DA" w:rsidP="000273DA">
      <w:pPr>
        <w:widowControl w:val="0"/>
        <w:numPr>
          <w:ilvl w:val="0"/>
          <w:numId w:val="9"/>
        </w:numPr>
        <w:tabs>
          <w:tab w:val="clear" w:pos="720"/>
          <w:tab w:val="num" w:pos="365"/>
        </w:tabs>
        <w:overflowPunct w:val="0"/>
        <w:autoSpaceDE w:val="0"/>
        <w:autoSpaceDN w:val="0"/>
        <w:bidi/>
        <w:adjustRightInd w:val="0"/>
        <w:spacing w:after="0" w:line="309" w:lineRule="auto"/>
        <w:ind w:left="364" w:hanging="364"/>
        <w:jc w:val="both"/>
        <w:rPr>
          <w:rFonts w:ascii="Times New Roman" w:hAnsi="Times New Roman" w:cs="Symbol"/>
          <w:sz w:val="24"/>
          <w:szCs w:val="28"/>
          <w:rtl/>
        </w:rPr>
      </w:pPr>
      <w:r>
        <w:rPr>
          <w:rFonts w:ascii="Times New Roman" w:hAnsi="Times New Roman" w:cs="B Nazanin" w:hint="cs"/>
          <w:sz w:val="24"/>
          <w:szCs w:val="28"/>
          <w:rtl/>
        </w:rPr>
        <w:t>خو</w:t>
      </w:r>
      <w:r>
        <w:rPr>
          <w:rFonts w:ascii="Times New Roman" w:hAnsi="Times New Roman" w:cs="B Nazanin"/>
          <w:sz w:val="24"/>
          <w:szCs w:val="28"/>
          <w:rtl/>
        </w:rPr>
        <w:t>دپرداخت‌ بیمه‌ شدگان سازمان تامین‌ اجتماعی‌ در صورت مراجعه‌ به‌ مراکز ملکی‌ سازمان به‌ مدت شش‌ ماه پس‌ از آغاز برن</w:t>
      </w:r>
      <w:r>
        <w:rPr>
          <w:rFonts w:ascii="Times New Roman" w:hAnsi="Times New Roman" w:cs="B Nazanin"/>
          <w:sz w:val="24"/>
          <w:szCs w:val="28"/>
          <w:rtl/>
        </w:rPr>
        <w:t>امه‌ مطابق‌ با شرایط‌ فعلی‌ (رایگان) خواهد بود. پس‌ از گذشت‌ شش‌ ماه، میزان خودپرداخت‌ به‌ پیشنهاد سازمان تامین‌ اجتماعی‌ به‌ تایید شورای‌ عالی‌ بیمه‌ سلامت‌ کشور و تصویب‌ هیات وزیران خواهد رسید.</w:t>
      </w:r>
    </w:p>
    <w:p w:rsidR="008878CE" w:rsidRDefault="008878CE">
      <w:pPr>
        <w:widowControl w:val="0"/>
        <w:autoSpaceDE w:val="0"/>
        <w:autoSpaceDN w:val="0"/>
        <w:bidi/>
        <w:adjustRightInd w:val="0"/>
        <w:spacing w:after="0" w:line="18" w:lineRule="exact"/>
        <w:rPr>
          <w:rFonts w:ascii="Times New Roman" w:hAnsi="Times New Roman" w:cs="Symbol"/>
          <w:sz w:val="24"/>
          <w:szCs w:val="28"/>
          <w:rtl/>
        </w:rPr>
      </w:pPr>
    </w:p>
    <w:p w:rsidR="008878CE" w:rsidRDefault="000273DA" w:rsidP="000273DA">
      <w:pPr>
        <w:widowControl w:val="0"/>
        <w:numPr>
          <w:ilvl w:val="0"/>
          <w:numId w:val="9"/>
        </w:numPr>
        <w:tabs>
          <w:tab w:val="clear" w:pos="720"/>
          <w:tab w:val="num" w:pos="366"/>
        </w:tabs>
        <w:overflowPunct w:val="0"/>
        <w:autoSpaceDE w:val="0"/>
        <w:autoSpaceDN w:val="0"/>
        <w:bidi/>
        <w:adjustRightInd w:val="0"/>
        <w:spacing w:after="0" w:line="308" w:lineRule="auto"/>
        <w:ind w:left="364" w:hanging="364"/>
        <w:jc w:val="both"/>
        <w:rPr>
          <w:rFonts w:ascii="Times New Roman" w:hAnsi="Times New Roman" w:cs="Symbol"/>
          <w:sz w:val="24"/>
          <w:szCs w:val="28"/>
          <w:rtl/>
        </w:rPr>
      </w:pPr>
      <w:r>
        <w:rPr>
          <w:rFonts w:ascii="Times New Roman" w:hAnsi="Times New Roman" w:cs="B Nazanin"/>
          <w:sz w:val="24"/>
          <w:szCs w:val="28"/>
          <w:rtl/>
        </w:rPr>
        <w:t>در صورت نیاز به‌ همکاری‌ و خرید خدمت‌ از سایر بخش‌های‌ غیرد</w:t>
      </w:r>
      <w:r>
        <w:rPr>
          <w:rFonts w:ascii="Times New Roman" w:hAnsi="Times New Roman" w:cs="B Nazanin"/>
          <w:sz w:val="24"/>
          <w:szCs w:val="28"/>
          <w:rtl/>
        </w:rPr>
        <w:t>ولتی‌ (عمومی‌ غیردولتی‌، خیریه‌ و خصوصی‌) خودپرداخت‌ بیمار برای‌ مراجعات مذکور در قالب‌ نظام ارجاع معادل پانزده درصد (١٥%) تعرفه‌ بخش‌ دولتی‌ می‌باشد و مابه‌التفاوت بر عهده سازمانهای‌ بیمه‌گر پایه‌ خواهد بود.</w:t>
      </w:r>
    </w:p>
    <w:p w:rsidR="008878CE" w:rsidRDefault="008878CE">
      <w:pPr>
        <w:widowControl w:val="0"/>
        <w:autoSpaceDE w:val="0"/>
        <w:autoSpaceDN w:val="0"/>
        <w:adjustRightInd w:val="0"/>
        <w:spacing w:after="0" w:line="8"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left="4"/>
        <w:rPr>
          <w:rFonts w:ascii="Times New Roman" w:hAnsi="Times New Roman" w:cs="Times New Roman"/>
          <w:sz w:val="24"/>
          <w:szCs w:val="24"/>
        </w:rPr>
      </w:pPr>
      <w:r>
        <w:rPr>
          <w:rFonts w:ascii="Times New Roman" w:hAnsi="Times New Roman" w:cs="B Nazanin" w:hint="cs"/>
          <w:sz w:val="24"/>
          <w:szCs w:val="28"/>
          <w:rtl/>
        </w:rPr>
        <w:t>تبصر</w:t>
      </w:r>
      <w:r>
        <w:rPr>
          <w:rFonts w:ascii="Times New Roman" w:hAnsi="Times New Roman" w:cs="B Nazanin"/>
          <w:sz w:val="24"/>
          <w:szCs w:val="28"/>
          <w:rtl/>
        </w:rPr>
        <w:t>ه : درصورتی‌ که‌ بیمار از پوشش‌ بیمه‌ تکمی</w:t>
      </w:r>
      <w:r>
        <w:rPr>
          <w:rFonts w:ascii="Times New Roman" w:hAnsi="Times New Roman" w:cs="B Nazanin"/>
          <w:sz w:val="24"/>
          <w:szCs w:val="28"/>
          <w:rtl/>
        </w:rPr>
        <w:t>لی‌ برخوردار باشد، پرداخت‌ مابه‌التفاوت بر عهده بیمه‌ تکمیلی‌ مربوطه‌ خواهد بود.</w:t>
      </w:r>
    </w:p>
    <w:p w:rsidR="008878CE" w:rsidRDefault="008878CE">
      <w:pPr>
        <w:widowControl w:val="0"/>
        <w:autoSpaceDE w:val="0"/>
        <w:autoSpaceDN w:val="0"/>
        <w:adjustRightInd w:val="0"/>
        <w:spacing w:after="0" w:line="11" w:lineRule="exact"/>
        <w:rPr>
          <w:rFonts w:ascii="Times New Roman" w:hAnsi="Times New Roman" w:cs="Times New Roman"/>
          <w:sz w:val="24"/>
          <w:szCs w:val="24"/>
        </w:rPr>
      </w:pPr>
    </w:p>
    <w:p w:rsidR="008878CE" w:rsidRDefault="000273DA" w:rsidP="000273DA">
      <w:pPr>
        <w:widowControl w:val="0"/>
        <w:numPr>
          <w:ilvl w:val="0"/>
          <w:numId w:val="73"/>
        </w:numPr>
        <w:tabs>
          <w:tab w:val="clear" w:pos="720"/>
          <w:tab w:val="num" w:pos="366"/>
        </w:tabs>
        <w:overflowPunct w:val="0"/>
        <w:autoSpaceDE w:val="0"/>
        <w:autoSpaceDN w:val="0"/>
        <w:bidi/>
        <w:adjustRightInd w:val="0"/>
        <w:spacing w:after="0" w:line="309" w:lineRule="auto"/>
        <w:ind w:left="364" w:hanging="364"/>
        <w:jc w:val="both"/>
        <w:rPr>
          <w:rFonts w:ascii="Times New Roman" w:hAnsi="Times New Roman" w:cs="Symbol"/>
          <w:sz w:val="24"/>
          <w:szCs w:val="28"/>
          <w:rtl/>
        </w:rPr>
      </w:pPr>
      <w:r>
        <w:rPr>
          <w:rFonts w:ascii="Times New Roman" w:hAnsi="Times New Roman" w:cs="B Nazanin"/>
          <w:sz w:val="24"/>
          <w:szCs w:val="28"/>
          <w:rtl/>
        </w:rPr>
        <w:t xml:space="preserve">در صورت مراجعه‌ بیمه‌شدگان بیمه‌ سلامت‌ به‌ مراکز ملکی‌ سازمان تامین‌ اجتماعی‌ و در قالب‌ نظام ارجاع، برای‌ خدمات بستری‌ رایگان و برای‌ خدمات سرپایی‌ خودپرداخت‌ بیمار معادل </w:t>
      </w:r>
      <w:r>
        <w:rPr>
          <w:rFonts w:ascii="Times New Roman" w:hAnsi="Times New Roman" w:cs="B Nazanin"/>
          <w:sz w:val="24"/>
          <w:szCs w:val="28"/>
          <w:rtl/>
        </w:rPr>
        <w:t>پانزده درصد (١٥%) تعرفه‌ بخش‌ دولتی‌ می‌باشد. مابه‌التفاوت تا تعرفه‌ عمومی‌ غیردولتی‌ با تامین‌ مالی‌ از طریق‌ دولت‌ بر عهده سازمان بیمه‌ سلامت‌ ایران خواهد بود.</w:t>
      </w:r>
    </w:p>
    <w:p w:rsidR="008878CE" w:rsidRDefault="008878CE">
      <w:pPr>
        <w:widowControl w:val="0"/>
        <w:autoSpaceDE w:val="0"/>
        <w:autoSpaceDN w:val="0"/>
        <w:bidi/>
        <w:adjustRightInd w:val="0"/>
        <w:spacing w:after="0" w:line="16" w:lineRule="exact"/>
        <w:rPr>
          <w:rFonts w:ascii="Times New Roman" w:hAnsi="Times New Roman" w:cs="Symbol"/>
          <w:sz w:val="24"/>
          <w:szCs w:val="28"/>
          <w:rtl/>
        </w:rPr>
      </w:pPr>
    </w:p>
    <w:p w:rsidR="008878CE" w:rsidRDefault="000273DA" w:rsidP="000273DA">
      <w:pPr>
        <w:widowControl w:val="0"/>
        <w:numPr>
          <w:ilvl w:val="0"/>
          <w:numId w:val="73"/>
        </w:numPr>
        <w:tabs>
          <w:tab w:val="clear" w:pos="720"/>
          <w:tab w:val="num" w:pos="365"/>
        </w:tabs>
        <w:overflowPunct w:val="0"/>
        <w:autoSpaceDE w:val="0"/>
        <w:autoSpaceDN w:val="0"/>
        <w:bidi/>
        <w:adjustRightInd w:val="0"/>
        <w:spacing w:after="0" w:line="308" w:lineRule="auto"/>
        <w:ind w:left="364" w:hanging="364"/>
        <w:jc w:val="both"/>
        <w:rPr>
          <w:rFonts w:ascii="Times New Roman" w:hAnsi="Times New Roman" w:cs="Symbol"/>
          <w:sz w:val="24"/>
          <w:szCs w:val="28"/>
          <w:rtl/>
        </w:rPr>
      </w:pPr>
      <w:r>
        <w:rPr>
          <w:rFonts w:ascii="Times New Roman" w:hAnsi="Times New Roman" w:cs="B Nazanin"/>
          <w:sz w:val="24"/>
          <w:szCs w:val="28"/>
          <w:rtl/>
        </w:rPr>
        <w:t xml:space="preserve">ویزیت‌ و مشاوره از راه دور در بستر این‌ برنامه‌، مطابق‌ </w:t>
      </w:r>
      <w:r>
        <w:rPr>
          <w:rFonts w:ascii="Times New Roman" w:hAnsi="Times New Roman" w:cs="B Nazanin"/>
          <w:sz w:val="28"/>
          <w:szCs w:val="28"/>
        </w:rPr>
        <w:t>»</w:t>
      </w:r>
      <w:r>
        <w:rPr>
          <w:rFonts w:ascii="Times New Roman" w:hAnsi="Times New Roman" w:cs="B Nazanin"/>
          <w:sz w:val="24"/>
          <w:szCs w:val="28"/>
          <w:rtl/>
        </w:rPr>
        <w:t>آیین‌ نامه‌ ویزیت‌ و مشاوره از راه د</w:t>
      </w:r>
      <w:r>
        <w:rPr>
          <w:rFonts w:ascii="Times New Roman" w:hAnsi="Times New Roman" w:cs="B Nazanin"/>
          <w:sz w:val="24"/>
          <w:szCs w:val="28"/>
          <w:rtl/>
        </w:rPr>
        <w:t>ور حرف پروانه‌دار نظام پزشکی‌</w:t>
      </w:r>
      <w:r>
        <w:rPr>
          <w:rFonts w:ascii="Times New Roman" w:hAnsi="Times New Roman" w:cs="B Nazanin"/>
          <w:sz w:val="28"/>
          <w:szCs w:val="28"/>
        </w:rPr>
        <w:t>«</w:t>
      </w:r>
      <w:r>
        <w:rPr>
          <w:rFonts w:ascii="Times New Roman" w:hAnsi="Times New Roman" w:cs="B Nazanin"/>
          <w:sz w:val="24"/>
          <w:szCs w:val="28"/>
          <w:rtl/>
        </w:rPr>
        <w:t xml:space="preserve"> ابلاغی‌ وزارت بهداشت‌، درمان و آموزش پزشکی‌ تحت‌ پوشش‌ سازمانهای‌ بیمه‌گر پایه‌ قرار گرفت‌.</w:t>
      </w:r>
    </w:p>
    <w:p w:rsidR="008878CE" w:rsidRDefault="008878CE">
      <w:pPr>
        <w:widowControl w:val="0"/>
        <w:autoSpaceDE w:val="0"/>
        <w:autoSpaceDN w:val="0"/>
        <w:bidi/>
        <w:adjustRightInd w:val="0"/>
        <w:spacing w:after="0" w:line="19" w:lineRule="exact"/>
        <w:rPr>
          <w:rFonts w:ascii="Times New Roman" w:hAnsi="Times New Roman" w:cs="Symbol"/>
          <w:sz w:val="24"/>
          <w:szCs w:val="28"/>
          <w:rtl/>
        </w:rPr>
      </w:pPr>
    </w:p>
    <w:p w:rsidR="008878CE" w:rsidRDefault="000273DA" w:rsidP="000273DA">
      <w:pPr>
        <w:widowControl w:val="0"/>
        <w:numPr>
          <w:ilvl w:val="0"/>
          <w:numId w:val="73"/>
        </w:numPr>
        <w:tabs>
          <w:tab w:val="clear" w:pos="720"/>
          <w:tab w:val="num" w:pos="364"/>
        </w:tabs>
        <w:overflowPunct w:val="0"/>
        <w:autoSpaceDE w:val="0"/>
        <w:autoSpaceDN w:val="0"/>
        <w:bidi/>
        <w:adjustRightInd w:val="0"/>
        <w:spacing w:after="0" w:line="323" w:lineRule="auto"/>
        <w:ind w:left="364" w:hanging="364"/>
        <w:jc w:val="both"/>
        <w:rPr>
          <w:rFonts w:ascii="Times New Roman" w:hAnsi="Times New Roman" w:cs="Symbol"/>
          <w:sz w:val="24"/>
          <w:szCs w:val="27"/>
          <w:rtl/>
        </w:rPr>
      </w:pPr>
      <w:r>
        <w:rPr>
          <w:rFonts w:ascii="Times New Roman" w:hAnsi="Times New Roman" w:cs="B Nazanin" w:hint="cs"/>
          <w:sz w:val="24"/>
          <w:szCs w:val="27"/>
          <w:rtl/>
        </w:rPr>
        <w:t>خدما</w:t>
      </w:r>
      <w:r>
        <w:rPr>
          <w:rFonts w:ascii="Times New Roman" w:hAnsi="Times New Roman" w:cs="B Nazanin"/>
          <w:sz w:val="24"/>
          <w:szCs w:val="27"/>
          <w:rtl/>
        </w:rPr>
        <w:t>ت اورژانس‌ از فرایند ارجاع مستثنی‌ می‌باشد و خودپرداخت‌ در بستر شبکه‌ برای‌ خدمات بستری‌ اورژانس‌ در سطح‌ بندی‌(تریاژ) سطح‌ ١ تا</w:t>
      </w:r>
      <w:r>
        <w:rPr>
          <w:rFonts w:ascii="Times New Roman" w:hAnsi="Times New Roman" w:cs="B Nazanin"/>
          <w:sz w:val="24"/>
          <w:szCs w:val="27"/>
          <w:rtl/>
        </w:rPr>
        <w:t xml:space="preserve"> ٣ رایگان تعیین‌ می‌گردد و سهم‌ سازمانهای‌ بیمه‌گر پایه‌ برای‌ تریاژ سطح‌ ٤ و ٥ تا ٦ ماه پس‌ از آغاز برنامه‌، معادل هفتاد درصد (٧٠%)تعرفه‌ بخش‌ دولتی‌</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1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024"/>
        <w:rPr>
          <w:rFonts w:ascii="Times New Roman" w:hAnsi="Times New Roman" w:cs="Times New Roman"/>
          <w:sz w:val="24"/>
          <w:szCs w:val="24"/>
        </w:rPr>
      </w:pPr>
      <w:r>
        <w:rPr>
          <w:rFonts w:ascii="Times New Roman" w:hAnsi="Times New Roman" w:cs="B Nazanin" w:hint="cs"/>
          <w:bCs/>
          <w:sz w:val="24"/>
          <w:szCs w:val="24"/>
          <w:rtl/>
        </w:rPr>
        <w:t>٧٢</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76704"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312" name="_x0000_s133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16D901D" id="_x0000_s1336"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EuBkHM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796" w:bottom="826" w:left="1440" w:header="720" w:footer="720" w:gutter="0"/>
          <w:cols w:space="720" w:equalWidth="0">
            <w:col w:w="8664"/>
          </w:cols>
          <w:noEndnote/>
          <w:bidi/>
        </w:sectPr>
      </w:pPr>
    </w:p>
    <w:p w:rsidR="008878CE" w:rsidRDefault="000273DA">
      <w:pPr>
        <w:widowControl w:val="0"/>
        <w:overflowPunct w:val="0"/>
        <w:autoSpaceDE w:val="0"/>
        <w:autoSpaceDN w:val="0"/>
        <w:bidi/>
        <w:adjustRightInd w:val="0"/>
        <w:spacing w:after="0" w:line="312" w:lineRule="auto"/>
        <w:ind w:left="720" w:hanging="2"/>
        <w:rPr>
          <w:rFonts w:ascii="Times New Roman" w:hAnsi="Times New Roman" w:cs="Times New Roman"/>
          <w:sz w:val="24"/>
          <w:szCs w:val="24"/>
        </w:rPr>
      </w:pPr>
      <w:bookmarkStart w:id="74" w:name="page74"/>
      <w:bookmarkEnd w:id="74"/>
      <w:r>
        <w:rPr>
          <w:noProof/>
        </w:rPr>
        <w:lastRenderedPageBreak/>
        <mc:AlternateContent>
          <mc:Choice Requires="wps">
            <w:drawing>
              <wp:anchor distT="0" distB="0" distL="114300" distR="114300" simplePos="0" relativeHeight="25197772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313" name="_x0000_s13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FCB74FC" id="_x0000_s1337" o:spid="_x0000_s1026" style="position:absolute;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DsCXXz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7875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314" name="_x0000_s133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914EEFF" id="_x0000_s1338"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DnBW7f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7977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315" name="_x0000_s133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704E729" id="_x0000_s1339" o:spid="_x0000_s1026"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Eb75Pn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hint="cs"/>
          <w:sz w:val="24"/>
          <w:szCs w:val="28"/>
          <w:rtl/>
        </w:rPr>
        <w:t>تعیین‌</w:t>
      </w:r>
      <w:r>
        <w:rPr>
          <w:rFonts w:ascii="Times New Roman" w:hAnsi="Times New Roman" w:cs="B Nazanin"/>
          <w:sz w:val="24"/>
          <w:szCs w:val="28"/>
          <w:rtl/>
        </w:rPr>
        <w:t xml:space="preserve"> می‌گردد. برای‌ سطح‌ ٤ و ٥ تریاژ پس‌ از گذشت‌ شش‌ ماه خودپرداخت‌ تا </w:t>
      </w:r>
      <w:r>
        <w:rPr>
          <w:rFonts w:ascii="Times New Roman" w:hAnsi="Times New Roman" w:cs="B Nazanin"/>
          <w:sz w:val="24"/>
          <w:szCs w:val="28"/>
          <w:rtl/>
        </w:rPr>
        <w:t>صد درصد (١٠٠%) تعرفه‌ حسب‌ مصوبات شورای‌ عالی‌ بیمه‌ سلامت‌ کشور تعیین‌ می‌گردد.</w:t>
      </w:r>
    </w:p>
    <w:p w:rsidR="008878CE" w:rsidRDefault="008878CE">
      <w:pPr>
        <w:widowControl w:val="0"/>
        <w:autoSpaceDE w:val="0"/>
        <w:autoSpaceDN w:val="0"/>
        <w:adjustRightInd w:val="0"/>
        <w:spacing w:after="0" w:line="11" w:lineRule="exact"/>
        <w:rPr>
          <w:rFonts w:ascii="Times New Roman" w:hAnsi="Times New Roman" w:cs="Times New Roman"/>
          <w:sz w:val="24"/>
          <w:szCs w:val="24"/>
        </w:rPr>
      </w:pPr>
    </w:p>
    <w:p w:rsidR="008878CE" w:rsidRDefault="000273DA" w:rsidP="000273DA">
      <w:pPr>
        <w:widowControl w:val="0"/>
        <w:numPr>
          <w:ilvl w:val="0"/>
          <w:numId w:val="52"/>
        </w:numPr>
        <w:overflowPunct w:val="0"/>
        <w:autoSpaceDE w:val="0"/>
        <w:autoSpaceDN w:val="0"/>
        <w:bidi/>
        <w:adjustRightInd w:val="0"/>
        <w:spacing w:after="0" w:line="308" w:lineRule="auto"/>
        <w:ind w:hanging="364"/>
        <w:jc w:val="both"/>
        <w:rPr>
          <w:rFonts w:ascii="Times New Roman" w:hAnsi="Times New Roman" w:cs="Symbol"/>
          <w:sz w:val="24"/>
          <w:szCs w:val="28"/>
          <w:rtl/>
        </w:rPr>
      </w:pPr>
      <w:r>
        <w:rPr>
          <w:rFonts w:ascii="Times New Roman" w:hAnsi="Times New Roman" w:cs="B Nazanin"/>
          <w:sz w:val="24"/>
          <w:szCs w:val="28"/>
          <w:rtl/>
        </w:rPr>
        <w:t>در برنامه‌ پزشک‌ خانواده و نظام ارجاع، خودپرداخت‌ بیمه‌شدگان تحت‌ پوشش‌ بیمه‌های‌ تکمیلی‌ که‌ همه‌ یا بخشی‌ از منابع‌ مالی‌ آنها از طریق‌ دولت‌ تامین‌ می‌شود؛ براساس مصوبات ش</w:t>
      </w:r>
      <w:r>
        <w:rPr>
          <w:rFonts w:ascii="Times New Roman" w:hAnsi="Times New Roman" w:cs="B Nazanin"/>
          <w:sz w:val="24"/>
          <w:szCs w:val="28"/>
          <w:rtl/>
        </w:rPr>
        <w:t>ورای‌ عالی‌ بیمه‌ سلامت‌ کشور تعیین‌ می‌گردد.</w:t>
      </w:r>
    </w:p>
    <w:p w:rsidR="008878CE" w:rsidRDefault="008878CE">
      <w:pPr>
        <w:widowControl w:val="0"/>
        <w:autoSpaceDE w:val="0"/>
        <w:autoSpaceDN w:val="0"/>
        <w:adjustRightInd w:val="0"/>
        <w:spacing w:after="0" w:line="24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bCs/>
          <w:sz w:val="24"/>
          <w:szCs w:val="36"/>
          <w:rtl/>
        </w:rPr>
        <w:t>و) پایش‌، نظارت و ارزشیابی‌</w:t>
      </w:r>
    </w:p>
    <w:p w:rsidR="008878CE" w:rsidRDefault="008878CE">
      <w:pPr>
        <w:widowControl w:val="0"/>
        <w:autoSpaceDE w:val="0"/>
        <w:autoSpaceDN w:val="0"/>
        <w:adjustRightInd w:val="0"/>
        <w:spacing w:after="0" w:line="95" w:lineRule="exact"/>
        <w:rPr>
          <w:rFonts w:ascii="Times New Roman" w:hAnsi="Times New Roman" w:cs="Times New Roman"/>
          <w:sz w:val="24"/>
          <w:szCs w:val="24"/>
        </w:rPr>
      </w:pPr>
    </w:p>
    <w:p w:rsidR="008878CE" w:rsidRDefault="000273DA" w:rsidP="000273DA">
      <w:pPr>
        <w:widowControl w:val="0"/>
        <w:numPr>
          <w:ilvl w:val="0"/>
          <w:numId w:val="17"/>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hint="cs"/>
          <w:sz w:val="24"/>
          <w:szCs w:val="28"/>
          <w:rtl/>
        </w:rPr>
        <w:t>به‌</w:t>
      </w:r>
      <w:r>
        <w:rPr>
          <w:rFonts w:ascii="Times New Roman" w:hAnsi="Times New Roman" w:cs="B Nazanin"/>
          <w:sz w:val="24"/>
          <w:szCs w:val="28"/>
          <w:rtl/>
        </w:rPr>
        <w:t xml:space="preserve"> منظور ارزیابی‌ جامع‌ عملکرد اجرای‌ برنامه‌ پزشک‌ خانواده و نظام ارجاع اقدامات به‌ شرح ذیل‌ الزامی‌ است‌:</w:t>
      </w:r>
    </w:p>
    <w:p w:rsidR="008878CE" w:rsidRDefault="008878CE">
      <w:pPr>
        <w:widowControl w:val="0"/>
        <w:autoSpaceDE w:val="0"/>
        <w:autoSpaceDN w:val="0"/>
        <w:adjustRightInd w:val="0"/>
        <w:spacing w:after="0" w:line="1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35" w:lineRule="auto"/>
        <w:ind w:left="240"/>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B Nazanin"/>
          <w:sz w:val="24"/>
          <w:szCs w:val="28"/>
          <w:rtl/>
        </w:rPr>
        <w:t xml:space="preserve">) تعیین‌ تیم‌های‌ مشترك پایش‌ به‌ همراه برنامه‌ منظم‌ ارزیابی‌ در </w:t>
      </w:r>
      <w:r>
        <w:rPr>
          <w:rFonts w:ascii="Times New Roman" w:hAnsi="Times New Roman" w:cs="B Nazanin"/>
          <w:sz w:val="24"/>
          <w:szCs w:val="28"/>
          <w:rtl/>
        </w:rPr>
        <w:t>قالب‌ دستورالعمل‌ ستاد هماهنگی‌ کشوری‌ ٢) طراحی‌ و اجرای‌ داشبوردهای‌ برخط‌ پایش‌ برنامه‌ و ارائه‌ بازخورد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69" w:lineRule="exact"/>
        <w:rPr>
          <w:rFonts w:ascii="Times New Roman" w:hAnsi="Times New Roman" w:cs="Times New Roman"/>
          <w:sz w:val="24"/>
          <w:szCs w:val="24"/>
        </w:rPr>
      </w:pPr>
    </w:p>
    <w:p w:rsidR="008878CE" w:rsidRDefault="000273DA" w:rsidP="000273DA">
      <w:pPr>
        <w:widowControl w:val="0"/>
        <w:numPr>
          <w:ilvl w:val="0"/>
          <w:numId w:val="99"/>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hint="cs"/>
          <w:sz w:val="24"/>
          <w:szCs w:val="28"/>
          <w:rtl/>
        </w:rPr>
        <w:t>نظا</w:t>
      </w:r>
      <w:r>
        <w:rPr>
          <w:rFonts w:ascii="Times New Roman" w:hAnsi="Times New Roman" w:cs="B Nazanin"/>
          <w:sz w:val="24"/>
          <w:szCs w:val="28"/>
          <w:rtl/>
        </w:rPr>
        <w:t>رت بر تمامی‌ مراحل‌ اجرای‌ برنامه‌ پزشک‌ خانواده و نظام ارجاع توسط‌ ذی‌نفعان (سازمانهای‌ بیمه‌گر پایه‌، دانشگاه</w:t>
      </w:r>
      <w:r>
        <w:rPr>
          <w:rFonts w:ascii="Times New Roman" w:hAnsi="Times New Roman" w:cs="B Nazanin"/>
          <w:sz w:val="28"/>
          <w:szCs w:val="28"/>
        </w:rPr>
        <w:t>/</w:t>
      </w:r>
      <w:r>
        <w:rPr>
          <w:rFonts w:ascii="Times New Roman" w:hAnsi="Times New Roman" w:cs="B Nazanin"/>
          <w:sz w:val="24"/>
          <w:szCs w:val="28"/>
          <w:rtl/>
        </w:rPr>
        <w:t xml:space="preserve">دانشکدههای‌ علوم پزشکی‌) ضروری‌ </w:t>
      </w:r>
      <w:r>
        <w:rPr>
          <w:rFonts w:ascii="Times New Roman" w:hAnsi="Times New Roman" w:cs="B Nazanin"/>
          <w:sz w:val="24"/>
          <w:szCs w:val="28"/>
          <w:rtl/>
        </w:rPr>
        <w:t>است‌.</w:t>
      </w:r>
    </w:p>
    <w:p w:rsidR="008878CE" w:rsidRDefault="008878CE">
      <w:pPr>
        <w:widowControl w:val="0"/>
        <w:autoSpaceDE w:val="0"/>
        <w:autoSpaceDN w:val="0"/>
        <w:bidi/>
        <w:adjustRightInd w:val="0"/>
        <w:spacing w:after="0" w:line="17" w:lineRule="exact"/>
        <w:rPr>
          <w:rFonts w:ascii="Times New Roman" w:hAnsi="Times New Roman" w:cs="Symbol"/>
          <w:sz w:val="24"/>
          <w:szCs w:val="28"/>
          <w:rtl/>
        </w:rPr>
      </w:pPr>
    </w:p>
    <w:p w:rsidR="008878CE" w:rsidRDefault="000273DA" w:rsidP="000273DA">
      <w:pPr>
        <w:widowControl w:val="0"/>
        <w:numPr>
          <w:ilvl w:val="0"/>
          <w:numId w:val="99"/>
        </w:numPr>
        <w:overflowPunct w:val="0"/>
        <w:autoSpaceDE w:val="0"/>
        <w:autoSpaceDN w:val="0"/>
        <w:bidi/>
        <w:adjustRightInd w:val="0"/>
        <w:spacing w:after="0" w:line="306" w:lineRule="auto"/>
        <w:ind w:hanging="364"/>
        <w:jc w:val="both"/>
        <w:rPr>
          <w:rFonts w:ascii="Times New Roman" w:hAnsi="Times New Roman" w:cs="Symbol"/>
          <w:sz w:val="24"/>
          <w:szCs w:val="28"/>
          <w:rtl/>
        </w:rPr>
      </w:pPr>
      <w:r>
        <w:rPr>
          <w:rFonts w:ascii="Times New Roman" w:hAnsi="Times New Roman" w:cs="B Nazanin"/>
          <w:sz w:val="24"/>
          <w:szCs w:val="28"/>
          <w:rtl/>
        </w:rPr>
        <w:t>وزارت بهداشت‌، درمان و آموزش پزشکی‌ امکان دسترسی‌ به‌ سامانه‌های‌ سطح‌ یک‌ و خدمات مراقبتی‌ بیماران ارجاعی‌ در سطوسح‌ دو و سه‌ را برای‌ سازمانهای‌ بیمه‌گر پایه‌ فراهم‌ نماید.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9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5" w:lineRule="auto"/>
        <w:rPr>
          <w:rFonts w:ascii="Times New Roman" w:hAnsi="Times New Roman" w:cs="Times New Roman"/>
          <w:sz w:val="24"/>
          <w:szCs w:val="24"/>
        </w:rPr>
      </w:pPr>
      <w:r>
        <w:rPr>
          <w:rFonts w:ascii="Times New Roman" w:hAnsi="Times New Roman" w:cs="B Nazanin" w:hint="cs"/>
          <w:bCs/>
          <w:sz w:val="24"/>
          <w:szCs w:val="36"/>
          <w:rtl/>
        </w:rPr>
        <w:t>پیوست‌</w:t>
      </w:r>
      <w:r>
        <w:rPr>
          <w:rFonts w:ascii="Times New Roman" w:hAnsi="Times New Roman" w:cs="B Nazanin"/>
          <w:bCs/>
          <w:sz w:val="24"/>
          <w:szCs w:val="36"/>
          <w:rtl/>
        </w:rPr>
        <w:t xml:space="preserve"> شماره ١: بسته‌ خدمات سطح‌ یک‌ ارائه‌ خدمت‌ (ابلاغی‌ وزارت بهدا</w:t>
      </w:r>
      <w:r>
        <w:rPr>
          <w:rFonts w:ascii="Times New Roman" w:hAnsi="Times New Roman" w:cs="B Nazanin"/>
          <w:bCs/>
          <w:sz w:val="24"/>
          <w:szCs w:val="36"/>
          <w:rtl/>
        </w:rPr>
        <w:t>شت‌، درمان و آموزش پزشکی‌)</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8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360"/>
        <w:rPr>
          <w:rFonts w:ascii="Times New Roman" w:hAnsi="Times New Roman" w:cs="Times New Roman"/>
          <w:sz w:val="24"/>
          <w:szCs w:val="24"/>
        </w:rPr>
      </w:pPr>
      <w:r>
        <w:rPr>
          <w:rFonts w:ascii="Symbol" w:hAnsi="Symbol" w:cs="B Nazanin" w:hint="eastAsia"/>
          <w:sz w:val="28"/>
          <w:szCs w:val="28"/>
        </w:rPr>
        <w:t>•</w:t>
      </w:r>
      <w:r>
        <w:rPr>
          <w:rFonts w:ascii="Times New Roman" w:hAnsi="Times New Roman" w:cs="B Nazanin"/>
          <w:sz w:val="24"/>
          <w:szCs w:val="28"/>
          <w:rtl/>
        </w:rPr>
        <w:t xml:space="preserve">  بسته‌ مذکور به‌ صورت ضمیمه‌ در کنار دستورالعمل‌ ابلاغ گردیده است‌.</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3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٧٣</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80800"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316" name="_x0000_s134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44CA522" id="_x0000_s1340"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autoSpaceDE w:val="0"/>
        <w:autoSpaceDN w:val="0"/>
        <w:bidi/>
        <w:adjustRightInd w:val="0"/>
        <w:spacing w:after="0" w:line="240" w:lineRule="auto"/>
        <w:ind w:left="680"/>
        <w:rPr>
          <w:rFonts w:ascii="Times New Roman" w:hAnsi="Times New Roman" w:cs="Times New Roman"/>
          <w:sz w:val="24"/>
          <w:szCs w:val="24"/>
        </w:rPr>
      </w:pPr>
      <w:bookmarkStart w:id="75" w:name="page75"/>
      <w:bookmarkEnd w:id="75"/>
      <w:r>
        <w:rPr>
          <w:noProof/>
        </w:rPr>
        <w:lastRenderedPageBreak/>
        <mc:AlternateContent>
          <mc:Choice Requires="wps">
            <w:drawing>
              <wp:anchor distT="0" distB="0" distL="114300" distR="114300" simplePos="0" relativeHeight="251981824"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317" name="_x0000_s13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7B20C26" id="_x0000_s1341"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CyV9h3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82848"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318" name="_x0000_s13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D10E4B0" id="_x0000_s1342" o:spid="_x0000_s102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Oot54M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83872"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319" name="_x0000_s134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7C1429B" id="_x0000_s1343" o:spid="_x0000_s1026" style="position:absolute;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EWxxq7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hint="cs"/>
          <w:bCs/>
          <w:sz w:val="24"/>
          <w:szCs w:val="36"/>
          <w:rtl/>
        </w:rPr>
        <w:t>پیوست‌</w:t>
      </w:r>
      <w:r>
        <w:rPr>
          <w:rFonts w:ascii="Times New Roman" w:hAnsi="Times New Roman" w:cs="B Nazanin"/>
          <w:bCs/>
          <w:sz w:val="24"/>
          <w:szCs w:val="36"/>
          <w:rtl/>
        </w:rPr>
        <w:t xml:space="preserve"> شماره ٢: نظام ارجاع الکترونیک‌</w:t>
      </w:r>
    </w:p>
    <w:p w:rsidR="008878CE" w:rsidRDefault="008878CE">
      <w:pPr>
        <w:widowControl w:val="0"/>
        <w:autoSpaceDE w:val="0"/>
        <w:autoSpaceDN w:val="0"/>
        <w:adjustRightInd w:val="0"/>
        <w:spacing w:after="0" w:line="20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680"/>
        <w:rPr>
          <w:rFonts w:ascii="Times New Roman" w:hAnsi="Times New Roman" w:cs="Times New Roman"/>
          <w:sz w:val="24"/>
          <w:szCs w:val="24"/>
        </w:rPr>
      </w:pPr>
      <w:r>
        <w:rPr>
          <w:rFonts w:ascii="Times New Roman" w:hAnsi="Times New Roman" w:cs="B Nazanin"/>
          <w:bCs/>
          <w:sz w:val="24"/>
          <w:szCs w:val="28"/>
          <w:rtl/>
        </w:rPr>
        <w:t>الف‌- سرویس‌ها و خدمات فناوری‌ اطلاعات</w:t>
      </w:r>
    </w:p>
    <w:p w:rsidR="008878CE" w:rsidRDefault="008878CE">
      <w:pPr>
        <w:widowControl w:val="0"/>
        <w:autoSpaceDE w:val="0"/>
        <w:autoSpaceDN w:val="0"/>
        <w:adjustRightInd w:val="0"/>
        <w:spacing w:after="0" w:line="6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left="680" w:right="680"/>
        <w:jc w:val="both"/>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B Nazanin"/>
          <w:sz w:val="24"/>
          <w:szCs w:val="28"/>
          <w:rtl/>
        </w:rPr>
        <w:t>-الف‌- در مســیر خدمت‌رســانی‌ در نظا</w:t>
      </w:r>
      <w:r>
        <w:rPr>
          <w:rFonts w:ascii="Times New Roman" w:hAnsi="Times New Roman" w:cs="B Nazanin"/>
          <w:sz w:val="24"/>
          <w:szCs w:val="28"/>
          <w:rtl/>
        </w:rPr>
        <w:t>م ارجاع و پزشــک‌ خانواده، ســرویس‌ها و ماژولهای‌ مختلفی‌ مورد بهرهبرداری‌ قرار می‌گیرند. این‌ سرویس‌ها ب سته‌ به‌ نوع فرایند و سطح‌ خدمت‌ ( سطح‌ ١، سطح‌ ٢، ب ستری‌ و اورژانس‌) ممکن‌ است‌ ترتیب‌ استفاده متفاوتی‌ داشته‌ باشند.</w:t>
      </w:r>
    </w:p>
    <w:p w:rsidR="008878CE" w:rsidRDefault="008878CE">
      <w:pPr>
        <w:widowControl w:val="0"/>
        <w:autoSpaceDE w:val="0"/>
        <w:autoSpaceDN w:val="0"/>
        <w:adjustRightInd w:val="0"/>
        <w:spacing w:after="0" w:line="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left="680" w:right="680" w:firstLine="2"/>
        <w:jc w:val="both"/>
        <w:rPr>
          <w:rFonts w:ascii="Times New Roman" w:hAnsi="Times New Roman" w:cs="Times New Roman"/>
          <w:sz w:val="24"/>
          <w:szCs w:val="24"/>
        </w:rPr>
      </w:pPr>
      <w:r>
        <w:rPr>
          <w:rFonts w:ascii="Times New Roman" w:hAnsi="Times New Roman" w:cs="B Nazanin" w:hint="cs"/>
          <w:sz w:val="24"/>
          <w:szCs w:val="28"/>
          <w:rtl/>
        </w:rPr>
        <w:t>٢</w:t>
      </w:r>
      <w:r>
        <w:rPr>
          <w:rFonts w:ascii="Times New Roman" w:hAnsi="Times New Roman" w:cs="B Nazanin"/>
          <w:sz w:val="24"/>
          <w:szCs w:val="28"/>
          <w:rtl/>
        </w:rPr>
        <w:t>-الف‌- این‌ ماژولها شامل‌ تع</w:t>
      </w:r>
      <w:r>
        <w:rPr>
          <w:rFonts w:ascii="Times New Roman" w:hAnsi="Times New Roman" w:cs="B Nazanin"/>
          <w:sz w:val="24"/>
          <w:szCs w:val="28"/>
          <w:rtl/>
        </w:rPr>
        <w:t>یین‌ نق شه‌ ارجاع، ا ستعلام هویت‌، ا ستحقاق سنجی‌، ا ستعلام پز شک‌، پذیرش برخط‌، محاسبه‌ خودپرداخت‌ بیمار در زمان پذیرش، نسخه‌نویسی‌ دارو و خدمات، نسخه‌پیچی‌ دارو و خدمات، نوبت‌دهی‌ و نوبت‌گیری‌، ارجاع و بازخورد و سایر سرویس‌های‌ مصوب و ابلاغی‌ وزارت بهداش</w:t>
      </w:r>
      <w:r>
        <w:rPr>
          <w:rFonts w:ascii="Times New Roman" w:hAnsi="Times New Roman" w:cs="B Nazanin"/>
          <w:sz w:val="24"/>
          <w:szCs w:val="28"/>
          <w:rtl/>
        </w:rPr>
        <w:t>ت‌ است‌ می‌باشند و تمامی‌ فرایندها باید به‌ صــورت الکترونیک‌ و در تعامل‌ با مرکز تبادل داده ســلامت‌ انجام شــوند. همچنین‌ رعایت‌ سطوح د ستر سی‌، محرمانگی‌ اطلاعات و انطباق با ا ستانداردهای‌ مرکز تبادل داده سلامت‌ در تمامی‌ ســرویس‌ها الزامی‌ اســت‌. علاو</w:t>
      </w:r>
      <w:r>
        <w:rPr>
          <w:rFonts w:ascii="Times New Roman" w:hAnsi="Times New Roman" w:cs="B Nazanin"/>
          <w:sz w:val="24"/>
          <w:szCs w:val="28"/>
          <w:rtl/>
        </w:rPr>
        <w:t>ه بر موارد فوق، ســایر ســرویس‌ها و فرایندهایی‌ که‌ در آینده به‌ منظور تکمیل‌، بهبود یا ارتقای‌ چرخه‌ ارائه‌ خدمات مورد نیاز باشــند، مطابق‌ با ســیاســت‌ها و برنامه‌های‌ وزارت ابلاغ خواهند شد.</w:t>
      </w:r>
    </w:p>
    <w:p w:rsidR="008878CE" w:rsidRDefault="008878CE">
      <w:pPr>
        <w:widowControl w:val="0"/>
        <w:autoSpaceDE w:val="0"/>
        <w:autoSpaceDN w:val="0"/>
        <w:adjustRightInd w:val="0"/>
        <w:spacing w:after="0" w:line="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1260"/>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Times New Roman"/>
          <w:sz w:val="24"/>
          <w:szCs w:val="28"/>
          <w:rtl/>
        </w:rPr>
        <w:t>.</w:t>
      </w:r>
      <w:r>
        <w:rPr>
          <w:rFonts w:ascii="Times New Roman" w:hAnsi="Times New Roman" w:cs="B Nazanin"/>
          <w:sz w:val="24"/>
          <w:szCs w:val="28"/>
          <w:rtl/>
        </w:rPr>
        <w:t xml:space="preserve">  تعیین‌ نقشه‌ ارجاع و انتساب شهروندان</w:t>
      </w:r>
    </w:p>
    <w:p w:rsidR="008878CE" w:rsidRDefault="008878CE">
      <w:pPr>
        <w:widowControl w:val="0"/>
        <w:autoSpaceDE w:val="0"/>
        <w:autoSpaceDN w:val="0"/>
        <w:adjustRightInd w:val="0"/>
        <w:spacing w:after="0" w:line="107" w:lineRule="exact"/>
        <w:rPr>
          <w:rFonts w:ascii="Times New Roman" w:hAnsi="Times New Roman" w:cs="Times New Roman"/>
          <w:sz w:val="24"/>
          <w:szCs w:val="24"/>
        </w:rPr>
      </w:pPr>
    </w:p>
    <w:tbl>
      <w:tblPr>
        <w:bidiVisual/>
        <w:tblW w:w="0" w:type="auto"/>
        <w:tblInd w:w="-8" w:type="dxa"/>
        <w:tblLayout w:type="fixed"/>
        <w:tblCellMar>
          <w:left w:w="0" w:type="dxa"/>
          <w:right w:w="0" w:type="dxa"/>
        </w:tblCellMar>
        <w:tblLook w:val="0000" w:firstRow="0" w:lastRow="0" w:firstColumn="0" w:lastColumn="0" w:noHBand="0" w:noVBand="0"/>
      </w:tblPr>
      <w:tblGrid>
        <w:gridCol w:w="620"/>
        <w:gridCol w:w="1680"/>
        <w:gridCol w:w="700"/>
        <w:gridCol w:w="1780"/>
        <w:gridCol w:w="60"/>
        <w:gridCol w:w="2880"/>
        <w:gridCol w:w="60"/>
        <w:gridCol w:w="2620"/>
        <w:gridCol w:w="30"/>
      </w:tblGrid>
      <w:tr w:rsidR="008878CE">
        <w:trPr>
          <w:trHeight w:val="456"/>
        </w:trPr>
        <w:tc>
          <w:tcPr>
            <w:tcW w:w="620" w:type="dxa"/>
            <w:tcBorders>
              <w:top w:val="single" w:sz="8" w:space="0" w:color="auto"/>
              <w:left w:val="single" w:sz="8" w:space="0" w:color="auto"/>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sz w:val="24"/>
                <w:szCs w:val="24"/>
                <w:rtl/>
              </w:rPr>
              <w:t>ردیف‌</w:t>
            </w:r>
          </w:p>
        </w:tc>
        <w:tc>
          <w:tcPr>
            <w:tcW w:w="1680" w:type="dxa"/>
            <w:tcBorders>
              <w:top w:val="single" w:sz="8" w:space="0" w:color="auto"/>
              <w:left w:val="nil"/>
              <w:bottom w:val="nil"/>
              <w:right w:val="nil"/>
            </w:tcBorders>
            <w:shd w:val="clear" w:color="auto" w:fill="F2F2F2"/>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Pr>
              <w:t>/</w:t>
            </w:r>
            <w:r>
              <w:rPr>
                <w:rFonts w:ascii="Times New Roman" w:hAnsi="Times New Roman" w:cs="B Nazanin" w:hint="cs"/>
                <w:sz w:val="24"/>
                <w:szCs w:val="24"/>
                <w:rtl/>
              </w:rPr>
              <w:t>حو</w:t>
            </w:r>
            <w:r>
              <w:rPr>
                <w:rFonts w:ascii="Times New Roman" w:hAnsi="Times New Roman" w:cs="B Nazanin"/>
                <w:sz w:val="24"/>
                <w:szCs w:val="24"/>
                <w:rtl/>
              </w:rPr>
              <w:t>زه فرا</w:t>
            </w:r>
            <w:r>
              <w:rPr>
                <w:rFonts w:ascii="Times New Roman" w:hAnsi="Times New Roman" w:cs="B Nazanin"/>
                <w:sz w:val="24"/>
                <w:szCs w:val="24"/>
                <w:rtl/>
              </w:rPr>
              <w:t>یند</w:t>
            </w:r>
          </w:p>
        </w:tc>
        <w:tc>
          <w:tcPr>
            <w:tcW w:w="700" w:type="dxa"/>
            <w:tcBorders>
              <w:top w:val="single" w:sz="8" w:space="0" w:color="auto"/>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780" w:type="dxa"/>
            <w:tcBorders>
              <w:top w:val="single" w:sz="8" w:space="0" w:color="auto"/>
              <w:left w:val="nil"/>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4"/>
                <w:rtl/>
              </w:rPr>
              <w:t>نا</w:t>
            </w:r>
            <w:r>
              <w:rPr>
                <w:rFonts w:ascii="Times New Roman" w:hAnsi="Times New Roman" w:cs="B Nazanin"/>
                <w:sz w:val="24"/>
                <w:szCs w:val="24"/>
                <w:rtl/>
              </w:rPr>
              <w:t>م فرایند</w:t>
            </w:r>
          </w:p>
        </w:tc>
        <w:tc>
          <w:tcPr>
            <w:tcW w:w="60" w:type="dxa"/>
            <w:tcBorders>
              <w:top w:val="single" w:sz="8" w:space="0" w:color="auto"/>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single" w:sz="8" w:space="0" w:color="auto"/>
              <w:left w:val="nil"/>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خدما</w:t>
            </w:r>
            <w:r>
              <w:rPr>
                <w:rFonts w:ascii="Times New Roman" w:hAnsi="Times New Roman" w:cs="B Nazanin"/>
                <w:sz w:val="24"/>
                <w:szCs w:val="24"/>
                <w:rtl/>
              </w:rPr>
              <w:t>ت</w:t>
            </w:r>
            <w:r>
              <w:rPr>
                <w:rFonts w:ascii="Times New Roman" w:hAnsi="Times New Roman" w:cs="B Nazanin"/>
                <w:sz w:val="24"/>
                <w:szCs w:val="24"/>
              </w:rPr>
              <w:t>/</w:t>
            </w:r>
            <w:r>
              <w:rPr>
                <w:rFonts w:ascii="Times New Roman" w:hAnsi="Times New Roman" w:cs="B Nazanin" w:hint="cs"/>
                <w:sz w:val="24"/>
                <w:szCs w:val="24"/>
                <w:rtl/>
              </w:rPr>
              <w:t>سر</w:t>
            </w:r>
            <w:r>
              <w:rPr>
                <w:rFonts w:ascii="Times New Roman" w:hAnsi="Times New Roman" w:cs="B Nazanin"/>
                <w:sz w:val="24"/>
                <w:szCs w:val="24"/>
                <w:rtl/>
              </w:rPr>
              <w:t>ویس‌های‌ الکترونیکی‌ مرتبط‌</w:t>
            </w:r>
          </w:p>
        </w:tc>
        <w:tc>
          <w:tcPr>
            <w:tcW w:w="60" w:type="dxa"/>
            <w:tcBorders>
              <w:top w:val="single" w:sz="8" w:space="0" w:color="auto"/>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620" w:type="dxa"/>
            <w:tcBorders>
              <w:top w:val="single" w:sz="8" w:space="0" w:color="auto"/>
              <w:left w:val="nil"/>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Pr>
              <w:t>/</w:t>
            </w:r>
            <w:r>
              <w:rPr>
                <w:rFonts w:ascii="Times New Roman" w:hAnsi="Times New Roman" w:cs="B Nazanin"/>
                <w:sz w:val="24"/>
                <w:szCs w:val="24"/>
                <w:rtl/>
              </w:rPr>
              <w:t>زیرسیستم‌های‌ درگیر</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92"/>
        </w:trPr>
        <w:tc>
          <w:tcPr>
            <w:tcW w:w="620" w:type="dxa"/>
            <w:tcBorders>
              <w:top w:val="nil"/>
              <w:left w:val="single" w:sz="8" w:space="0" w:color="auto"/>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6"/>
                <w:szCs w:val="24"/>
              </w:rPr>
            </w:pPr>
          </w:p>
        </w:tc>
        <w:tc>
          <w:tcPr>
            <w:tcW w:w="1680" w:type="dxa"/>
            <w:tcBorders>
              <w:top w:val="nil"/>
              <w:left w:val="nil"/>
              <w:bottom w:val="single" w:sz="8" w:space="0" w:color="auto"/>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6"/>
                <w:szCs w:val="24"/>
              </w:rPr>
            </w:pPr>
          </w:p>
        </w:tc>
        <w:tc>
          <w:tcPr>
            <w:tcW w:w="700" w:type="dxa"/>
            <w:tcBorders>
              <w:top w:val="nil"/>
              <w:left w:val="nil"/>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6"/>
                <w:szCs w:val="24"/>
              </w:rPr>
            </w:pPr>
          </w:p>
        </w:tc>
        <w:tc>
          <w:tcPr>
            <w:tcW w:w="1780" w:type="dxa"/>
            <w:tcBorders>
              <w:top w:val="nil"/>
              <w:left w:val="nil"/>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6"/>
                <w:szCs w:val="24"/>
              </w:rPr>
            </w:pPr>
          </w:p>
        </w:tc>
        <w:tc>
          <w:tcPr>
            <w:tcW w:w="60" w:type="dxa"/>
            <w:tcBorders>
              <w:top w:val="nil"/>
              <w:left w:val="nil"/>
              <w:bottom w:val="single" w:sz="8" w:space="0" w:color="auto"/>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6"/>
                <w:szCs w:val="24"/>
              </w:rPr>
            </w:pPr>
          </w:p>
        </w:tc>
        <w:tc>
          <w:tcPr>
            <w:tcW w:w="2880" w:type="dxa"/>
            <w:tcBorders>
              <w:top w:val="nil"/>
              <w:left w:val="nil"/>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6"/>
                <w:szCs w:val="24"/>
              </w:rPr>
            </w:pPr>
          </w:p>
        </w:tc>
        <w:tc>
          <w:tcPr>
            <w:tcW w:w="60" w:type="dxa"/>
            <w:tcBorders>
              <w:top w:val="nil"/>
              <w:left w:val="nil"/>
              <w:bottom w:val="single" w:sz="8" w:space="0" w:color="auto"/>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6"/>
                <w:szCs w:val="24"/>
              </w:rPr>
            </w:pPr>
          </w:p>
        </w:tc>
        <w:tc>
          <w:tcPr>
            <w:tcW w:w="2620" w:type="dxa"/>
            <w:tcBorders>
              <w:top w:val="nil"/>
              <w:left w:val="nil"/>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6"/>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49"/>
        </w:trPr>
        <w:tc>
          <w:tcPr>
            <w:tcW w:w="62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348" w:lineRule="exact"/>
              <w:ind w:left="60"/>
              <w:rPr>
                <w:rFonts w:ascii="Times New Roman" w:hAnsi="Times New Roman" w:cs="Times New Roman"/>
                <w:sz w:val="24"/>
                <w:szCs w:val="24"/>
              </w:rPr>
            </w:pPr>
            <w:r>
              <w:rPr>
                <w:rFonts w:ascii="Times New Roman" w:hAnsi="Times New Roman" w:cs="B Nazanin" w:hint="cs"/>
                <w:sz w:val="24"/>
                <w:szCs w:val="24"/>
                <w:rtl/>
              </w:rPr>
              <w:t>ستا</w:t>
            </w:r>
            <w:r>
              <w:rPr>
                <w:rFonts w:ascii="Times New Roman" w:hAnsi="Times New Roman" w:cs="B Nazanin"/>
                <w:sz w:val="24"/>
                <w:szCs w:val="24"/>
                <w:rtl/>
              </w:rPr>
              <w:t>د</w:t>
            </w:r>
          </w:p>
        </w:tc>
        <w:tc>
          <w:tcPr>
            <w:tcW w:w="70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8" w:lineRule="exact"/>
              <w:jc w:val="right"/>
              <w:rPr>
                <w:rFonts w:ascii="Times New Roman" w:hAnsi="Times New Roman" w:cs="Times New Roman"/>
                <w:sz w:val="24"/>
                <w:szCs w:val="24"/>
              </w:rPr>
            </w:pPr>
            <w:r>
              <w:rPr>
                <w:rFonts w:ascii="Times New Roman" w:hAnsi="Times New Roman" w:cs="B Nazanin"/>
                <w:sz w:val="24"/>
                <w:szCs w:val="24"/>
                <w:rtl/>
              </w:rPr>
              <w:t>وزارت،</w:t>
            </w:r>
          </w:p>
        </w:tc>
        <w:tc>
          <w:tcPr>
            <w:tcW w:w="17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94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سیام، سرویس‌ مکسا</w:t>
            </w:r>
          </w:p>
        </w:tc>
        <w:tc>
          <w:tcPr>
            <w:tcW w:w="26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sz w:val="24"/>
                <w:szCs w:val="24"/>
                <w:rtl/>
              </w:rPr>
              <w:t>درگاه تعیین‌ نق شه‌ ارجاع، دا شبورد</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54"/>
        </w:trPr>
        <w:tc>
          <w:tcPr>
            <w:tcW w:w="620" w:type="dxa"/>
            <w:vMerge w:val="restart"/>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hint="cs"/>
                <w:sz w:val="24"/>
                <w:szCs w:val="24"/>
                <w:rtl/>
              </w:rPr>
              <w:t>١</w:t>
            </w:r>
          </w:p>
        </w:tc>
        <w:tc>
          <w:tcPr>
            <w:tcW w:w="168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sz w:val="24"/>
                <w:szCs w:val="24"/>
                <w:rtl/>
              </w:rPr>
              <w:t>دانشگاه</w:t>
            </w:r>
            <w:r>
              <w:rPr>
                <w:rFonts w:ascii="Times New Roman" w:hAnsi="Times New Roman" w:cs="B Nazanin"/>
                <w:sz w:val="24"/>
                <w:szCs w:val="24"/>
              </w:rPr>
              <w:t>/</w:t>
            </w:r>
            <w:r>
              <w:rPr>
                <w:rFonts w:ascii="Times New Roman" w:hAnsi="Times New Roman" w:cs="B Nazanin"/>
                <w:sz w:val="24"/>
                <w:szCs w:val="24"/>
                <w:rtl/>
              </w:rPr>
              <w:t>دانشکدههای‌</w:t>
            </w:r>
          </w:p>
        </w:tc>
        <w:tc>
          <w:tcPr>
            <w:tcW w:w="70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right"/>
              <w:rPr>
                <w:rFonts w:ascii="Times New Roman" w:hAnsi="Times New Roman" w:cs="Times New Roman"/>
                <w:sz w:val="24"/>
                <w:szCs w:val="24"/>
              </w:rPr>
            </w:pPr>
            <w:r>
              <w:rPr>
                <w:rFonts w:ascii="Times New Roman" w:hAnsi="Times New Roman" w:cs="B Nazanin" w:hint="cs"/>
                <w:sz w:val="24"/>
                <w:szCs w:val="24"/>
                <w:rtl/>
              </w:rPr>
              <w:t>علو</w:t>
            </w:r>
            <w:r>
              <w:rPr>
                <w:rFonts w:ascii="Times New Roman" w:hAnsi="Times New Roman" w:cs="B Nazanin"/>
                <w:sz w:val="24"/>
                <w:szCs w:val="24"/>
                <w:rtl/>
              </w:rPr>
              <w:t>م</w:t>
            </w:r>
          </w:p>
        </w:tc>
        <w:tc>
          <w:tcPr>
            <w:tcW w:w="178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left="40"/>
              <w:rPr>
                <w:rFonts w:ascii="Times New Roman" w:hAnsi="Times New Roman" w:cs="Times New Roman"/>
                <w:sz w:val="24"/>
                <w:szCs w:val="24"/>
              </w:rPr>
            </w:pPr>
            <w:r>
              <w:rPr>
                <w:rFonts w:ascii="Times New Roman" w:hAnsi="Times New Roman" w:cs="B Nazanin" w:hint="cs"/>
                <w:sz w:val="24"/>
                <w:szCs w:val="24"/>
                <w:rtl/>
              </w:rPr>
              <w:t>تعیین‌</w:t>
            </w:r>
            <w:r>
              <w:rPr>
                <w:rFonts w:ascii="Times New Roman" w:hAnsi="Times New Roman" w:cs="B Nazanin"/>
                <w:sz w:val="24"/>
                <w:szCs w:val="24"/>
                <w:rtl/>
              </w:rPr>
              <w:t xml:space="preserve"> نقشه‌ ارجاع</w:t>
            </w:r>
          </w:p>
        </w:tc>
        <w:tc>
          <w:tcPr>
            <w:tcW w:w="294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Cs w:val="24"/>
              </w:rPr>
            </w:pPr>
          </w:p>
        </w:tc>
        <w:tc>
          <w:tcPr>
            <w:tcW w:w="26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06"/>
        </w:trPr>
        <w:tc>
          <w:tcPr>
            <w:tcW w:w="620" w:type="dxa"/>
            <w:vMerge/>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68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70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78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294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ابلاغ الکترو</w:t>
            </w:r>
            <w:r>
              <w:rPr>
                <w:rFonts w:ascii="Times New Roman" w:hAnsi="Times New Roman" w:cs="B Nazanin"/>
                <w:sz w:val="24"/>
                <w:szCs w:val="24"/>
                <w:rtl/>
              </w:rPr>
              <w:t>نیک‌</w:t>
            </w:r>
          </w:p>
        </w:tc>
        <w:tc>
          <w:tcPr>
            <w:tcW w:w="26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4"/>
                <w:rtl/>
              </w:rPr>
              <w:t>نقشه‌</w:t>
            </w:r>
            <w:r>
              <w:rPr>
                <w:rFonts w:ascii="Times New Roman" w:hAnsi="Times New Roman" w:cs="B Nazanin"/>
                <w:sz w:val="24"/>
                <w:szCs w:val="24"/>
                <w:rtl/>
              </w:rPr>
              <w:t xml:space="preserve"> ارجاع، صدور ابلاغ الکترونیک‌</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62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3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left="40"/>
              <w:rPr>
                <w:rFonts w:ascii="Times New Roman" w:hAnsi="Times New Roman" w:cs="Times New Roman"/>
                <w:sz w:val="24"/>
                <w:szCs w:val="24"/>
              </w:rPr>
            </w:pPr>
            <w:r>
              <w:rPr>
                <w:rFonts w:ascii="Times New Roman" w:hAnsi="Times New Roman" w:cs="B Nazanin" w:hint="cs"/>
                <w:sz w:val="24"/>
                <w:szCs w:val="24"/>
                <w:rtl/>
              </w:rPr>
              <w:t>پزشکی‌</w:t>
            </w:r>
            <w:r>
              <w:rPr>
                <w:rFonts w:ascii="Times New Roman" w:hAnsi="Times New Roman" w:cs="B Nazanin"/>
                <w:sz w:val="24"/>
                <w:szCs w:val="24"/>
                <w:rtl/>
              </w:rPr>
              <w:t>، سازمانهای‌ بیمه‌گر</w:t>
            </w:r>
          </w:p>
        </w:tc>
        <w:tc>
          <w:tcPr>
            <w:tcW w:w="17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94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6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3"/>
        </w:trPr>
        <w:tc>
          <w:tcPr>
            <w:tcW w:w="62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3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7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6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04"/>
        </w:trPr>
        <w:tc>
          <w:tcPr>
            <w:tcW w:w="62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6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7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7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6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49"/>
        </w:trPr>
        <w:tc>
          <w:tcPr>
            <w:tcW w:w="62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7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8" w:lineRule="exact"/>
              <w:jc w:val="right"/>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ی‌ سطح‌ یک‌، سامانه‌های‌</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1"/>
        </w:trPr>
        <w:tc>
          <w:tcPr>
            <w:tcW w:w="62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hint="cs"/>
                <w:sz w:val="24"/>
                <w:szCs w:val="24"/>
                <w:rtl/>
              </w:rPr>
              <w:t>٢</w:t>
            </w: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١، ٢ و ٣</w:t>
            </w:r>
          </w:p>
        </w:tc>
        <w:tc>
          <w:tcPr>
            <w:tcW w:w="7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7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sz w:val="24"/>
                <w:szCs w:val="24"/>
                <w:rtl/>
              </w:rPr>
              <w:t>دریافت‌ نقشه‌ ارجاع</w:t>
            </w:r>
          </w:p>
        </w:tc>
        <w:tc>
          <w:tcPr>
            <w:tcW w:w="294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دریافت‌ نقشه‌ ارجاع</w:t>
            </w:r>
          </w:p>
        </w:tc>
        <w:tc>
          <w:tcPr>
            <w:tcW w:w="268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4"/>
                <w:rtl/>
              </w:rPr>
              <w:t>نوبت‌</w:t>
            </w:r>
            <w:r>
              <w:rPr>
                <w:rFonts w:ascii="Times New Roman" w:hAnsi="Times New Roman" w:cs="B Nazanin"/>
                <w:sz w:val="24"/>
                <w:szCs w:val="24"/>
                <w:rtl/>
              </w:rPr>
              <w:t>دهی‌، پنل‌های‌ ســـازمانهای‌</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3"/>
        </w:trPr>
        <w:tc>
          <w:tcPr>
            <w:tcW w:w="62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7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4"/>
                <w:rtl/>
              </w:rPr>
              <w:t>بیمه‌گر</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06"/>
        </w:trPr>
        <w:tc>
          <w:tcPr>
            <w:tcW w:w="62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6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7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7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6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47"/>
        </w:trPr>
        <w:tc>
          <w:tcPr>
            <w:tcW w:w="62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347" w:lineRule="exact"/>
              <w:ind w:left="60"/>
              <w:rPr>
                <w:rFonts w:ascii="Times New Roman" w:hAnsi="Times New Roman" w:cs="Times New Roman"/>
                <w:sz w:val="24"/>
                <w:szCs w:val="24"/>
              </w:rPr>
            </w:pPr>
            <w:r>
              <w:rPr>
                <w:rFonts w:ascii="Times New Roman" w:hAnsi="Times New Roman" w:cs="B Nazanin" w:hint="cs"/>
                <w:sz w:val="24"/>
                <w:szCs w:val="24"/>
                <w:rtl/>
              </w:rPr>
              <w:t>س</w:t>
            </w:r>
            <w:r>
              <w:rPr>
                <w:rFonts w:ascii="Times New Roman" w:hAnsi="Times New Roman" w:cs="B Nazanin"/>
                <w:sz w:val="24"/>
                <w:szCs w:val="24"/>
                <w:rtl/>
              </w:rPr>
              <w:t>ـــــــــتــــــاد</w:t>
            </w:r>
          </w:p>
        </w:tc>
        <w:tc>
          <w:tcPr>
            <w:tcW w:w="70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right"/>
              <w:rPr>
                <w:rFonts w:ascii="Times New Roman" w:hAnsi="Times New Roman" w:cs="Times New Roman"/>
                <w:sz w:val="24"/>
                <w:szCs w:val="24"/>
              </w:rPr>
            </w:pPr>
            <w:r>
              <w:rPr>
                <w:rFonts w:ascii="Times New Roman" w:hAnsi="Times New Roman" w:cs="B Nazanin"/>
                <w:sz w:val="24"/>
                <w:szCs w:val="24"/>
                <w:rtl/>
              </w:rPr>
              <w:t>وزارت،</w:t>
            </w:r>
          </w:p>
        </w:tc>
        <w:tc>
          <w:tcPr>
            <w:tcW w:w="17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ind w:left="60"/>
              <w:rPr>
                <w:rFonts w:ascii="Times New Roman" w:hAnsi="Times New Roman" w:cs="Times New Roman"/>
                <w:sz w:val="24"/>
                <w:szCs w:val="24"/>
              </w:rPr>
            </w:pPr>
            <w:r>
              <w:rPr>
                <w:rFonts w:ascii="Times New Roman" w:hAnsi="Times New Roman" w:cs="B Nazanin"/>
                <w:w w:val="97"/>
                <w:sz w:val="24"/>
                <w:szCs w:val="24"/>
                <w:rtl/>
              </w:rPr>
              <w:t>انتســـاب شـــهروند به‌</w:t>
            </w:r>
          </w:p>
        </w:tc>
        <w:tc>
          <w:tcPr>
            <w:tcW w:w="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w w:val="93"/>
                <w:sz w:val="24"/>
                <w:szCs w:val="24"/>
                <w:rtl/>
              </w:rPr>
              <w:t>س</w:t>
            </w:r>
            <w:r>
              <w:rPr>
                <w:rFonts w:ascii="Times New Roman" w:hAnsi="Times New Roman" w:cs="B Nazanin"/>
                <w:w w:val="93"/>
                <w:sz w:val="24"/>
                <w:szCs w:val="24"/>
                <w:rtl/>
              </w:rPr>
              <w:t>ــرویس‌ انتســاب شــهروند به‌ پزشــک‌</w:t>
            </w:r>
          </w:p>
        </w:tc>
        <w:tc>
          <w:tcPr>
            <w:tcW w:w="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62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right"/>
              <w:rPr>
                <w:rFonts w:ascii="Times New Roman" w:hAnsi="Times New Roman" w:cs="Times New Roman"/>
                <w:sz w:val="24"/>
                <w:szCs w:val="24"/>
              </w:rPr>
            </w:pPr>
            <w:r>
              <w:rPr>
                <w:rFonts w:ascii="Times New Roman" w:hAnsi="Times New Roman" w:cs="B Nazanin" w:hint="cs"/>
                <w:sz w:val="24"/>
                <w:szCs w:val="24"/>
                <w:rtl/>
              </w:rPr>
              <w:t>سامانه‌</w:t>
            </w:r>
            <w:r>
              <w:rPr>
                <w:rFonts w:ascii="Times New Roman" w:hAnsi="Times New Roman" w:cs="B Nazanin"/>
                <w:sz w:val="24"/>
                <w:szCs w:val="24"/>
                <w:rtl/>
              </w:rPr>
              <w:t xml:space="preserve"> و سرویس‌ انت ساب شهروند،</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39"/>
        </w:trPr>
        <w:tc>
          <w:tcPr>
            <w:tcW w:w="62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38" w:lineRule="exact"/>
              <w:ind w:left="80"/>
              <w:rPr>
                <w:rFonts w:ascii="Times New Roman" w:hAnsi="Times New Roman" w:cs="Times New Roman"/>
                <w:sz w:val="24"/>
                <w:szCs w:val="24"/>
              </w:rPr>
            </w:pPr>
            <w:r>
              <w:rPr>
                <w:rFonts w:ascii="Times New Roman" w:hAnsi="Times New Roman" w:cs="B Nazanin" w:hint="cs"/>
                <w:sz w:val="24"/>
                <w:szCs w:val="24"/>
                <w:rtl/>
              </w:rPr>
              <w:t>٣</w:t>
            </w:r>
          </w:p>
        </w:tc>
        <w:tc>
          <w:tcPr>
            <w:tcW w:w="238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38" w:lineRule="exact"/>
              <w:ind w:left="60"/>
              <w:rPr>
                <w:rFonts w:ascii="Times New Roman" w:hAnsi="Times New Roman" w:cs="Times New Roman"/>
                <w:sz w:val="24"/>
                <w:szCs w:val="24"/>
              </w:rPr>
            </w:pPr>
            <w:r>
              <w:rPr>
                <w:rFonts w:ascii="Times New Roman" w:hAnsi="Times New Roman" w:cs="B Nazanin"/>
                <w:w w:val="98"/>
                <w:sz w:val="24"/>
                <w:szCs w:val="24"/>
                <w:rtl/>
              </w:rPr>
              <w:t>دانشـــگاه</w:t>
            </w:r>
            <w:r>
              <w:rPr>
                <w:rFonts w:ascii="Times New Roman" w:hAnsi="Times New Roman" w:cs="B Nazanin"/>
                <w:w w:val="98"/>
                <w:sz w:val="24"/>
                <w:szCs w:val="24"/>
              </w:rPr>
              <w:t>/</w:t>
            </w:r>
            <w:r>
              <w:rPr>
                <w:rFonts w:ascii="Times New Roman" w:hAnsi="Times New Roman" w:cs="B Nazanin"/>
                <w:w w:val="98"/>
                <w:sz w:val="24"/>
                <w:szCs w:val="24"/>
                <w:rtl/>
              </w:rPr>
              <w:t>دانشـــکدههای‌ علوم</w:t>
            </w:r>
          </w:p>
        </w:tc>
        <w:tc>
          <w:tcPr>
            <w:tcW w:w="17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38" w:lineRule="exact"/>
              <w:ind w:left="60"/>
              <w:rPr>
                <w:rFonts w:ascii="Times New Roman" w:hAnsi="Times New Roman" w:cs="Times New Roman"/>
                <w:sz w:val="24"/>
                <w:szCs w:val="24"/>
              </w:rPr>
            </w:pPr>
            <w:r>
              <w:rPr>
                <w:rFonts w:ascii="Times New Roman" w:hAnsi="Times New Roman" w:cs="B Nazanin" w:hint="cs"/>
                <w:sz w:val="24"/>
                <w:szCs w:val="24"/>
                <w:rtl/>
              </w:rPr>
              <w:t>پزش</w:t>
            </w:r>
            <w:r>
              <w:rPr>
                <w:rFonts w:ascii="Times New Roman" w:hAnsi="Times New Roman" w:cs="B Nazanin"/>
                <w:sz w:val="24"/>
                <w:szCs w:val="24"/>
                <w:rtl/>
              </w:rPr>
              <w:t>ـــک‌ خانواده مرکز</w:t>
            </w:r>
          </w:p>
        </w:tc>
        <w:tc>
          <w:tcPr>
            <w:tcW w:w="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62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55"/>
        </w:trPr>
        <w:tc>
          <w:tcPr>
            <w:tcW w:w="62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3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left="40"/>
              <w:rPr>
                <w:rFonts w:ascii="Times New Roman" w:hAnsi="Times New Roman" w:cs="Times New Roman"/>
                <w:sz w:val="24"/>
                <w:szCs w:val="24"/>
              </w:rPr>
            </w:pPr>
            <w:r>
              <w:rPr>
                <w:rFonts w:ascii="Times New Roman" w:hAnsi="Times New Roman" w:cs="B Nazanin" w:hint="cs"/>
                <w:sz w:val="24"/>
                <w:szCs w:val="24"/>
                <w:rtl/>
              </w:rPr>
              <w:t>پزشکی‌</w:t>
            </w:r>
            <w:r>
              <w:rPr>
                <w:rFonts w:ascii="Times New Roman" w:hAnsi="Times New Roman" w:cs="B Nazanin"/>
                <w:sz w:val="24"/>
                <w:szCs w:val="24"/>
                <w:rtl/>
              </w:rPr>
              <w:t>، سازمانهای‌ بیمه‌گر</w:t>
            </w:r>
          </w:p>
        </w:tc>
        <w:tc>
          <w:tcPr>
            <w:tcW w:w="178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4"/>
                <w:rtl/>
              </w:rPr>
              <w:t>منطقه‌</w:t>
            </w:r>
            <w:r>
              <w:rPr>
                <w:rFonts w:ascii="Times New Roman" w:hAnsi="Times New Roman" w:cs="B Nazanin"/>
                <w:sz w:val="24"/>
                <w:szCs w:val="24"/>
                <w:rtl/>
              </w:rPr>
              <w:t xml:space="preserve"> سکونت‌</w:t>
            </w:r>
          </w:p>
        </w:tc>
        <w:tc>
          <w:tcPr>
            <w:tcW w:w="294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ind w:left="60"/>
              <w:rPr>
                <w:rFonts w:ascii="Times New Roman" w:hAnsi="Times New Roman" w:cs="Times New Roman"/>
                <w:sz w:val="24"/>
                <w:szCs w:val="24"/>
              </w:rPr>
            </w:pPr>
            <w:r>
              <w:rPr>
                <w:rFonts w:ascii="Times New Roman" w:hAnsi="Times New Roman" w:cs="B Nazanin" w:hint="cs"/>
                <w:sz w:val="24"/>
                <w:szCs w:val="24"/>
                <w:rtl/>
              </w:rPr>
              <w:t>خانو</w:t>
            </w:r>
            <w:r>
              <w:rPr>
                <w:rFonts w:ascii="Times New Roman" w:hAnsi="Times New Roman" w:cs="B Nazanin"/>
                <w:sz w:val="24"/>
                <w:szCs w:val="24"/>
                <w:rtl/>
              </w:rPr>
              <w:t>اده</w:t>
            </w:r>
          </w:p>
        </w:tc>
        <w:tc>
          <w:tcPr>
            <w:tcW w:w="268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ind w:left="60"/>
              <w:rPr>
                <w:rFonts w:ascii="Times New Roman" w:hAnsi="Times New Roman" w:cs="Times New Roman"/>
                <w:sz w:val="24"/>
                <w:szCs w:val="24"/>
              </w:rPr>
            </w:pPr>
            <w:r>
              <w:rPr>
                <w:rFonts w:ascii="Times New Roman" w:hAnsi="Times New Roman" w:cs="B Nazanin" w:hint="cs"/>
                <w:sz w:val="24"/>
                <w:szCs w:val="24"/>
                <w:rtl/>
              </w:rPr>
              <w:t>پنل‌ها</w:t>
            </w:r>
            <w:r>
              <w:rPr>
                <w:rFonts w:ascii="Times New Roman" w:hAnsi="Times New Roman" w:cs="B Nazanin"/>
                <w:sz w:val="24"/>
                <w:szCs w:val="24"/>
                <w:rtl/>
              </w:rPr>
              <w:t xml:space="preserve">ی‌ </w:t>
            </w:r>
            <w:r>
              <w:rPr>
                <w:rFonts w:ascii="Times New Roman" w:hAnsi="Times New Roman" w:cs="B Nazanin"/>
                <w:sz w:val="24"/>
                <w:szCs w:val="24"/>
                <w:rtl/>
              </w:rPr>
              <w:t>سازمانهای‌ بیمه‌گر</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62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23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178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26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06"/>
        </w:trPr>
        <w:tc>
          <w:tcPr>
            <w:tcW w:w="62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6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7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7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6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bl>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9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5060"/>
        <w:rPr>
          <w:rFonts w:ascii="Times New Roman" w:hAnsi="Times New Roman" w:cs="Times New Roman"/>
          <w:sz w:val="24"/>
          <w:szCs w:val="24"/>
        </w:rPr>
      </w:pPr>
      <w:r>
        <w:rPr>
          <w:rFonts w:ascii="Times New Roman" w:hAnsi="Times New Roman" w:cs="B Nazanin" w:hint="cs"/>
          <w:bCs/>
          <w:sz w:val="24"/>
          <w:szCs w:val="24"/>
          <w:rtl/>
        </w:rPr>
        <w:t>٧٤</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84896" behindDoc="1" locked="0" layoutInCell="0" hidden="0" allowOverlap="1">
                <wp:simplePos x="0" y="0"/>
                <wp:positionH relativeFrom="column">
                  <wp:posOffset>-181610</wp:posOffset>
                </wp:positionH>
                <wp:positionV relativeFrom="paragraph">
                  <wp:posOffset>393700</wp:posOffset>
                </wp:positionV>
                <wp:extent cx="6951345" cy="0"/>
                <wp:effectExtent l="0" t="0" r="0" b="0"/>
                <wp:wrapNone/>
                <wp:docPr id="320" name="_x0000_s134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C61C818" id="_x0000_s1344" o:spid="_x0000_s1026" style="position:absolute;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31pt" to="533.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760" w:bottom="826" w:left="760" w:header="720" w:footer="720" w:gutter="0"/>
          <w:cols w:space="720" w:equalWidth="0">
            <w:col w:w="10380"/>
          </w:cols>
          <w:noEndnote/>
          <w:bidi/>
        </w:sectPr>
      </w:pP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bookmarkStart w:id="76" w:name="page76"/>
      <w:bookmarkEnd w:id="76"/>
      <w:r>
        <w:rPr>
          <w:noProof/>
        </w:rPr>
        <w:lastRenderedPageBreak/>
        <mc:AlternateContent>
          <mc:Choice Requires="wps">
            <w:drawing>
              <wp:anchor distT="0" distB="0" distL="114300" distR="114300" simplePos="0" relativeHeight="251985920"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321" name="_x0000_s134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01FA958" id="_x0000_s1345" o:spid="_x0000_s1026"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FegZc/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86944"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322" name="_x0000_s13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A79A137" id="_x0000_s1346" o:spid="_x0000_s1026"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MRH5VD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87968"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323" name="_x0000_s134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4E18755" id="_x0000_s1347" o:spid="_x0000_s1026" style="position:absolute;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Lt9Wh7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1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920"/>
        <w:rPr>
          <w:rFonts w:ascii="Times New Roman" w:hAnsi="Times New Roman" w:cs="Times New Roman"/>
          <w:sz w:val="24"/>
          <w:szCs w:val="24"/>
        </w:rPr>
      </w:pPr>
      <w:r>
        <w:rPr>
          <w:rFonts w:ascii="Times New Roman" w:hAnsi="Times New Roman" w:cs="B Nazanin" w:hint="cs"/>
          <w:sz w:val="24"/>
          <w:szCs w:val="28"/>
          <w:rtl/>
        </w:rPr>
        <w:t>٢</w:t>
      </w:r>
      <w:r>
        <w:rPr>
          <w:rFonts w:ascii="Times New Roman" w:hAnsi="Times New Roman" w:cs="Times New Roman"/>
          <w:sz w:val="24"/>
          <w:szCs w:val="28"/>
          <w:rtl/>
        </w:rPr>
        <w:t>.</w:t>
      </w:r>
      <w:r>
        <w:rPr>
          <w:rFonts w:ascii="Times New Roman" w:hAnsi="Times New Roman" w:cs="B Nazanin"/>
          <w:sz w:val="24"/>
          <w:szCs w:val="28"/>
          <w:rtl/>
        </w:rPr>
        <w:t xml:space="preserve">  سطح‌ یک‌ </w:t>
      </w:r>
      <w:r>
        <w:rPr>
          <w:rFonts w:ascii="Times New Roman" w:hAnsi="Times New Roman" w:cs="Times New Roman"/>
          <w:sz w:val="24"/>
          <w:szCs w:val="28"/>
          <w:rtl/>
        </w:rPr>
        <w:t>-</w:t>
      </w:r>
      <w:r>
        <w:rPr>
          <w:rFonts w:ascii="Times New Roman" w:hAnsi="Times New Roman" w:cs="B Nazanin"/>
          <w:sz w:val="24"/>
          <w:szCs w:val="28"/>
          <w:rtl/>
        </w:rPr>
        <w:t xml:space="preserve"> مراکز، خانه‌های‌ بهداشت‌ و سایر واحدهای‌ بهداشت‌ دارای‌ خدمات پزشک‌ خانواده</w:t>
      </w:r>
    </w:p>
    <w:p w:rsidR="008878CE" w:rsidRDefault="008878CE">
      <w:pPr>
        <w:widowControl w:val="0"/>
        <w:autoSpaceDE w:val="0"/>
        <w:autoSpaceDN w:val="0"/>
        <w:adjustRightInd w:val="0"/>
        <w:spacing w:after="0" w:line="104" w:lineRule="exact"/>
        <w:rPr>
          <w:rFonts w:ascii="Times New Roman" w:hAnsi="Times New Roman" w:cs="Times New Roman"/>
          <w:sz w:val="24"/>
          <w:szCs w:val="24"/>
        </w:rPr>
      </w:pPr>
    </w:p>
    <w:tbl>
      <w:tblPr>
        <w:bidiVisual/>
        <w:tblW w:w="0" w:type="auto"/>
        <w:tblInd w:w="-8" w:type="dxa"/>
        <w:tblLayout w:type="fixed"/>
        <w:tblCellMar>
          <w:left w:w="0" w:type="dxa"/>
          <w:right w:w="0" w:type="dxa"/>
        </w:tblCellMar>
        <w:tblLook w:val="0000" w:firstRow="0" w:lastRow="0" w:firstColumn="0" w:lastColumn="0" w:noHBand="0" w:noVBand="0"/>
      </w:tblPr>
      <w:tblGrid>
        <w:gridCol w:w="120"/>
        <w:gridCol w:w="600"/>
        <w:gridCol w:w="40"/>
        <w:gridCol w:w="980"/>
        <w:gridCol w:w="580"/>
        <w:gridCol w:w="40"/>
        <w:gridCol w:w="1680"/>
        <w:gridCol w:w="600"/>
        <w:gridCol w:w="40"/>
        <w:gridCol w:w="1700"/>
        <w:gridCol w:w="580"/>
        <w:gridCol w:w="40"/>
        <w:gridCol w:w="2120"/>
        <w:gridCol w:w="600"/>
        <w:gridCol w:w="30"/>
      </w:tblGrid>
      <w:tr w:rsidR="008878CE">
        <w:trPr>
          <w:trHeight w:val="40"/>
        </w:trPr>
        <w:tc>
          <w:tcPr>
            <w:tcW w:w="120" w:type="dxa"/>
            <w:tcBorders>
              <w:top w:val="single" w:sz="8" w:space="0" w:color="auto"/>
              <w:left w:val="single" w:sz="8" w:space="0" w:color="auto"/>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3"/>
                <w:szCs w:val="24"/>
              </w:rPr>
            </w:pPr>
          </w:p>
        </w:tc>
        <w:tc>
          <w:tcPr>
            <w:tcW w:w="600" w:type="dxa"/>
            <w:vMerge w:val="restart"/>
            <w:tcBorders>
              <w:top w:val="single" w:sz="8" w:space="0" w:color="auto"/>
              <w:left w:val="nil"/>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ردیف‌</w:t>
            </w:r>
          </w:p>
        </w:tc>
        <w:tc>
          <w:tcPr>
            <w:tcW w:w="40" w:type="dxa"/>
            <w:tcBorders>
              <w:top w:val="single" w:sz="8" w:space="0" w:color="auto"/>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3"/>
                <w:szCs w:val="24"/>
              </w:rPr>
            </w:pPr>
          </w:p>
        </w:tc>
        <w:tc>
          <w:tcPr>
            <w:tcW w:w="980" w:type="dxa"/>
            <w:vMerge w:val="restart"/>
            <w:tcBorders>
              <w:top w:val="single" w:sz="8" w:space="0" w:color="auto"/>
              <w:left w:val="nil"/>
              <w:bottom w:val="nil"/>
              <w:right w:val="nil"/>
            </w:tcBorders>
            <w:shd w:val="clear" w:color="auto" w:fill="F2F2F2"/>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Pr>
              <w:t>/</w:t>
            </w:r>
            <w:r>
              <w:rPr>
                <w:rFonts w:ascii="Times New Roman" w:hAnsi="Times New Roman" w:cs="B Nazanin" w:hint="cs"/>
                <w:sz w:val="24"/>
                <w:szCs w:val="24"/>
                <w:rtl/>
              </w:rPr>
              <w:t>حو</w:t>
            </w:r>
            <w:r>
              <w:rPr>
                <w:rFonts w:ascii="Times New Roman" w:hAnsi="Times New Roman" w:cs="B Nazanin"/>
                <w:sz w:val="24"/>
                <w:szCs w:val="24"/>
                <w:rtl/>
              </w:rPr>
              <w:t>زه</w:t>
            </w:r>
          </w:p>
        </w:tc>
        <w:tc>
          <w:tcPr>
            <w:tcW w:w="580" w:type="dxa"/>
            <w:tcBorders>
              <w:top w:val="single" w:sz="8" w:space="0" w:color="auto"/>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3"/>
                <w:szCs w:val="24"/>
              </w:rPr>
            </w:pPr>
          </w:p>
        </w:tc>
        <w:tc>
          <w:tcPr>
            <w:tcW w:w="40" w:type="dxa"/>
            <w:tcBorders>
              <w:top w:val="single" w:sz="8" w:space="0" w:color="auto"/>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3"/>
                <w:szCs w:val="24"/>
              </w:rPr>
            </w:pPr>
          </w:p>
        </w:tc>
        <w:tc>
          <w:tcPr>
            <w:tcW w:w="1680" w:type="dxa"/>
            <w:vMerge w:val="restart"/>
            <w:tcBorders>
              <w:top w:val="single" w:sz="8" w:space="0" w:color="auto"/>
              <w:left w:val="nil"/>
              <w:bottom w:val="nil"/>
              <w:right w:val="nil"/>
            </w:tcBorders>
            <w:shd w:val="clear" w:color="auto" w:fill="F2F2F2"/>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نا</w:t>
            </w:r>
            <w:r>
              <w:rPr>
                <w:rFonts w:ascii="Times New Roman" w:hAnsi="Times New Roman" w:cs="B Nazanin"/>
                <w:sz w:val="24"/>
                <w:szCs w:val="24"/>
                <w:rtl/>
              </w:rPr>
              <w:t>م فرایند</w:t>
            </w:r>
          </w:p>
        </w:tc>
        <w:tc>
          <w:tcPr>
            <w:tcW w:w="600" w:type="dxa"/>
            <w:tcBorders>
              <w:top w:val="single" w:sz="8" w:space="0" w:color="auto"/>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3"/>
                <w:szCs w:val="24"/>
              </w:rPr>
            </w:pPr>
          </w:p>
        </w:tc>
        <w:tc>
          <w:tcPr>
            <w:tcW w:w="40" w:type="dxa"/>
            <w:tcBorders>
              <w:top w:val="single" w:sz="8" w:space="0" w:color="auto"/>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3"/>
                <w:szCs w:val="24"/>
              </w:rPr>
            </w:pPr>
          </w:p>
        </w:tc>
        <w:tc>
          <w:tcPr>
            <w:tcW w:w="1700" w:type="dxa"/>
            <w:vMerge w:val="restart"/>
            <w:tcBorders>
              <w:top w:val="single" w:sz="8" w:space="0" w:color="auto"/>
              <w:left w:val="nil"/>
              <w:bottom w:val="nil"/>
              <w:right w:val="nil"/>
            </w:tcBorders>
            <w:shd w:val="clear" w:color="auto" w:fill="F2F2F2"/>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خدما</w:t>
            </w:r>
            <w:r>
              <w:rPr>
                <w:rFonts w:ascii="Times New Roman" w:hAnsi="Times New Roman" w:cs="B Nazanin"/>
                <w:sz w:val="24"/>
                <w:szCs w:val="24"/>
                <w:rtl/>
              </w:rPr>
              <w:t>ت</w:t>
            </w:r>
            <w:r>
              <w:rPr>
                <w:rFonts w:ascii="Times New Roman" w:hAnsi="Times New Roman" w:cs="B Nazanin"/>
                <w:sz w:val="24"/>
                <w:szCs w:val="24"/>
              </w:rPr>
              <w:t>/</w:t>
            </w:r>
            <w:r>
              <w:rPr>
                <w:rFonts w:ascii="Times New Roman" w:hAnsi="Times New Roman" w:cs="B Nazanin" w:hint="cs"/>
                <w:sz w:val="24"/>
                <w:szCs w:val="24"/>
                <w:rtl/>
              </w:rPr>
              <w:t>سر</w:t>
            </w:r>
            <w:r>
              <w:rPr>
                <w:rFonts w:ascii="Times New Roman" w:hAnsi="Times New Roman" w:cs="B Nazanin"/>
                <w:sz w:val="24"/>
                <w:szCs w:val="24"/>
                <w:rtl/>
              </w:rPr>
              <w:t>ویس‌های‌</w:t>
            </w:r>
          </w:p>
        </w:tc>
        <w:tc>
          <w:tcPr>
            <w:tcW w:w="580" w:type="dxa"/>
            <w:tcBorders>
              <w:top w:val="single" w:sz="8" w:space="0" w:color="auto"/>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3"/>
                <w:szCs w:val="24"/>
              </w:rPr>
            </w:pPr>
          </w:p>
        </w:tc>
        <w:tc>
          <w:tcPr>
            <w:tcW w:w="40" w:type="dxa"/>
            <w:tcBorders>
              <w:top w:val="single" w:sz="8" w:space="0" w:color="auto"/>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3"/>
                <w:szCs w:val="24"/>
              </w:rPr>
            </w:pPr>
          </w:p>
        </w:tc>
        <w:tc>
          <w:tcPr>
            <w:tcW w:w="2120" w:type="dxa"/>
            <w:vMerge w:val="restart"/>
            <w:tcBorders>
              <w:top w:val="single" w:sz="8" w:space="0" w:color="auto"/>
              <w:left w:val="nil"/>
              <w:bottom w:val="nil"/>
              <w:right w:val="nil"/>
            </w:tcBorders>
            <w:shd w:val="clear" w:color="auto" w:fill="F2F2F2"/>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سامانه‌ها</w:t>
            </w:r>
            <w:r>
              <w:rPr>
                <w:rFonts w:ascii="Times New Roman" w:hAnsi="Times New Roman" w:cs="B Nazanin"/>
                <w:w w:val="99"/>
                <w:sz w:val="24"/>
                <w:szCs w:val="24"/>
              </w:rPr>
              <w:t>/</w:t>
            </w:r>
            <w:r>
              <w:rPr>
                <w:rFonts w:ascii="Times New Roman" w:hAnsi="Times New Roman" w:cs="B Nazanin"/>
                <w:w w:val="99"/>
                <w:sz w:val="24"/>
                <w:szCs w:val="24"/>
                <w:rtl/>
              </w:rPr>
              <w:t>زیرسیستم‌های‌</w:t>
            </w:r>
          </w:p>
        </w:tc>
        <w:tc>
          <w:tcPr>
            <w:tcW w:w="600" w:type="dxa"/>
            <w:tcBorders>
              <w:top w:val="single" w:sz="8" w:space="0" w:color="auto"/>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3"/>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0" w:lineRule="exact"/>
              <w:rPr>
                <w:rFonts w:ascii="Times New Roman" w:hAnsi="Times New Roman" w:cs="Times New Roman"/>
                <w:sz w:val="2"/>
                <w:szCs w:val="24"/>
              </w:rPr>
            </w:pPr>
          </w:p>
        </w:tc>
      </w:tr>
      <w:tr w:rsidR="008878CE">
        <w:trPr>
          <w:trHeight w:val="344"/>
        </w:trPr>
        <w:tc>
          <w:tcPr>
            <w:tcW w:w="120" w:type="dxa"/>
            <w:tcBorders>
              <w:top w:val="nil"/>
              <w:left w:val="single" w:sz="8" w:space="0" w:color="auto"/>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0" w:type="dxa"/>
            <w:vMerge/>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80" w:type="dxa"/>
            <w:vMerge/>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80" w:type="dxa"/>
            <w:vMerge/>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700" w:type="dxa"/>
            <w:vMerge/>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120" w:type="dxa"/>
            <w:vMerge/>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120" w:type="dxa"/>
            <w:tcBorders>
              <w:top w:val="nil"/>
              <w:left w:val="single" w:sz="8" w:space="0" w:color="auto"/>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vMerge/>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vMerge w:val="restart"/>
            <w:tcBorders>
              <w:top w:val="nil"/>
              <w:left w:val="nil"/>
              <w:bottom w:val="nil"/>
              <w:right w:val="nil"/>
            </w:tcBorders>
            <w:shd w:val="clear" w:color="auto" w:fill="F2F2F2"/>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فر</w:t>
            </w:r>
            <w:r>
              <w:rPr>
                <w:rFonts w:ascii="Times New Roman" w:hAnsi="Times New Roman" w:cs="B Nazanin"/>
                <w:sz w:val="24"/>
                <w:szCs w:val="24"/>
                <w:rtl/>
              </w:rPr>
              <w:t>ایند</w:t>
            </w:r>
          </w:p>
        </w:tc>
        <w:tc>
          <w:tcPr>
            <w:tcW w:w="58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680" w:type="dxa"/>
            <w:vMerge/>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700" w:type="dxa"/>
            <w:vMerge w:val="restart"/>
            <w:tcBorders>
              <w:top w:val="nil"/>
              <w:left w:val="nil"/>
              <w:bottom w:val="nil"/>
              <w:right w:val="nil"/>
            </w:tcBorders>
            <w:shd w:val="clear" w:color="auto" w:fill="F2F2F2"/>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9"/>
                <w:sz w:val="24"/>
                <w:szCs w:val="24"/>
                <w:rtl/>
              </w:rPr>
              <w:t>الکترونیکی‌ مرتبط‌</w:t>
            </w:r>
          </w:p>
        </w:tc>
        <w:tc>
          <w:tcPr>
            <w:tcW w:w="58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120" w:type="dxa"/>
            <w:vMerge w:val="restart"/>
            <w:tcBorders>
              <w:top w:val="nil"/>
              <w:left w:val="nil"/>
              <w:bottom w:val="nil"/>
              <w:right w:val="nil"/>
            </w:tcBorders>
            <w:shd w:val="clear" w:color="auto" w:fill="F2F2F2"/>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9"/>
                <w:sz w:val="24"/>
                <w:szCs w:val="24"/>
                <w:rtl/>
              </w:rPr>
              <w:t>درگیر</w:t>
            </w:r>
          </w:p>
        </w:tc>
        <w:tc>
          <w:tcPr>
            <w:tcW w:w="60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120" w:type="dxa"/>
            <w:tcBorders>
              <w:top w:val="nil"/>
              <w:left w:val="single" w:sz="8" w:space="0" w:color="auto"/>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vMerge/>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8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680" w:type="dxa"/>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700" w:type="dxa"/>
            <w:vMerge/>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8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120" w:type="dxa"/>
            <w:vMerge/>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10"/>
        </w:trPr>
        <w:tc>
          <w:tcPr>
            <w:tcW w:w="120" w:type="dxa"/>
            <w:tcBorders>
              <w:top w:val="nil"/>
              <w:left w:val="single" w:sz="8" w:space="0" w:color="auto"/>
              <w:bottom w:val="single" w:sz="8" w:space="0" w:color="auto"/>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600" w:type="dxa"/>
            <w:tcBorders>
              <w:top w:val="nil"/>
              <w:left w:val="nil"/>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40" w:type="dxa"/>
            <w:tcBorders>
              <w:top w:val="nil"/>
              <w:left w:val="nil"/>
              <w:bottom w:val="single" w:sz="8" w:space="0" w:color="auto"/>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980" w:type="dxa"/>
            <w:tcBorders>
              <w:top w:val="nil"/>
              <w:left w:val="nil"/>
              <w:bottom w:val="single" w:sz="8" w:space="0" w:color="auto"/>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580" w:type="dxa"/>
            <w:tcBorders>
              <w:top w:val="nil"/>
              <w:left w:val="nil"/>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40" w:type="dxa"/>
            <w:tcBorders>
              <w:top w:val="nil"/>
              <w:left w:val="nil"/>
              <w:bottom w:val="single" w:sz="8" w:space="0" w:color="auto"/>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680" w:type="dxa"/>
            <w:tcBorders>
              <w:top w:val="nil"/>
              <w:left w:val="nil"/>
              <w:bottom w:val="single" w:sz="8" w:space="0" w:color="auto"/>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600" w:type="dxa"/>
            <w:tcBorders>
              <w:top w:val="nil"/>
              <w:left w:val="nil"/>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40" w:type="dxa"/>
            <w:tcBorders>
              <w:top w:val="nil"/>
              <w:left w:val="nil"/>
              <w:bottom w:val="single" w:sz="8" w:space="0" w:color="auto"/>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700" w:type="dxa"/>
            <w:tcBorders>
              <w:top w:val="nil"/>
              <w:left w:val="nil"/>
              <w:bottom w:val="single" w:sz="8" w:space="0" w:color="auto"/>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580" w:type="dxa"/>
            <w:tcBorders>
              <w:top w:val="nil"/>
              <w:left w:val="nil"/>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40" w:type="dxa"/>
            <w:tcBorders>
              <w:top w:val="nil"/>
              <w:left w:val="nil"/>
              <w:bottom w:val="single" w:sz="8" w:space="0" w:color="auto"/>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120" w:type="dxa"/>
            <w:tcBorders>
              <w:top w:val="nil"/>
              <w:left w:val="nil"/>
              <w:bottom w:val="single" w:sz="8" w:space="0" w:color="auto"/>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600" w:type="dxa"/>
            <w:tcBorders>
              <w:top w:val="nil"/>
              <w:left w:val="nil"/>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74"/>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w w:val="99"/>
                <w:sz w:val="24"/>
                <w:szCs w:val="24"/>
                <w:rtl/>
              </w:rPr>
              <w:t>احراز و استحقاقسنجی‌</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استعلام</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2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ی‌ سطح‌ یک‌، پایگاه</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720" w:type="dxa"/>
            <w:gridSpan w:val="2"/>
            <w:vMerge w:val="restart"/>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4"/>
                <w:rtl/>
              </w:rPr>
              <w:t>١</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56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١</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hint="cs"/>
                <w:sz w:val="24"/>
                <w:szCs w:val="24"/>
                <w:rtl/>
              </w:rPr>
              <w:t>هویت‌</w:t>
            </w:r>
            <w:r>
              <w:rPr>
                <w:rFonts w:ascii="Times New Roman" w:hAnsi="Times New Roman" w:cs="B Nazanin"/>
                <w:sz w:val="24"/>
                <w:szCs w:val="24"/>
                <w:rtl/>
              </w:rPr>
              <w:t>، سرویس‌</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1"/>
        </w:trPr>
        <w:tc>
          <w:tcPr>
            <w:tcW w:w="720" w:type="dxa"/>
            <w:gridSpan w:val="2"/>
            <w:vMerge/>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56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sz w:val="24"/>
                <w:szCs w:val="24"/>
                <w:rtl/>
              </w:rPr>
              <w:t>بیمه‌شد</w:t>
            </w:r>
            <w:r>
              <w:rPr>
                <w:rFonts w:ascii="Times New Roman" w:hAnsi="Times New Roman" w:cs="B Nazanin"/>
                <w:sz w:val="24"/>
                <w:szCs w:val="24"/>
                <w:rtl/>
              </w:rPr>
              <w:t>ه</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w w:val="98"/>
                <w:sz w:val="24"/>
                <w:szCs w:val="24"/>
                <w:rtl/>
              </w:rPr>
              <w:t>ملی‌</w:t>
            </w:r>
            <w:r>
              <w:rPr>
                <w:rFonts w:ascii="Times New Roman" w:hAnsi="Times New Roman" w:cs="B Nazanin"/>
                <w:w w:val="98"/>
                <w:sz w:val="24"/>
                <w:szCs w:val="24"/>
                <w:rtl/>
              </w:rPr>
              <w:t xml:space="preserve"> بیمه‌شدگان</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3"/>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w w:val="98"/>
                <w:sz w:val="24"/>
                <w:szCs w:val="24"/>
                <w:rtl/>
              </w:rPr>
              <w:t>استحقاقسنجی‌</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20"/>
        </w:trPr>
        <w:tc>
          <w:tcPr>
            <w:tcW w:w="120" w:type="dxa"/>
            <w:tcBorders>
              <w:top w:val="nil"/>
              <w:left w:val="single" w:sz="8" w:space="0" w:color="auto"/>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6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9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5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6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6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280" w:type="dxa"/>
            <w:gridSpan w:val="2"/>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12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6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61"/>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hint="cs"/>
                <w:w w:val="99"/>
                <w:sz w:val="24"/>
                <w:szCs w:val="24"/>
                <w:rtl/>
              </w:rPr>
              <w:t>نسخه‌نویسی‌</w:t>
            </w:r>
            <w:r>
              <w:rPr>
                <w:rFonts w:ascii="Times New Roman" w:hAnsi="Times New Roman" w:cs="B Nazanin"/>
                <w:w w:val="99"/>
                <w:sz w:val="24"/>
                <w:szCs w:val="24"/>
                <w:rtl/>
              </w:rPr>
              <w:t xml:space="preserve"> دارو و</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2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w w:val="99"/>
                <w:sz w:val="24"/>
                <w:szCs w:val="24"/>
                <w:rtl/>
              </w:rPr>
              <w:t>سامانه‌ها</w:t>
            </w:r>
            <w:r>
              <w:rPr>
                <w:rFonts w:ascii="Times New Roman" w:hAnsi="Times New Roman" w:cs="B Nazanin"/>
                <w:w w:val="99"/>
                <w:sz w:val="24"/>
                <w:szCs w:val="24"/>
                <w:rtl/>
              </w:rPr>
              <w:t>ی‌ سطح‌ یک‌،</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3"/>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hint="cs"/>
                <w:sz w:val="24"/>
                <w:szCs w:val="24"/>
                <w:rtl/>
              </w:rPr>
              <w:t>خدما</w:t>
            </w:r>
            <w:r>
              <w:rPr>
                <w:rFonts w:ascii="Times New Roman" w:hAnsi="Times New Roman" w:cs="B Nazanin"/>
                <w:sz w:val="24"/>
                <w:szCs w:val="24"/>
                <w:rtl/>
              </w:rPr>
              <w:t>ت</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w w:val="99"/>
                <w:sz w:val="24"/>
                <w:szCs w:val="24"/>
                <w:rtl/>
              </w:rPr>
              <w:t>ثبت‌</w:t>
            </w:r>
            <w:r>
              <w:rPr>
                <w:rFonts w:ascii="Times New Roman" w:hAnsi="Times New Roman" w:cs="B Nazanin"/>
                <w:w w:val="99"/>
                <w:sz w:val="24"/>
                <w:szCs w:val="24"/>
                <w:rtl/>
              </w:rPr>
              <w:t xml:space="preserve"> خدمات سلامت‌ و</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sz w:val="24"/>
                <w:szCs w:val="24"/>
                <w:rtl/>
              </w:rPr>
              <w:t>سپا</w:t>
            </w:r>
            <w:r>
              <w:rPr>
                <w:rFonts w:ascii="Times New Roman" w:hAnsi="Times New Roman" w:cs="B Nazanin"/>
                <w:sz w:val="24"/>
                <w:szCs w:val="24"/>
                <w:rtl/>
              </w:rPr>
              <w:t>س، سامانه‌های‌ نسخه‌</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استعلام</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3"/>
        </w:trPr>
        <w:tc>
          <w:tcPr>
            <w:tcW w:w="720" w:type="dxa"/>
            <w:gridSpan w:val="2"/>
            <w:vMerge w:val="restart"/>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4"/>
                <w:rtl/>
              </w:rPr>
              <w:t>٢</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56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١</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hint="cs"/>
                <w:sz w:val="24"/>
                <w:szCs w:val="24"/>
                <w:rtl/>
              </w:rPr>
              <w:t>مدیریت‌</w:t>
            </w:r>
            <w:r>
              <w:rPr>
                <w:rFonts w:ascii="Times New Roman" w:hAnsi="Times New Roman" w:cs="B Nazanin"/>
                <w:sz w:val="24"/>
                <w:szCs w:val="24"/>
                <w:rtl/>
              </w:rPr>
              <w:t xml:space="preserve"> اطلاعات</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sz w:val="24"/>
                <w:szCs w:val="24"/>
                <w:rtl/>
              </w:rPr>
              <w:t>الکترونیک‌ سازمانهای‌</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720" w:type="dxa"/>
            <w:gridSpan w:val="2"/>
            <w:vMerge/>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56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hint="cs"/>
                <w:w w:val="97"/>
                <w:sz w:val="24"/>
                <w:szCs w:val="24"/>
                <w:rtl/>
              </w:rPr>
              <w:t>پزشک‌</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sz w:val="24"/>
                <w:szCs w:val="24"/>
                <w:rtl/>
              </w:rPr>
              <w:t>بیما</w:t>
            </w:r>
            <w:r>
              <w:rPr>
                <w:rFonts w:ascii="Times New Roman" w:hAnsi="Times New Roman" w:cs="B Nazanin"/>
                <w:sz w:val="24"/>
                <w:szCs w:val="24"/>
                <w:rtl/>
              </w:rPr>
              <w:t>ران</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w w:val="99"/>
                <w:sz w:val="24"/>
                <w:szCs w:val="24"/>
                <w:rtl/>
              </w:rPr>
              <w:t>بیمه‌گر</w:t>
            </w:r>
            <w:r>
              <w:rPr>
                <w:rFonts w:ascii="Times New Roman" w:hAnsi="Times New Roman" w:cs="B Nazanin"/>
                <w:w w:val="99"/>
                <w:sz w:val="24"/>
                <w:szCs w:val="24"/>
                <w:rtl/>
              </w:rPr>
              <w:t>، سامانه‌ اعضای‌ نظام</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3"/>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w w:val="99"/>
                <w:sz w:val="24"/>
                <w:szCs w:val="24"/>
                <w:rtl/>
              </w:rPr>
              <w:t>سر</w:t>
            </w:r>
            <w:r>
              <w:rPr>
                <w:rFonts w:ascii="Times New Roman" w:hAnsi="Times New Roman" w:cs="B Nazanin"/>
                <w:w w:val="99"/>
                <w:sz w:val="24"/>
                <w:szCs w:val="24"/>
                <w:rtl/>
              </w:rPr>
              <w:t>ویس‌ مکسا، سرویس‌</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sz w:val="24"/>
                <w:szCs w:val="24"/>
                <w:rtl/>
              </w:rPr>
              <w:t>پزشکی‌</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320" w:type="dxa"/>
            <w:gridSpan w:val="3"/>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40"/>
              <w:jc w:val="center"/>
              <w:rPr>
                <w:rFonts w:ascii="Times New Roman" w:hAnsi="Times New Roman" w:cs="Times New Roman"/>
                <w:sz w:val="24"/>
                <w:szCs w:val="24"/>
              </w:rPr>
            </w:pPr>
            <w:r>
              <w:rPr>
                <w:rFonts w:ascii="Times New Roman" w:hAnsi="Times New Roman" w:cs="B Nazanin" w:hint="cs"/>
                <w:sz w:val="24"/>
                <w:szCs w:val="24"/>
                <w:rtl/>
              </w:rPr>
              <w:t>نسخه‌</w:t>
            </w:r>
            <w:r>
              <w:rPr>
                <w:rFonts w:ascii="Times New Roman" w:hAnsi="Times New Roman" w:cs="B Nazanin"/>
                <w:sz w:val="24"/>
                <w:szCs w:val="24"/>
                <w:rtl/>
              </w:rPr>
              <w:t xml:space="preserve"> الکترونیک‌ وزارت</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3"/>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320" w:type="dxa"/>
            <w:gridSpan w:val="3"/>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18"/>
        </w:trPr>
        <w:tc>
          <w:tcPr>
            <w:tcW w:w="120" w:type="dxa"/>
            <w:tcBorders>
              <w:top w:val="nil"/>
              <w:left w:val="single" w:sz="8" w:space="0" w:color="auto"/>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6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9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5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6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6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280" w:type="dxa"/>
            <w:gridSpan w:val="2"/>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12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6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64"/>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نوبت‌دهی‌،</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3"/>
        </w:trPr>
        <w:tc>
          <w:tcPr>
            <w:tcW w:w="720" w:type="dxa"/>
            <w:gridSpan w:val="2"/>
            <w:vMerge w:val="restart"/>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4"/>
                <w:rtl/>
              </w:rPr>
              <w:t>٣</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6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١</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sz w:val="24"/>
                <w:szCs w:val="24"/>
                <w:rtl/>
              </w:rPr>
              <w:t>نوبت‌</w:t>
            </w:r>
            <w:r>
              <w:rPr>
                <w:rFonts w:ascii="Times New Roman" w:hAnsi="Times New Roman" w:cs="B Nazanin"/>
                <w:sz w:val="24"/>
                <w:szCs w:val="24"/>
                <w:rtl/>
              </w:rPr>
              <w:t>دهی‌ و نوبت‌گیری‌</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2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sz w:val="24"/>
                <w:szCs w:val="24"/>
                <w:rtl/>
              </w:rPr>
              <w:t>سامانه‌</w:t>
            </w:r>
            <w:r>
              <w:rPr>
                <w:rFonts w:ascii="Times New Roman" w:hAnsi="Times New Roman" w:cs="B Nazanin"/>
                <w:sz w:val="24"/>
                <w:szCs w:val="24"/>
                <w:rtl/>
              </w:rPr>
              <w:t xml:space="preserve"> نوبت‌دهی‌ الکترونیک‌،</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720" w:type="dxa"/>
            <w:gridSpan w:val="2"/>
            <w:vMerge/>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56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sz w:val="24"/>
                <w:szCs w:val="24"/>
                <w:rtl/>
              </w:rPr>
              <w:t>استحقاقسنجی‌ بیمه‌</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hint="cs"/>
                <w:w w:val="99"/>
                <w:sz w:val="24"/>
                <w:szCs w:val="24"/>
                <w:rtl/>
              </w:rPr>
              <w:t>سپا</w:t>
            </w:r>
            <w:r>
              <w:rPr>
                <w:rFonts w:ascii="Times New Roman" w:hAnsi="Times New Roman" w:cs="B Nazanin"/>
                <w:w w:val="99"/>
                <w:sz w:val="24"/>
                <w:szCs w:val="24"/>
                <w:rtl/>
              </w:rPr>
              <w:t>س</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3"/>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w w:val="99"/>
                <w:sz w:val="24"/>
                <w:szCs w:val="24"/>
                <w:rtl/>
              </w:rPr>
              <w:t>سر</w:t>
            </w:r>
            <w:r>
              <w:rPr>
                <w:rFonts w:ascii="Times New Roman" w:hAnsi="Times New Roman" w:cs="B Nazanin"/>
                <w:w w:val="99"/>
                <w:sz w:val="24"/>
                <w:szCs w:val="24"/>
                <w:rtl/>
              </w:rPr>
              <w:t>ویس‌ مکسا</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20"/>
        </w:trPr>
        <w:tc>
          <w:tcPr>
            <w:tcW w:w="120" w:type="dxa"/>
            <w:tcBorders>
              <w:top w:val="nil"/>
              <w:left w:val="single" w:sz="8" w:space="0" w:color="auto"/>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6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9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5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280" w:type="dxa"/>
            <w:gridSpan w:val="2"/>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70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5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12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6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61"/>
        </w:trPr>
        <w:tc>
          <w:tcPr>
            <w:tcW w:w="720" w:type="dxa"/>
            <w:gridSpan w:val="2"/>
            <w:vMerge w:val="restart"/>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4"/>
                <w:rtl/>
              </w:rPr>
              <w:t>٤</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6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١</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w w:val="99"/>
                <w:sz w:val="24"/>
                <w:szCs w:val="24"/>
                <w:rtl/>
              </w:rPr>
              <w:t>ارجاع بیماران به‌</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hint="cs"/>
                <w:w w:val="99"/>
                <w:sz w:val="24"/>
                <w:szCs w:val="24"/>
                <w:rtl/>
              </w:rPr>
              <w:t>سر</w:t>
            </w:r>
            <w:r>
              <w:rPr>
                <w:rFonts w:ascii="Times New Roman" w:hAnsi="Times New Roman" w:cs="B Nazanin"/>
                <w:w w:val="99"/>
                <w:sz w:val="24"/>
                <w:szCs w:val="24"/>
                <w:rtl/>
              </w:rPr>
              <w:t>ویس‌ ارجاع برخط‌،</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2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ی‌ سطح‌ یک‌</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720" w:type="dxa"/>
            <w:gridSpan w:val="2"/>
            <w:vMerge/>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56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sz w:val="24"/>
                <w:szCs w:val="24"/>
                <w:rtl/>
              </w:rPr>
              <w:t>سطو</w:t>
            </w:r>
            <w:r>
              <w:rPr>
                <w:rFonts w:ascii="Times New Roman" w:hAnsi="Times New Roman" w:cs="B Nazanin"/>
                <w:sz w:val="24"/>
                <w:szCs w:val="24"/>
                <w:rtl/>
              </w:rPr>
              <w:t>ح بالاتر</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3"/>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7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21"/>
        </w:trPr>
        <w:tc>
          <w:tcPr>
            <w:tcW w:w="120" w:type="dxa"/>
            <w:tcBorders>
              <w:top w:val="nil"/>
              <w:left w:val="single" w:sz="8" w:space="0" w:color="auto"/>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6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9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5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6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6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280" w:type="dxa"/>
            <w:gridSpan w:val="2"/>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12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6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62"/>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sz w:val="24"/>
                <w:szCs w:val="24"/>
                <w:rtl/>
              </w:rPr>
              <w:t>دریافت‌ بازخورد از</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w w:val="99"/>
                <w:sz w:val="24"/>
                <w:szCs w:val="24"/>
                <w:rtl/>
              </w:rPr>
              <w:t>سر</w:t>
            </w:r>
            <w:r>
              <w:rPr>
                <w:rFonts w:ascii="Times New Roman" w:hAnsi="Times New Roman" w:cs="B Nazanin"/>
                <w:w w:val="99"/>
                <w:sz w:val="24"/>
                <w:szCs w:val="24"/>
                <w:rtl/>
              </w:rPr>
              <w:t>ویس‌ بازخورد ارجاع،</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720" w:type="dxa"/>
            <w:gridSpan w:val="2"/>
            <w:vMerge w:val="restart"/>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4"/>
                <w:rtl/>
              </w:rPr>
              <w:t>٥</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56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١</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w w:val="99"/>
                <w:sz w:val="24"/>
                <w:szCs w:val="24"/>
                <w:rtl/>
              </w:rPr>
              <w:t>سر</w:t>
            </w:r>
            <w:r>
              <w:rPr>
                <w:rFonts w:ascii="Times New Roman" w:hAnsi="Times New Roman" w:cs="B Nazanin"/>
                <w:w w:val="99"/>
                <w:sz w:val="24"/>
                <w:szCs w:val="24"/>
                <w:rtl/>
              </w:rPr>
              <w:t>ویس‌های‌ پایش‌</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ی‌ سطح‌ یک‌</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3"/>
        </w:trPr>
        <w:tc>
          <w:tcPr>
            <w:tcW w:w="720" w:type="dxa"/>
            <w:gridSpan w:val="2"/>
            <w:vMerge/>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56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hint="cs"/>
                <w:w w:val="99"/>
                <w:sz w:val="24"/>
                <w:szCs w:val="24"/>
                <w:rtl/>
              </w:rPr>
              <w:t>سطح‌</w:t>
            </w:r>
            <w:r>
              <w:rPr>
                <w:rFonts w:ascii="Times New Roman" w:hAnsi="Times New Roman" w:cs="B Nazanin"/>
                <w:w w:val="99"/>
                <w:sz w:val="24"/>
                <w:szCs w:val="24"/>
                <w:rtl/>
              </w:rPr>
              <w:t xml:space="preserve"> ٢ و ٣</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w w:val="98"/>
                <w:sz w:val="24"/>
                <w:szCs w:val="24"/>
                <w:rtl/>
              </w:rPr>
              <w:t>ارجاعات</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20"/>
        </w:trPr>
        <w:tc>
          <w:tcPr>
            <w:tcW w:w="120" w:type="dxa"/>
            <w:tcBorders>
              <w:top w:val="nil"/>
              <w:left w:val="single" w:sz="8" w:space="0" w:color="auto"/>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6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9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5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280" w:type="dxa"/>
            <w:gridSpan w:val="2"/>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280" w:type="dxa"/>
            <w:gridSpan w:val="2"/>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720" w:type="dxa"/>
            <w:gridSpan w:val="2"/>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64"/>
        </w:trPr>
        <w:tc>
          <w:tcPr>
            <w:tcW w:w="720" w:type="dxa"/>
            <w:gridSpan w:val="2"/>
            <w:vMerge w:val="restart"/>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ind w:left="60"/>
              <w:rPr>
                <w:rFonts w:ascii="Times New Roman" w:hAnsi="Times New Roman" w:cs="Times New Roman"/>
                <w:sz w:val="24"/>
                <w:szCs w:val="24"/>
              </w:rPr>
            </w:pPr>
            <w:r>
              <w:rPr>
                <w:rFonts w:ascii="Times New Roman" w:hAnsi="Times New Roman" w:cs="B Nazanin" w:hint="cs"/>
                <w:sz w:val="24"/>
                <w:szCs w:val="24"/>
                <w:rtl/>
              </w:rPr>
              <w:t>٦</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6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١</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hint="cs"/>
                <w:sz w:val="24"/>
                <w:szCs w:val="24"/>
                <w:rtl/>
              </w:rPr>
              <w:t>پایش‌</w:t>
            </w:r>
            <w:r>
              <w:rPr>
                <w:rFonts w:ascii="Times New Roman" w:hAnsi="Times New Roman" w:cs="B Nazanin"/>
                <w:sz w:val="24"/>
                <w:szCs w:val="24"/>
                <w:rtl/>
              </w:rPr>
              <w:t xml:space="preserve"> و گزارشگیری‌</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hint="cs"/>
                <w:w w:val="99"/>
                <w:sz w:val="24"/>
                <w:szCs w:val="24"/>
                <w:rtl/>
              </w:rPr>
              <w:t>سر</w:t>
            </w:r>
            <w:r>
              <w:rPr>
                <w:rFonts w:ascii="Times New Roman" w:hAnsi="Times New Roman" w:cs="B Nazanin"/>
                <w:w w:val="99"/>
                <w:sz w:val="24"/>
                <w:szCs w:val="24"/>
                <w:rtl/>
              </w:rPr>
              <w:t>ویس‌های‌ پایش‌ و</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2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sz w:val="24"/>
                <w:szCs w:val="24"/>
                <w:rtl/>
              </w:rPr>
              <w:t>داشبورد نوبت‌دهی‌ نظام</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720" w:type="dxa"/>
            <w:gridSpan w:val="2"/>
            <w:vMerge/>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56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hint="cs"/>
                <w:w w:val="97"/>
                <w:sz w:val="24"/>
                <w:szCs w:val="24"/>
                <w:rtl/>
              </w:rPr>
              <w:t>عملکر</w:t>
            </w:r>
            <w:r>
              <w:rPr>
                <w:rFonts w:ascii="Times New Roman" w:hAnsi="Times New Roman" w:cs="B Nazanin"/>
                <w:w w:val="97"/>
                <w:sz w:val="24"/>
                <w:szCs w:val="24"/>
                <w:rtl/>
              </w:rPr>
              <w:t>د</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580"/>
              <w:jc w:val="center"/>
              <w:rPr>
                <w:rFonts w:ascii="Times New Roman" w:hAnsi="Times New Roman" w:cs="Times New Roman"/>
                <w:sz w:val="24"/>
                <w:szCs w:val="24"/>
              </w:rPr>
            </w:pPr>
            <w:r>
              <w:rPr>
                <w:rFonts w:ascii="Times New Roman" w:hAnsi="Times New Roman" w:cs="B Nazanin" w:hint="cs"/>
                <w:w w:val="99"/>
                <w:sz w:val="24"/>
                <w:szCs w:val="24"/>
                <w:rtl/>
              </w:rPr>
              <w:t>گز</w:t>
            </w:r>
            <w:r>
              <w:rPr>
                <w:rFonts w:ascii="Times New Roman" w:hAnsi="Times New Roman" w:cs="B Nazanin"/>
                <w:w w:val="99"/>
                <w:sz w:val="24"/>
                <w:szCs w:val="24"/>
                <w:rtl/>
              </w:rPr>
              <w:t>ارش آماری‌</w:t>
            </w: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600"/>
              <w:jc w:val="center"/>
              <w:rPr>
                <w:rFonts w:ascii="Times New Roman" w:hAnsi="Times New Roman" w:cs="Times New Roman"/>
                <w:sz w:val="24"/>
                <w:szCs w:val="24"/>
              </w:rPr>
            </w:pPr>
            <w:r>
              <w:rPr>
                <w:rFonts w:ascii="Times New Roman" w:hAnsi="Times New Roman" w:cs="B Nazanin"/>
                <w:sz w:val="24"/>
                <w:szCs w:val="24"/>
                <w:rtl/>
              </w:rPr>
              <w:t>ارجاع</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120" w:type="dxa"/>
            <w:tcBorders>
              <w:top w:val="nil"/>
              <w:left w:val="single" w:sz="8" w:space="0" w:color="auto"/>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6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8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720" w:type="dxa"/>
            <w:gridSpan w:val="2"/>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20"/>
        </w:trPr>
        <w:tc>
          <w:tcPr>
            <w:tcW w:w="120" w:type="dxa"/>
            <w:tcBorders>
              <w:top w:val="nil"/>
              <w:left w:val="single" w:sz="8" w:space="0" w:color="auto"/>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6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9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5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6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6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70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5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12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6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bl>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40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720"/>
        <w:rPr>
          <w:rFonts w:ascii="Times New Roman" w:hAnsi="Times New Roman" w:cs="Times New Roman"/>
          <w:sz w:val="24"/>
          <w:szCs w:val="24"/>
        </w:rPr>
      </w:pPr>
      <w:r>
        <w:rPr>
          <w:rFonts w:ascii="Times New Roman" w:hAnsi="Times New Roman" w:cs="B Nazanin" w:hint="cs"/>
          <w:bCs/>
          <w:sz w:val="24"/>
          <w:szCs w:val="24"/>
          <w:rtl/>
        </w:rPr>
        <w:t>٧٥</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88992" behindDoc="1" locked="0" layoutInCell="0" hidden="0" allowOverlap="1">
                <wp:simplePos x="0" y="0"/>
                <wp:positionH relativeFrom="column">
                  <wp:posOffset>-397510</wp:posOffset>
                </wp:positionH>
                <wp:positionV relativeFrom="paragraph">
                  <wp:posOffset>393700</wp:posOffset>
                </wp:positionV>
                <wp:extent cx="6951345" cy="0"/>
                <wp:effectExtent l="0" t="0" r="0" b="0"/>
                <wp:wrapNone/>
                <wp:docPr id="324" name="_x0000_s13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D77583A" id="_x0000_s1348" o:spid="_x0000_s1026" style="position:absolute;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pt,31pt" to="516.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100" w:bottom="826" w:left="1100" w:header="720" w:footer="720" w:gutter="0"/>
          <w:cols w:space="720" w:equalWidth="0">
            <w:col w:w="9700"/>
          </w:cols>
          <w:noEndnote/>
          <w:bidi/>
        </w:sectPr>
      </w:pP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bookmarkStart w:id="77" w:name="page77"/>
      <w:bookmarkEnd w:id="77"/>
      <w:r>
        <w:rPr>
          <w:noProof/>
        </w:rPr>
        <w:lastRenderedPageBreak/>
        <mc:AlternateContent>
          <mc:Choice Requires="wps">
            <w:drawing>
              <wp:anchor distT="0" distB="0" distL="114300" distR="114300" simplePos="0" relativeHeight="251990016"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325" name="_x0000_s13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1E6235A" id="_x0000_s1349" o:spid="_x0000_s1026" style="position:absolute;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DX49nr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91040"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326" name="_x0000_s135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5A3980B" id="_x0000_s1350" o:spid="_x0000_s1026" style="position:absolute;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IhwmFz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1992064"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327" name="_x0000_s135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6E19AA7" id="_x0000_s1351" o:spid="_x0000_s1026" style="position:absolute;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PdKJxL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87"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440"/>
        <w:gridCol w:w="1000"/>
        <w:gridCol w:w="1780"/>
        <w:gridCol w:w="3360"/>
        <w:gridCol w:w="700"/>
        <w:gridCol w:w="2960"/>
        <w:gridCol w:w="30"/>
      </w:tblGrid>
      <w:tr w:rsidR="008878CE">
        <w:trPr>
          <w:trHeight w:val="415"/>
        </w:trPr>
        <w:tc>
          <w:tcPr>
            <w:tcW w:w="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740"/>
              <w:rPr>
                <w:rFonts w:ascii="Times New Roman" w:hAnsi="Times New Roman" w:cs="Times New Roman"/>
                <w:sz w:val="24"/>
                <w:szCs w:val="24"/>
              </w:rPr>
            </w:pPr>
            <w:r>
              <w:rPr>
                <w:rFonts w:ascii="Times New Roman" w:hAnsi="Times New Roman" w:cs="B Nazanin" w:hint="cs"/>
                <w:sz w:val="24"/>
                <w:szCs w:val="28"/>
                <w:rtl/>
              </w:rPr>
              <w:t>٣</w:t>
            </w:r>
            <w:r>
              <w:rPr>
                <w:rFonts w:ascii="Times New Roman" w:hAnsi="Times New Roman" w:cs="Times New Roman"/>
                <w:sz w:val="24"/>
                <w:szCs w:val="28"/>
                <w:rtl/>
              </w:rPr>
              <w:t>.</w:t>
            </w:r>
          </w:p>
        </w:tc>
        <w:tc>
          <w:tcPr>
            <w:tcW w:w="5840" w:type="dxa"/>
            <w:gridSpan w:val="3"/>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00"/>
              <w:rPr>
                <w:rFonts w:ascii="Times New Roman" w:hAnsi="Times New Roman" w:cs="Times New Roman"/>
                <w:sz w:val="24"/>
                <w:szCs w:val="24"/>
              </w:rPr>
            </w:pPr>
            <w:r>
              <w:rPr>
                <w:rFonts w:ascii="Times New Roman" w:hAnsi="Times New Roman" w:cs="B Nazanin" w:hint="cs"/>
                <w:sz w:val="24"/>
                <w:szCs w:val="28"/>
                <w:rtl/>
              </w:rPr>
              <w:t>سطح‌</w:t>
            </w:r>
            <w:r>
              <w:rPr>
                <w:rFonts w:ascii="Times New Roman" w:hAnsi="Times New Roman" w:cs="B Nazanin"/>
                <w:sz w:val="24"/>
                <w:szCs w:val="28"/>
                <w:rtl/>
              </w:rPr>
              <w:t xml:space="preserve"> دو و سه‌ </w:t>
            </w:r>
            <w:r>
              <w:rPr>
                <w:rFonts w:ascii="Times New Roman" w:hAnsi="Times New Roman" w:cs="Times New Roman"/>
                <w:sz w:val="24"/>
                <w:szCs w:val="28"/>
                <w:rtl/>
              </w:rPr>
              <w:t>-</w:t>
            </w:r>
            <w:r>
              <w:rPr>
                <w:rFonts w:ascii="Times New Roman" w:hAnsi="Times New Roman" w:cs="B Nazanin"/>
                <w:sz w:val="24"/>
                <w:szCs w:val="28"/>
                <w:rtl/>
              </w:rPr>
              <w:t xml:space="preserve"> مراکز تخصصی‌، فوقتخصصی‌ و بیمارستانی‌ سرپایی‌</w:t>
            </w:r>
          </w:p>
        </w:tc>
        <w:tc>
          <w:tcPr>
            <w:tcW w:w="29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52"/>
        </w:trPr>
        <w:tc>
          <w:tcPr>
            <w:tcW w:w="4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2"/>
                <w:szCs w:val="24"/>
              </w:rPr>
            </w:pPr>
          </w:p>
        </w:tc>
        <w:tc>
          <w:tcPr>
            <w:tcW w:w="100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2"/>
                <w:szCs w:val="24"/>
              </w:rPr>
            </w:pPr>
          </w:p>
        </w:tc>
        <w:tc>
          <w:tcPr>
            <w:tcW w:w="17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2"/>
                <w:szCs w:val="24"/>
              </w:rPr>
            </w:pPr>
          </w:p>
        </w:tc>
        <w:tc>
          <w:tcPr>
            <w:tcW w:w="33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2"/>
                <w:szCs w:val="24"/>
              </w:rPr>
            </w:pPr>
          </w:p>
        </w:tc>
        <w:tc>
          <w:tcPr>
            <w:tcW w:w="70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2"/>
                <w:szCs w:val="24"/>
              </w:rPr>
            </w:pPr>
          </w:p>
        </w:tc>
        <w:tc>
          <w:tcPr>
            <w:tcW w:w="29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2"/>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36"/>
        </w:trPr>
        <w:tc>
          <w:tcPr>
            <w:tcW w:w="440" w:type="dxa"/>
            <w:vMerge w:val="restart"/>
            <w:tcBorders>
              <w:top w:val="single" w:sz="8" w:space="0" w:color="F2F2F2"/>
              <w:left w:val="single" w:sz="8" w:space="0" w:color="auto"/>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w w:val="96"/>
                <w:sz w:val="24"/>
                <w:szCs w:val="24"/>
                <w:rtl/>
              </w:rPr>
              <w:t>ردیف‌</w:t>
            </w:r>
          </w:p>
        </w:tc>
        <w:tc>
          <w:tcPr>
            <w:tcW w:w="1000" w:type="dxa"/>
            <w:tcBorders>
              <w:top w:val="single" w:sz="8" w:space="0" w:color="F2F2F2"/>
              <w:left w:val="nil"/>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336" w:lineRule="exact"/>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Pr>
              <w:t>/</w:t>
            </w:r>
            <w:r>
              <w:rPr>
                <w:rFonts w:ascii="Times New Roman" w:hAnsi="Times New Roman" w:cs="B Nazanin" w:hint="cs"/>
                <w:sz w:val="24"/>
                <w:szCs w:val="24"/>
                <w:rtl/>
              </w:rPr>
              <w:t>حو</w:t>
            </w:r>
            <w:r>
              <w:rPr>
                <w:rFonts w:ascii="Times New Roman" w:hAnsi="Times New Roman" w:cs="B Nazanin"/>
                <w:sz w:val="24"/>
                <w:szCs w:val="24"/>
                <w:rtl/>
              </w:rPr>
              <w:t>زه</w:t>
            </w:r>
          </w:p>
        </w:tc>
        <w:tc>
          <w:tcPr>
            <w:tcW w:w="1780" w:type="dxa"/>
            <w:vMerge w:val="restart"/>
            <w:tcBorders>
              <w:top w:val="single" w:sz="8" w:space="0" w:color="F2F2F2"/>
              <w:left w:val="nil"/>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ind w:left="540"/>
              <w:rPr>
                <w:rFonts w:ascii="Times New Roman" w:hAnsi="Times New Roman" w:cs="Times New Roman"/>
                <w:sz w:val="24"/>
                <w:szCs w:val="24"/>
              </w:rPr>
            </w:pPr>
            <w:r>
              <w:rPr>
                <w:rFonts w:ascii="Times New Roman" w:hAnsi="Times New Roman" w:cs="B Nazanin" w:hint="cs"/>
                <w:sz w:val="24"/>
                <w:szCs w:val="24"/>
                <w:rtl/>
              </w:rPr>
              <w:t>نا</w:t>
            </w:r>
            <w:r>
              <w:rPr>
                <w:rFonts w:ascii="Times New Roman" w:hAnsi="Times New Roman" w:cs="B Nazanin"/>
                <w:sz w:val="24"/>
                <w:szCs w:val="24"/>
                <w:rtl/>
              </w:rPr>
              <w:t>م فرایند</w:t>
            </w:r>
          </w:p>
        </w:tc>
        <w:tc>
          <w:tcPr>
            <w:tcW w:w="3360" w:type="dxa"/>
            <w:vMerge w:val="restart"/>
            <w:tcBorders>
              <w:top w:val="single" w:sz="8" w:space="0" w:color="F2F2F2"/>
              <w:left w:val="nil"/>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ind w:left="260"/>
              <w:rPr>
                <w:rFonts w:ascii="Times New Roman" w:hAnsi="Times New Roman" w:cs="Times New Roman"/>
                <w:sz w:val="24"/>
                <w:szCs w:val="24"/>
              </w:rPr>
            </w:pPr>
            <w:r>
              <w:rPr>
                <w:rFonts w:ascii="Times New Roman" w:hAnsi="Times New Roman" w:cs="B Nazanin" w:hint="cs"/>
                <w:sz w:val="24"/>
                <w:szCs w:val="24"/>
                <w:rtl/>
              </w:rPr>
              <w:t>خدما</w:t>
            </w:r>
            <w:r>
              <w:rPr>
                <w:rFonts w:ascii="Times New Roman" w:hAnsi="Times New Roman" w:cs="B Nazanin"/>
                <w:sz w:val="24"/>
                <w:szCs w:val="24"/>
                <w:rtl/>
              </w:rPr>
              <w:t>ت</w:t>
            </w:r>
            <w:r>
              <w:rPr>
                <w:rFonts w:ascii="Times New Roman" w:hAnsi="Times New Roman" w:cs="B Nazanin"/>
                <w:sz w:val="24"/>
                <w:szCs w:val="24"/>
              </w:rPr>
              <w:t>/</w:t>
            </w:r>
            <w:r>
              <w:rPr>
                <w:rFonts w:ascii="Times New Roman" w:hAnsi="Times New Roman" w:cs="B Nazanin" w:hint="cs"/>
                <w:sz w:val="24"/>
                <w:szCs w:val="24"/>
                <w:rtl/>
              </w:rPr>
              <w:t>سر</w:t>
            </w:r>
            <w:r>
              <w:rPr>
                <w:rFonts w:ascii="Times New Roman" w:hAnsi="Times New Roman" w:cs="B Nazanin"/>
                <w:sz w:val="24"/>
                <w:szCs w:val="24"/>
                <w:rtl/>
              </w:rPr>
              <w:t>ویس‌های‌ الکترونیکی‌ مرتبط‌</w:t>
            </w:r>
          </w:p>
        </w:tc>
        <w:tc>
          <w:tcPr>
            <w:tcW w:w="700" w:type="dxa"/>
            <w:vMerge w:val="restart"/>
            <w:tcBorders>
              <w:top w:val="single" w:sz="8" w:space="0" w:color="F2F2F2"/>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960" w:type="dxa"/>
            <w:vMerge w:val="restart"/>
            <w:tcBorders>
              <w:top w:val="single" w:sz="8" w:space="0" w:color="F2F2F2"/>
              <w:left w:val="nil"/>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Pr>
              <w:t>/</w:t>
            </w:r>
            <w:r>
              <w:rPr>
                <w:rFonts w:ascii="Times New Roman" w:hAnsi="Times New Roman" w:cs="B Nazanin"/>
                <w:sz w:val="24"/>
                <w:szCs w:val="24"/>
                <w:rtl/>
              </w:rPr>
              <w:t>ز</w:t>
            </w:r>
            <w:r>
              <w:rPr>
                <w:rFonts w:ascii="Times New Roman" w:hAnsi="Times New Roman" w:cs="B Nazanin"/>
                <w:sz w:val="24"/>
                <w:szCs w:val="24"/>
                <w:rtl/>
              </w:rPr>
              <w:t>یرسیستم‌های‌ درگیر</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3"/>
        </w:trPr>
        <w:tc>
          <w:tcPr>
            <w:tcW w:w="440" w:type="dxa"/>
            <w:vMerge/>
            <w:tcBorders>
              <w:top w:val="nil"/>
              <w:left w:val="single" w:sz="8" w:space="0" w:color="auto"/>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000" w:type="dxa"/>
            <w:vMerge w:val="restart"/>
            <w:tcBorders>
              <w:top w:val="nil"/>
              <w:left w:val="nil"/>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فر</w:t>
            </w:r>
            <w:r>
              <w:rPr>
                <w:rFonts w:ascii="Times New Roman" w:hAnsi="Times New Roman" w:cs="B Nazanin"/>
                <w:sz w:val="24"/>
                <w:szCs w:val="24"/>
                <w:rtl/>
              </w:rPr>
              <w:t>ایند</w:t>
            </w:r>
          </w:p>
        </w:tc>
        <w:tc>
          <w:tcPr>
            <w:tcW w:w="1780" w:type="dxa"/>
            <w:vMerge/>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3360" w:type="dxa"/>
            <w:vMerge/>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700" w:type="dxa"/>
            <w:vMerge/>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960" w:type="dxa"/>
            <w:vMerge/>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440" w:type="dxa"/>
            <w:tcBorders>
              <w:top w:val="nil"/>
              <w:left w:val="single" w:sz="8" w:space="0" w:color="auto"/>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000" w:type="dxa"/>
            <w:vMerge/>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78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336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700" w:type="dxa"/>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96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06"/>
        </w:trPr>
        <w:tc>
          <w:tcPr>
            <w:tcW w:w="440" w:type="dxa"/>
            <w:tcBorders>
              <w:top w:val="nil"/>
              <w:left w:val="single" w:sz="8" w:space="0" w:color="auto"/>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000" w:type="dxa"/>
            <w:tcBorders>
              <w:top w:val="nil"/>
              <w:left w:val="nil"/>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780" w:type="dxa"/>
            <w:tcBorders>
              <w:top w:val="nil"/>
              <w:left w:val="nil"/>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360" w:type="dxa"/>
            <w:tcBorders>
              <w:top w:val="nil"/>
              <w:left w:val="nil"/>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700" w:type="dxa"/>
            <w:tcBorders>
              <w:top w:val="nil"/>
              <w:left w:val="nil"/>
              <w:bottom w:val="single" w:sz="8" w:space="0" w:color="auto"/>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960" w:type="dxa"/>
            <w:tcBorders>
              <w:top w:val="nil"/>
              <w:left w:val="nil"/>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bl>
    <w:p w:rsidR="008878CE" w:rsidRDefault="000273DA">
      <w:pPr>
        <w:widowControl w:val="0"/>
        <w:autoSpaceDE w:val="0"/>
        <w:autoSpaceDN w:val="0"/>
        <w:adjustRightInd w:val="0"/>
        <w:spacing w:after="0" w:line="240" w:lineRule="auto"/>
        <w:rPr>
          <w:rFonts w:ascii="Times New Roman" w:hAnsi="Times New Roman" w:cs="Times New Roman"/>
          <w:sz w:val="24"/>
          <w:szCs w:val="24"/>
        </w:rPr>
        <w:sectPr w:rsidR="008878CE">
          <w:pgSz w:w="11900" w:h="16838"/>
          <w:pgMar w:top="1440" w:right="840" w:bottom="826" w:left="820" w:header="720" w:footer="720" w:gutter="0"/>
          <w:cols w:space="720" w:equalWidth="0">
            <w:col w:w="10240"/>
          </w:cols>
          <w:noEndnote/>
          <w:bidi/>
        </w:sectPr>
      </w:pPr>
      <w:r>
        <w:rPr>
          <w:noProof/>
        </w:rPr>
        <mc:AlternateContent>
          <mc:Choice Requires="wps">
            <w:drawing>
              <wp:anchor distT="0" distB="0" distL="114300" distR="114300" simplePos="0" relativeHeight="251993088" behindDoc="1" locked="0" layoutInCell="0" hidden="0" allowOverlap="1">
                <wp:simplePos x="0" y="0"/>
                <wp:positionH relativeFrom="column">
                  <wp:posOffset>6496685</wp:posOffset>
                </wp:positionH>
                <wp:positionV relativeFrom="paragraph">
                  <wp:posOffset>-612140</wp:posOffset>
                </wp:positionV>
                <wp:extent cx="13335" cy="12065"/>
                <wp:effectExtent l="0" t="0" r="0" b="0"/>
                <wp:wrapNone/>
                <wp:docPr id="328" name="_x0000_s13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335" cy="12065"/>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584D98BF" id="_x0000_s1352" o:spid="_x0000_s1026" style="position:absolute;margin-left:511.55pt;margin-top:-48.2pt;width:1.05pt;height:.9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" o:allowincell="f" fillcolor="black" stroked="f">
                <v:path arrowok="t"/>
                <o:lock v:ext="edit" aspectratio="t"/>
              </v:rect>
            </w:pict>
          </mc:Fallback>
        </mc:AlternateContent>
      </w:r>
      <w:r>
        <w:rPr>
          <w:noProof/>
        </w:rPr>
        <mc:AlternateContent>
          <mc:Choice Requires="wps">
            <w:drawing>
              <wp:anchor distT="0" distB="0" distL="114300" distR="114300" simplePos="0" relativeHeight="251994112" behindDoc="1" locked="0" layoutInCell="0" hidden="0" allowOverlap="1">
                <wp:simplePos x="0" y="0"/>
                <wp:positionH relativeFrom="column">
                  <wp:posOffset>-1270</wp:posOffset>
                </wp:positionH>
                <wp:positionV relativeFrom="paragraph">
                  <wp:posOffset>-2540</wp:posOffset>
                </wp:positionV>
                <wp:extent cx="13335" cy="11430"/>
                <wp:effectExtent l="0" t="0" r="0" b="0"/>
                <wp:wrapNone/>
                <wp:docPr id="329" name="_x0000_s13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335" cy="11430"/>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635FB5F6" id="_x0000_s1353" o:spid="_x0000_s1026" style="position:absolute;margin-left:-.1pt;margin-top:-.2pt;width:1.05pt;height:.9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" o:allowincell="f" fillcolor="black" stroked="f">
                <v:path arrowok="t"/>
                <o:lock v:ext="edit" aspectratio="t"/>
              </v:rect>
            </w:pict>
          </mc:Fallback>
        </mc:AlternateContent>
      </w:r>
      <w:r>
        <w:rPr>
          <w:noProof/>
        </w:rPr>
        <mc:AlternateContent>
          <mc:Choice Requires="wps">
            <w:drawing>
              <wp:anchor distT="0" distB="0" distL="114300" distR="114300" simplePos="0" relativeHeight="251995136" behindDoc="1" locked="0" layoutInCell="0" hidden="0" allowOverlap="1">
                <wp:simplePos x="0" y="0"/>
                <wp:positionH relativeFrom="column">
                  <wp:posOffset>2334260</wp:posOffset>
                </wp:positionH>
                <wp:positionV relativeFrom="paragraph">
                  <wp:posOffset>-2540</wp:posOffset>
                </wp:positionV>
                <wp:extent cx="13335" cy="11430"/>
                <wp:effectExtent l="0" t="0" r="0" b="0"/>
                <wp:wrapNone/>
                <wp:docPr id="330" name="_x0000_s13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335" cy="11430"/>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34760993" id="_x0000_s1354" o:spid="_x0000_s1026" style="position:absolute;margin-left:183.8pt;margin-top:-.2pt;width:1.05pt;height:.9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" o:allowincell="f" fillcolor="black" stroked="f">
                <v:path arrowok="t"/>
                <o:lock v:ext="edit" aspectratio="t"/>
              </v:rect>
            </w:pict>
          </mc:Fallback>
        </mc:AlternateContent>
      </w:r>
      <w:r>
        <w:rPr>
          <w:noProof/>
        </w:rPr>
        <mc:AlternateContent>
          <mc:Choice Requires="wps">
            <w:drawing>
              <wp:anchor distT="0" distB="0" distL="114300" distR="114300" simplePos="0" relativeHeight="251996160" behindDoc="1" locked="0" layoutInCell="0" hidden="0" allowOverlap="1">
                <wp:simplePos x="0" y="0"/>
                <wp:positionH relativeFrom="column">
                  <wp:posOffset>4457065</wp:posOffset>
                </wp:positionH>
                <wp:positionV relativeFrom="paragraph">
                  <wp:posOffset>-2540</wp:posOffset>
                </wp:positionV>
                <wp:extent cx="13335" cy="11430"/>
                <wp:effectExtent l="0" t="0" r="0" b="0"/>
                <wp:wrapNone/>
                <wp:docPr id="331" name="_x0000_s1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335" cy="11430"/>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48112806" id="_x0000_s1355" o:spid="_x0000_s1026" style="position:absolute;margin-left:350.95pt;margin-top:-.2pt;width:1.05pt;height:.9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" o:allowincell="f" fillcolor="black" stroked="f">
                <v:path arrowok="t"/>
                <o:lock v:ext="edit" aspectratio="t"/>
              </v:rect>
            </w:pict>
          </mc:Fallback>
        </mc:AlternateContent>
      </w:r>
      <w:r>
        <w:rPr>
          <w:noProof/>
        </w:rPr>
        <mc:AlternateContent>
          <mc:Choice Requires="wps">
            <w:drawing>
              <wp:anchor distT="0" distB="0" distL="114300" distR="114300" simplePos="0" relativeHeight="251997184" behindDoc="1" locked="0" layoutInCell="0" hidden="0" allowOverlap="1">
                <wp:simplePos x="0" y="0"/>
                <wp:positionH relativeFrom="column">
                  <wp:posOffset>5596255</wp:posOffset>
                </wp:positionH>
                <wp:positionV relativeFrom="paragraph">
                  <wp:posOffset>-2540</wp:posOffset>
                </wp:positionV>
                <wp:extent cx="12700" cy="11430"/>
                <wp:effectExtent l="0" t="0" r="0" b="0"/>
                <wp:wrapNone/>
                <wp:docPr id="332" name="_x0000_s13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700" cy="11430"/>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2A69E917" id="_x0000_s1356" o:spid="_x0000_s1026" style="position:absolute;margin-left:440.65pt;margin-top:-.2pt;width:1pt;height:.9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" o:allowincell="f" fillcolor="black" stroked="f">
                <v:path arrowok="t"/>
                <o:lock v:ext="edit" aspectratio="t"/>
              </v:rect>
            </w:pict>
          </mc:Fallback>
        </mc:AlternateContent>
      </w:r>
      <w:r>
        <w:rPr>
          <w:noProof/>
        </w:rPr>
        <mc:AlternateContent>
          <mc:Choice Requires="wps">
            <w:drawing>
              <wp:anchor distT="0" distB="0" distL="114300" distR="114300" simplePos="0" relativeHeight="251998208" behindDoc="1" locked="0" layoutInCell="0" hidden="0" allowOverlap="1">
                <wp:simplePos x="0" y="0"/>
                <wp:positionH relativeFrom="column">
                  <wp:posOffset>6226810</wp:posOffset>
                </wp:positionH>
                <wp:positionV relativeFrom="paragraph">
                  <wp:posOffset>-2540</wp:posOffset>
                </wp:positionV>
                <wp:extent cx="13335" cy="11430"/>
                <wp:effectExtent l="0" t="0" r="0" b="0"/>
                <wp:wrapNone/>
                <wp:docPr id="333" name="_x0000_s13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335" cy="11430"/>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15FF1F56" id="_x0000_s1357" o:spid="_x0000_s1026" style="position:absolute;margin-left:490.3pt;margin-top:-.2pt;width:1.05pt;height:.9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" o:allowincell="f" fillcolor="black" stroked="f">
                <v:path arrowok="t"/>
                <o:lock v:ext="edit" aspectratio="t"/>
              </v:rect>
            </w:pict>
          </mc:Fallback>
        </mc:AlternateContent>
      </w:r>
      <w:r>
        <w:rPr>
          <w:noProof/>
        </w:rPr>
        <mc:AlternateContent>
          <mc:Choice Requires="wps">
            <w:drawing>
              <wp:anchor distT="0" distB="0" distL="114300" distR="114300" simplePos="0" relativeHeight="251999232" behindDoc="1" locked="0" layoutInCell="0" hidden="0" allowOverlap="1">
                <wp:simplePos x="0" y="0"/>
                <wp:positionH relativeFrom="column">
                  <wp:posOffset>6496685</wp:posOffset>
                </wp:positionH>
                <wp:positionV relativeFrom="paragraph">
                  <wp:posOffset>-2540</wp:posOffset>
                </wp:positionV>
                <wp:extent cx="13335" cy="11430"/>
                <wp:effectExtent l="0" t="0" r="0" b="0"/>
                <wp:wrapNone/>
                <wp:docPr id="334" name="_x0000_s13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335" cy="11430"/>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6F709132" id="_x0000_s1358" o:spid="_x0000_s1026" style="position:absolute;margin-left:511.55pt;margin-top:-.2pt;width:1.05pt;height:.9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" o:allowincell="f" fillcolor="black" stroked="f">
                <v:path arrowok="t"/>
                <o:lock v:ext="edit" aspectratio="t"/>
              </v:rect>
            </w:pict>
          </mc:Fallback>
        </mc:AlternateContent>
      </w:r>
      <w:r>
        <w:rPr>
          <w:noProof/>
        </w:rPr>
        <mc:AlternateContent>
          <mc:Choice Requires="wps">
            <w:drawing>
              <wp:anchor distT="0" distB="0" distL="114300" distR="114300" simplePos="0" relativeHeight="252000256" behindDoc="1" locked="0" layoutInCell="0" hidden="0" allowOverlap="1">
                <wp:simplePos x="0" y="0"/>
                <wp:positionH relativeFrom="column">
                  <wp:posOffset>3810</wp:posOffset>
                </wp:positionH>
                <wp:positionV relativeFrom="paragraph">
                  <wp:posOffset>900430</wp:posOffset>
                </wp:positionV>
                <wp:extent cx="6501130" cy="0"/>
                <wp:effectExtent l="0" t="0" r="0" b="0"/>
                <wp:wrapNone/>
                <wp:docPr id="335" name="_x0000_s135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501130" cy="0"/>
                        </a:xfrm>
                        <a:prstGeom prst="line">
                          <a:avLst/>
                        </a:prstGeom>
                        <a:noFill/>
                        <a:ln w="3047">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5CF0629" id="_x0000_s1359"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0.9pt" to="512.2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" o:allowincell="f" strokeweight=".08464mm">
                <o:lock v:ext="edit" aspectratio="t" shapetype="f"/>
              </v:line>
            </w:pict>
          </mc:Fallback>
        </mc:AlternateContent>
      </w:r>
      <w:r>
        <w:rPr>
          <w:noProof/>
        </w:rPr>
        <mc:AlternateContent>
          <mc:Choice Requires="wps">
            <w:drawing>
              <wp:anchor distT="0" distB="0" distL="114300" distR="114300" simplePos="0" relativeHeight="252001280" behindDoc="1" locked="0" layoutInCell="0" hidden="0" allowOverlap="1">
                <wp:simplePos x="0" y="0"/>
                <wp:positionH relativeFrom="column">
                  <wp:posOffset>3810</wp:posOffset>
                </wp:positionH>
                <wp:positionV relativeFrom="paragraph">
                  <wp:posOffset>1510030</wp:posOffset>
                </wp:positionV>
                <wp:extent cx="6501130" cy="0"/>
                <wp:effectExtent l="0" t="0" r="0" b="0"/>
                <wp:wrapNone/>
                <wp:docPr id="336" name="_x0000_s136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501130" cy="0"/>
                        </a:xfrm>
                        <a:prstGeom prst="line">
                          <a:avLst/>
                        </a:prstGeom>
                        <a:noFill/>
                        <a:ln w="3047">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680B1D3" id="_x0000_s1360" o:spid="_x0000_s1026" style="position:absolute;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8.9pt" to="512.2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" o:allowincell="f" strokeweight=".08464mm">
                <o:lock v:ext="edit" aspectratio="t" shapetype="f"/>
              </v:line>
            </w:pict>
          </mc:Fallback>
        </mc:AlternateContent>
      </w:r>
      <w:r>
        <w:rPr>
          <w:noProof/>
        </w:rPr>
        <mc:AlternateContent>
          <mc:Choice Requires="wps">
            <w:drawing>
              <wp:anchor distT="0" distB="0" distL="114300" distR="114300" simplePos="0" relativeHeight="252002304" behindDoc="1" locked="0" layoutInCell="0" hidden="0" allowOverlap="1">
                <wp:simplePos x="0" y="0"/>
                <wp:positionH relativeFrom="column">
                  <wp:posOffset>3810</wp:posOffset>
                </wp:positionH>
                <wp:positionV relativeFrom="paragraph">
                  <wp:posOffset>2414270</wp:posOffset>
                </wp:positionV>
                <wp:extent cx="6501130" cy="0"/>
                <wp:effectExtent l="0" t="0" r="0" b="0"/>
                <wp:wrapNone/>
                <wp:docPr id="337" name="_x0000_s13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501130" cy="0"/>
                        </a:xfrm>
                        <a:prstGeom prst="line">
                          <a:avLst/>
                        </a:prstGeom>
                        <a:noFill/>
                        <a:ln w="304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8C260E2" id="_x0000_s1361" o:spid="_x0000_s1026" style="position:absolute;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0.1pt" to="512.2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" o:allowincell="f" strokeweight=".24pt">
                <o:lock v:ext="edit" aspectratio="t" shapetype="f"/>
              </v:line>
            </w:pict>
          </mc:Fallback>
        </mc:AlternateContent>
      </w:r>
      <w:r>
        <w:rPr>
          <w:noProof/>
        </w:rPr>
        <mc:AlternateContent>
          <mc:Choice Requires="wps">
            <w:drawing>
              <wp:anchor distT="0" distB="0" distL="114300" distR="114300" simplePos="0" relativeHeight="252003328" behindDoc="1" locked="0" layoutInCell="0" hidden="0" allowOverlap="1">
                <wp:simplePos x="0" y="0"/>
                <wp:positionH relativeFrom="column">
                  <wp:posOffset>5080</wp:posOffset>
                </wp:positionH>
                <wp:positionV relativeFrom="paragraph">
                  <wp:posOffset>8890</wp:posOffset>
                </wp:positionV>
                <wp:extent cx="0" cy="4528185"/>
                <wp:effectExtent l="0" t="0" r="0" b="0"/>
                <wp:wrapNone/>
                <wp:docPr id="338" name="_x0000_s13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4528185"/>
                        </a:xfrm>
                        <a:prstGeom prst="line">
                          <a:avLst/>
                        </a:prstGeom>
                        <a:noFill/>
                        <a:ln w="304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F8DF245" id="_x0000_s1362"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7pt" to=".4pt,3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" o:allowincell="f" strokeweight=".24pt">
                <o:lock v:ext="edit" aspectratio="t" shapetype="f"/>
              </v:line>
            </w:pict>
          </mc:Fallback>
        </mc:AlternateContent>
      </w:r>
      <w:r>
        <w:rPr>
          <w:noProof/>
        </w:rPr>
        <mc:AlternateContent>
          <mc:Choice Requires="wps">
            <w:drawing>
              <wp:anchor distT="0" distB="0" distL="114300" distR="114300" simplePos="0" relativeHeight="252004352" behindDoc="1" locked="0" layoutInCell="0" hidden="0" allowOverlap="1">
                <wp:simplePos x="0" y="0"/>
                <wp:positionH relativeFrom="column">
                  <wp:posOffset>2340610</wp:posOffset>
                </wp:positionH>
                <wp:positionV relativeFrom="paragraph">
                  <wp:posOffset>8890</wp:posOffset>
                </wp:positionV>
                <wp:extent cx="0" cy="4528185"/>
                <wp:effectExtent l="0" t="0" r="0" b="0"/>
                <wp:wrapNone/>
                <wp:docPr id="339" name="_x0000_s136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4528185"/>
                        </a:xfrm>
                        <a:prstGeom prst="line">
                          <a:avLst/>
                        </a:prstGeom>
                        <a:noFill/>
                        <a:ln w="304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31B5E61" id="_x0000_s1363"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pt,.7pt" to="184.3pt,3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" o:allowincell="f" strokeweight=".24pt">
                <o:lock v:ext="edit" aspectratio="t" shapetype="f"/>
              </v:line>
            </w:pict>
          </mc:Fallback>
        </mc:AlternateContent>
      </w:r>
      <w:r>
        <w:rPr>
          <w:noProof/>
        </w:rPr>
        <mc:AlternateContent>
          <mc:Choice Requires="wps">
            <w:drawing>
              <wp:anchor distT="0" distB="0" distL="114300" distR="114300" simplePos="0" relativeHeight="252005376" behindDoc="1" locked="0" layoutInCell="0" hidden="0" allowOverlap="1">
                <wp:simplePos x="0" y="0"/>
                <wp:positionH relativeFrom="column">
                  <wp:posOffset>4464050</wp:posOffset>
                </wp:positionH>
                <wp:positionV relativeFrom="paragraph">
                  <wp:posOffset>8890</wp:posOffset>
                </wp:positionV>
                <wp:extent cx="0" cy="4528185"/>
                <wp:effectExtent l="0" t="0" r="0" b="0"/>
                <wp:wrapNone/>
                <wp:docPr id="340" name="_x0000_s136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4528185"/>
                        </a:xfrm>
                        <a:prstGeom prst="line">
                          <a:avLst/>
                        </a:prstGeom>
                        <a:noFill/>
                        <a:ln w="3047">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9F3757F" id="_x0000_s1364"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5pt,.7pt" to="351.5pt,3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" o:allowincell="f" strokeweight=".08464mm">
                <o:lock v:ext="edit" aspectratio="t" shapetype="f"/>
              </v:line>
            </w:pict>
          </mc:Fallback>
        </mc:AlternateContent>
      </w:r>
      <w:r>
        <w:rPr>
          <w:noProof/>
        </w:rPr>
        <mc:AlternateContent>
          <mc:Choice Requires="wps">
            <w:drawing>
              <wp:anchor distT="0" distB="0" distL="114300" distR="114300" simplePos="0" relativeHeight="252006400" behindDoc="1" locked="0" layoutInCell="0" hidden="0" allowOverlap="1">
                <wp:simplePos x="0" y="0"/>
                <wp:positionH relativeFrom="column">
                  <wp:posOffset>5602605</wp:posOffset>
                </wp:positionH>
                <wp:positionV relativeFrom="paragraph">
                  <wp:posOffset>8890</wp:posOffset>
                </wp:positionV>
                <wp:extent cx="0" cy="4528185"/>
                <wp:effectExtent l="0" t="0" r="0" b="0"/>
                <wp:wrapNone/>
                <wp:docPr id="341" name="_x0000_s136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4528185"/>
                        </a:xfrm>
                        <a:prstGeom prst="line">
                          <a:avLst/>
                        </a:prstGeom>
                        <a:noFill/>
                        <a:ln w="3047">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5340B37" id="_x0000_s1365"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15pt,.7pt" to="441.15pt,3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" o:allowincell="f" strokeweight=".08464mm">
                <o:lock v:ext="edit" aspectratio="t" shapetype="f"/>
              </v:line>
            </w:pict>
          </mc:Fallback>
        </mc:AlternateContent>
      </w:r>
      <w:r>
        <w:rPr>
          <w:noProof/>
        </w:rPr>
        <mc:AlternateContent>
          <mc:Choice Requires="wps">
            <w:drawing>
              <wp:anchor distT="0" distB="0" distL="114300" distR="114300" simplePos="0" relativeHeight="252007424" behindDoc="1" locked="0" layoutInCell="0" hidden="0" allowOverlap="1">
                <wp:simplePos x="0" y="0"/>
                <wp:positionH relativeFrom="column">
                  <wp:posOffset>6233795</wp:posOffset>
                </wp:positionH>
                <wp:positionV relativeFrom="paragraph">
                  <wp:posOffset>8890</wp:posOffset>
                </wp:positionV>
                <wp:extent cx="0" cy="4528185"/>
                <wp:effectExtent l="0" t="0" r="0" b="0"/>
                <wp:wrapNone/>
                <wp:docPr id="342" name="_x0000_s136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4528185"/>
                        </a:xfrm>
                        <a:prstGeom prst="line">
                          <a:avLst/>
                        </a:prstGeom>
                        <a:noFill/>
                        <a:ln w="3047">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4E9221A" id="_x0000_s1366"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85pt,.7pt" to="490.85pt,3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" o:allowincell="f" strokeweight=".08464mm">
                <o:lock v:ext="edit" aspectratio="t" shapetype="f"/>
              </v:line>
            </w:pict>
          </mc:Fallback>
        </mc:AlternateContent>
      </w:r>
      <w:r>
        <w:rPr>
          <w:noProof/>
        </w:rPr>
        <mc:AlternateContent>
          <mc:Choice Requires="wps">
            <w:drawing>
              <wp:anchor distT="0" distB="0" distL="114300" distR="114300" simplePos="0" relativeHeight="252008448" behindDoc="1" locked="0" layoutInCell="0" hidden="0" allowOverlap="1">
                <wp:simplePos x="0" y="0"/>
                <wp:positionH relativeFrom="column">
                  <wp:posOffset>6503035</wp:posOffset>
                </wp:positionH>
                <wp:positionV relativeFrom="paragraph">
                  <wp:posOffset>8890</wp:posOffset>
                </wp:positionV>
                <wp:extent cx="0" cy="4528185"/>
                <wp:effectExtent l="0" t="0" r="0" b="0"/>
                <wp:wrapNone/>
                <wp:docPr id="343" name="_x0000_s136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4528185"/>
                        </a:xfrm>
                        <a:prstGeom prst="line">
                          <a:avLst/>
                        </a:prstGeom>
                        <a:noFill/>
                        <a:ln w="3047">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675BFC1" id="_x0000_s1367" o:spid="_x0000_s1026" style="position:absolute;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05pt,.7pt" to="512.05pt,3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" o:allowincell="f" strokeweight=".08464mm">
                <o:lock v:ext="edit" aspectratio="t" shapetype="f"/>
              </v:line>
            </w:pict>
          </mc:Fallback>
        </mc:AlternateContent>
      </w:r>
    </w:p>
    <w:p w:rsidR="008878CE" w:rsidRDefault="008878CE">
      <w:pPr>
        <w:widowControl w:val="0"/>
        <w:autoSpaceDE w:val="0"/>
        <w:autoSpaceDN w:val="0"/>
        <w:adjustRightInd w:val="0"/>
        <w:spacing w:after="0" w:line="13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18" w:lineRule="auto"/>
        <w:ind w:left="1508" w:right="20" w:hanging="1516"/>
        <w:rPr>
          <w:rFonts w:ascii="Times New Roman" w:hAnsi="Times New Roman" w:cs="Times New Roman"/>
          <w:sz w:val="24"/>
          <w:szCs w:val="24"/>
        </w:rPr>
      </w:pPr>
      <w:r>
        <w:rPr>
          <w:rFonts w:ascii="Times New Roman" w:hAnsi="Times New Roman" w:cs="B Nazanin" w:hint="cs"/>
          <w:sz w:val="24"/>
          <w:szCs w:val="46"/>
          <w:vertAlign w:val="subscript"/>
          <w:rtl/>
        </w:rPr>
        <w:t>١</w:t>
      </w:r>
      <w:r>
        <w:rPr>
          <w:rFonts w:ascii="Times New Roman" w:hAnsi="Times New Roman" w:cs="B Nazanin"/>
          <w:sz w:val="24"/>
          <w:szCs w:val="46"/>
          <w:vertAlign w:val="subscript"/>
          <w:rtl/>
        </w:rPr>
        <w:t xml:space="preserve"> سطح‌ ٢ و ٣</w:t>
      </w:r>
      <w:r>
        <w:rPr>
          <w:rFonts w:ascii="Times New Roman" w:hAnsi="Times New Roman" w:cs="B Nazanin"/>
          <w:sz w:val="24"/>
          <w:szCs w:val="23"/>
          <w:rtl/>
        </w:rPr>
        <w:t xml:space="preserve"> احراز و استحقاقسنجی‌ بیماران ارجاعشده</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8"/>
        <w:rPr>
          <w:rFonts w:ascii="Times New Roman" w:hAnsi="Times New Roman" w:cs="Times New Roman"/>
          <w:sz w:val="24"/>
          <w:szCs w:val="24"/>
        </w:rPr>
      </w:pPr>
      <w:r>
        <w:rPr>
          <w:rFonts w:ascii="Times New Roman" w:hAnsi="Times New Roman" w:cs="B Nazanin" w:hint="cs"/>
          <w:sz w:val="24"/>
          <w:szCs w:val="24"/>
          <w:rtl/>
        </w:rPr>
        <w:t>٢</w:t>
      </w:r>
      <w:r>
        <w:rPr>
          <w:rFonts w:ascii="Times New Roman" w:hAnsi="Times New Roman" w:cs="B Nazanin"/>
          <w:sz w:val="24"/>
          <w:szCs w:val="24"/>
          <w:rtl/>
        </w:rPr>
        <w:t xml:space="preserve">  سطح‌ ٢ و ٣  پذیرش برخط‌ بیماران</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28" w:lineRule="exact"/>
        <w:rPr>
          <w:rFonts w:ascii="Times New Roman" w:hAnsi="Times New Roman" w:cs="Times New Roman"/>
          <w:sz w:val="24"/>
          <w:szCs w:val="24"/>
        </w:rPr>
      </w:pPr>
    </w:p>
    <w:p w:rsidR="008878CE" w:rsidRDefault="000273DA" w:rsidP="000273DA">
      <w:pPr>
        <w:widowControl w:val="0"/>
        <w:numPr>
          <w:ilvl w:val="0"/>
          <w:numId w:val="14"/>
        </w:numPr>
        <w:tabs>
          <w:tab w:val="clear" w:pos="720"/>
          <w:tab w:val="num" w:pos="328"/>
        </w:tabs>
        <w:overflowPunct w:val="0"/>
        <w:autoSpaceDE w:val="0"/>
        <w:autoSpaceDN w:val="0"/>
        <w:bidi/>
        <w:adjustRightInd w:val="0"/>
        <w:spacing w:after="0" w:line="239" w:lineRule="auto"/>
        <w:ind w:left="328" w:hanging="328"/>
        <w:jc w:val="both"/>
        <w:rPr>
          <w:rFonts w:ascii="Times New Roman" w:hAnsi="Times New Roman" w:cs="B Nazanin"/>
          <w:sz w:val="24"/>
          <w:szCs w:val="43"/>
          <w:vertAlign w:val="subscript"/>
          <w:rtl/>
        </w:rPr>
      </w:pPr>
      <w:r>
        <w:rPr>
          <w:rFonts w:ascii="Times New Roman" w:hAnsi="Times New Roman" w:cs="B Nazanin" w:hint="cs"/>
          <w:sz w:val="24"/>
          <w:szCs w:val="43"/>
          <w:vertAlign w:val="subscript"/>
          <w:rtl/>
        </w:rPr>
        <w:t>سطح‌</w:t>
      </w:r>
      <w:r>
        <w:rPr>
          <w:rFonts w:ascii="Times New Roman" w:hAnsi="Times New Roman" w:cs="B Nazanin"/>
          <w:sz w:val="24"/>
          <w:szCs w:val="43"/>
          <w:vertAlign w:val="subscript"/>
          <w:rtl/>
        </w:rPr>
        <w:t xml:space="preserve"> ٢ و ٣</w:t>
      </w:r>
      <w:r>
        <w:rPr>
          <w:rFonts w:ascii="Times New Roman" w:hAnsi="Times New Roman" w:cs="B Nazanin"/>
          <w:sz w:val="24"/>
          <w:rtl/>
        </w:rPr>
        <w:t xml:space="preserve"> ثبت‌ و نسخه‌نویسی‌ دارو</w:t>
      </w:r>
    </w:p>
    <w:p w:rsidR="008878CE" w:rsidRDefault="008878CE">
      <w:pPr>
        <w:widowControl w:val="0"/>
        <w:autoSpaceDE w:val="0"/>
        <w:autoSpaceDN w:val="0"/>
        <w:bidi/>
        <w:adjustRightInd w:val="0"/>
        <w:spacing w:after="0" w:line="2" w:lineRule="exact"/>
        <w:rPr>
          <w:rFonts w:ascii="Times New Roman" w:hAnsi="Times New Roman" w:cs="B Nazanin"/>
          <w:sz w:val="24"/>
          <w:szCs w:val="43"/>
          <w:vertAlign w:val="subscript"/>
          <w:rtl/>
        </w:rPr>
      </w:pPr>
    </w:p>
    <w:p w:rsidR="008878CE" w:rsidRDefault="000273DA" w:rsidP="000273DA">
      <w:pPr>
        <w:widowControl w:val="0"/>
        <w:numPr>
          <w:ilvl w:val="1"/>
          <w:numId w:val="14"/>
        </w:numPr>
        <w:tabs>
          <w:tab w:val="clear" w:pos="1440"/>
          <w:tab w:val="num" w:pos="1968"/>
        </w:tabs>
        <w:overflowPunct w:val="0"/>
        <w:autoSpaceDE w:val="0"/>
        <w:autoSpaceDN w:val="0"/>
        <w:bidi/>
        <w:adjustRightInd w:val="0"/>
        <w:spacing w:after="0" w:line="239" w:lineRule="auto"/>
        <w:ind w:left="1968" w:hanging="144"/>
        <w:jc w:val="both"/>
        <w:rPr>
          <w:rFonts w:ascii="Times New Roman" w:hAnsi="Times New Roman" w:cs="B Nazanin"/>
          <w:sz w:val="24"/>
          <w:szCs w:val="24"/>
          <w:rtl/>
        </w:rPr>
      </w:pPr>
      <w:r>
        <w:rPr>
          <w:rFonts w:ascii="Times New Roman" w:hAnsi="Times New Roman" w:cs="B Nazanin" w:hint="cs"/>
          <w:sz w:val="24"/>
          <w:szCs w:val="24"/>
          <w:rtl/>
        </w:rPr>
        <w:t>خدما</w:t>
      </w:r>
      <w:r>
        <w:rPr>
          <w:rFonts w:ascii="Times New Roman" w:hAnsi="Times New Roman" w:cs="B Nazanin"/>
          <w:sz w:val="24"/>
          <w:szCs w:val="24"/>
          <w:rtl/>
        </w:rPr>
        <w:t>ت</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6" w:lineRule="exact"/>
        <w:rPr>
          <w:rFonts w:ascii="Times New Roman" w:hAnsi="Times New Roman" w:cs="Times New Roman"/>
          <w:sz w:val="24"/>
          <w:szCs w:val="24"/>
        </w:rPr>
      </w:pPr>
    </w:p>
    <w:tbl>
      <w:tblPr>
        <w:bidiVisual/>
        <w:tblW w:w="0" w:type="auto"/>
        <w:tblInd w:w="8" w:type="dxa"/>
        <w:tblLayout w:type="fixed"/>
        <w:tblCellMar>
          <w:left w:w="0" w:type="dxa"/>
          <w:right w:w="0" w:type="dxa"/>
        </w:tblCellMar>
        <w:tblLook w:val="0000" w:firstRow="0" w:lastRow="0" w:firstColumn="0" w:lastColumn="0" w:noHBand="0" w:noVBand="0"/>
      </w:tblPr>
      <w:tblGrid>
        <w:gridCol w:w="260"/>
        <w:gridCol w:w="20"/>
        <w:gridCol w:w="980"/>
        <w:gridCol w:w="20"/>
        <w:gridCol w:w="1620"/>
        <w:gridCol w:w="20"/>
      </w:tblGrid>
      <w:tr w:rsidR="008878CE">
        <w:trPr>
          <w:trHeight w:val="356"/>
        </w:trPr>
        <w:tc>
          <w:tcPr>
            <w:tcW w:w="1260" w:type="dxa"/>
            <w:gridSpan w:val="3"/>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right"/>
              <w:rPr>
                <w:rFonts w:ascii="Times New Roman" w:hAnsi="Times New Roman" w:cs="Times New Roman"/>
                <w:sz w:val="24"/>
                <w:szCs w:val="24"/>
              </w:rPr>
            </w:pPr>
            <w:r>
              <w:rPr>
                <w:rFonts w:ascii="Times New Roman" w:hAnsi="Times New Roman" w:cs="B Nazanin" w:hint="cs"/>
                <w:sz w:val="24"/>
                <w:szCs w:val="24"/>
                <w:rtl/>
              </w:rPr>
              <w:t>٤</w:t>
            </w:r>
            <w:r>
              <w:rPr>
                <w:rFonts w:ascii="Times New Roman" w:hAnsi="Times New Roman" w:cs="B Nazanin"/>
                <w:sz w:val="24"/>
                <w:szCs w:val="24"/>
                <w:rtl/>
              </w:rPr>
              <w:t xml:space="preserve">  سطح‌ ٢ و ٣</w:t>
            </w:r>
          </w:p>
        </w:tc>
        <w:tc>
          <w:tcPr>
            <w:tcW w:w="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نسخه‌پیچی‌</w:t>
            </w:r>
            <w:r>
              <w:rPr>
                <w:rFonts w:ascii="Times New Roman" w:hAnsi="Times New Roman" w:cs="B Nazanin"/>
                <w:sz w:val="24"/>
                <w:szCs w:val="24"/>
                <w:rtl/>
              </w:rPr>
              <w:t xml:space="preserve"> دارو و</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3"/>
        </w:trPr>
        <w:tc>
          <w:tcPr>
            <w:tcW w:w="1260" w:type="dxa"/>
            <w:gridSpan w:val="3"/>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62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خدما</w:t>
            </w:r>
            <w:r>
              <w:rPr>
                <w:rFonts w:ascii="Times New Roman" w:hAnsi="Times New Roman" w:cs="B Nazanin"/>
                <w:sz w:val="24"/>
                <w:szCs w:val="24"/>
                <w:rtl/>
              </w:rPr>
              <w:t>ت</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2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62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960"/>
        </w:trPr>
        <w:tc>
          <w:tcPr>
            <w:tcW w:w="1260" w:type="dxa"/>
            <w:gridSpan w:val="3"/>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right"/>
              <w:rPr>
                <w:rFonts w:ascii="Times New Roman" w:hAnsi="Times New Roman" w:cs="Times New Roman"/>
                <w:sz w:val="24"/>
                <w:szCs w:val="24"/>
              </w:rPr>
            </w:pPr>
            <w:r>
              <w:rPr>
                <w:rFonts w:ascii="Times New Roman" w:hAnsi="Times New Roman" w:cs="B Nazanin" w:hint="cs"/>
                <w:sz w:val="24"/>
                <w:szCs w:val="24"/>
                <w:rtl/>
              </w:rPr>
              <w:t>٥</w:t>
            </w:r>
            <w:r>
              <w:rPr>
                <w:rFonts w:ascii="Times New Roman" w:hAnsi="Times New Roman" w:cs="B Nazanin"/>
                <w:sz w:val="24"/>
                <w:szCs w:val="24"/>
                <w:rtl/>
              </w:rPr>
              <w:t xml:space="preserve">  سطح‌ ٢ و ٣</w:t>
            </w:r>
          </w:p>
        </w:tc>
        <w:tc>
          <w:tcPr>
            <w:tcW w:w="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دریافت‌ ارجاعات</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960"/>
        </w:trPr>
        <w:tc>
          <w:tcPr>
            <w:tcW w:w="1260" w:type="dxa"/>
            <w:gridSpan w:val="3"/>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right"/>
              <w:rPr>
                <w:rFonts w:ascii="Times New Roman" w:hAnsi="Times New Roman" w:cs="Times New Roman"/>
                <w:sz w:val="24"/>
                <w:szCs w:val="24"/>
              </w:rPr>
            </w:pPr>
            <w:r>
              <w:rPr>
                <w:rFonts w:ascii="Times New Roman" w:hAnsi="Times New Roman" w:cs="B Nazanin" w:hint="cs"/>
                <w:sz w:val="24"/>
                <w:szCs w:val="24"/>
                <w:rtl/>
              </w:rPr>
              <w:t>٦</w:t>
            </w:r>
            <w:r>
              <w:rPr>
                <w:rFonts w:ascii="Times New Roman" w:hAnsi="Times New Roman" w:cs="B Nazanin"/>
                <w:sz w:val="24"/>
                <w:szCs w:val="24"/>
                <w:rtl/>
              </w:rPr>
              <w:t xml:space="preserve">  سطح‌ ٢ و ٣</w:t>
            </w:r>
          </w:p>
        </w:tc>
        <w:tc>
          <w:tcPr>
            <w:tcW w:w="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ثبت‌</w:t>
            </w:r>
            <w:r>
              <w:rPr>
                <w:rFonts w:ascii="Times New Roman" w:hAnsi="Times New Roman" w:cs="B Nazanin"/>
                <w:sz w:val="24"/>
                <w:szCs w:val="24"/>
                <w:rtl/>
              </w:rPr>
              <w:t xml:space="preserve"> بازخورد ارجاع</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70"/>
        </w:trPr>
        <w:tc>
          <w:tcPr>
            <w:tcW w:w="26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٧</w:t>
            </w:r>
          </w:p>
        </w:tc>
        <w:tc>
          <w:tcPr>
            <w:tcW w:w="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8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right"/>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٢ و ٣</w:t>
            </w:r>
          </w:p>
        </w:tc>
        <w:tc>
          <w:tcPr>
            <w:tcW w:w="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نوبت‌</w:t>
            </w:r>
            <w:r>
              <w:rPr>
                <w:rFonts w:ascii="Times New Roman" w:hAnsi="Times New Roman" w:cs="B Nazanin"/>
                <w:sz w:val="24"/>
                <w:szCs w:val="24"/>
                <w:rtl/>
              </w:rPr>
              <w:t>دهی‌ تخصصی‌ و</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6"/>
        </w:trPr>
        <w:tc>
          <w:tcPr>
            <w:tcW w:w="26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8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55"/>
        </w:trPr>
        <w:tc>
          <w:tcPr>
            <w:tcW w:w="2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8878CE" w:rsidRDefault="000273DA">
            <w:pPr>
              <w:widowControl w:val="0"/>
              <w:autoSpaceDE w:val="0"/>
              <w:autoSpaceDN w:val="0"/>
              <w:bidi/>
              <w:adjustRightInd w:val="0"/>
              <w:spacing w:after="0" w:line="354" w:lineRule="exact"/>
              <w:jc w:val="center"/>
              <w:rPr>
                <w:rFonts w:ascii="Times New Roman" w:hAnsi="Times New Roman" w:cs="Times New Roman"/>
                <w:sz w:val="24"/>
                <w:szCs w:val="24"/>
              </w:rPr>
            </w:pPr>
            <w:r>
              <w:rPr>
                <w:rFonts w:ascii="Times New Roman" w:hAnsi="Times New Roman" w:cs="B Nazanin" w:hint="cs"/>
                <w:w w:val="99"/>
                <w:sz w:val="24"/>
                <w:szCs w:val="24"/>
                <w:rtl/>
              </w:rPr>
              <w:t>فو</w:t>
            </w:r>
            <w:r>
              <w:rPr>
                <w:rFonts w:ascii="Times New Roman" w:hAnsi="Times New Roman" w:cs="B Nazanin"/>
                <w:w w:val="99"/>
                <w:sz w:val="24"/>
                <w:szCs w:val="24"/>
                <w:rtl/>
              </w:rPr>
              <w:t>قتخصصی‌</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97"/>
        </w:trPr>
        <w:tc>
          <w:tcPr>
            <w:tcW w:w="26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٨</w:t>
            </w:r>
          </w:p>
        </w:tc>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8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right"/>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٢ و ٣</w:t>
            </w:r>
          </w:p>
        </w:tc>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ارجاع بیماران</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3"/>
        </w:trPr>
        <w:tc>
          <w:tcPr>
            <w:tcW w:w="26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62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9"/>
                <w:sz w:val="24"/>
                <w:szCs w:val="24"/>
                <w:rtl/>
              </w:rPr>
              <w:t>(عمودی‌ و افقی‌)</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2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62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521"/>
        </w:trPr>
        <w:tc>
          <w:tcPr>
            <w:tcW w:w="2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٩</w:t>
            </w:r>
          </w:p>
        </w:tc>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right"/>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٢ و ٣</w:t>
            </w:r>
          </w:p>
        </w:tc>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دستور بستری‌</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49"/>
        </w:trPr>
        <w:tc>
          <w:tcPr>
            <w:tcW w:w="2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2"/>
                <w:szCs w:val="24"/>
              </w:rPr>
            </w:pPr>
          </w:p>
        </w:tc>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2"/>
                <w:szCs w:val="24"/>
              </w:rPr>
            </w:pPr>
          </w:p>
        </w:tc>
        <w:tc>
          <w:tcPr>
            <w:tcW w:w="9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2"/>
                <w:szCs w:val="24"/>
              </w:rPr>
            </w:pPr>
          </w:p>
        </w:tc>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2"/>
                <w:szCs w:val="24"/>
              </w:rPr>
            </w:pPr>
          </w:p>
        </w:tc>
        <w:tc>
          <w:tcPr>
            <w:tcW w:w="1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2"/>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bl>
    <w:p w:rsidR="008878CE" w:rsidRDefault="000273DA">
      <w:pPr>
        <w:widowControl w:val="0"/>
        <w:autoSpaceDE w:val="0"/>
        <w:autoSpaceDN w:val="0"/>
        <w:adjustRightInd w:val="0"/>
        <w:spacing w:after="0" w:line="16" w:lineRule="exact"/>
        <w:rPr>
          <w:rFonts w:ascii="Times New Roman" w:hAnsi="Times New Roman" w:cs="Times New Roman"/>
          <w:sz w:val="24"/>
          <w:szCs w:val="24"/>
        </w:rPr>
      </w:pPr>
      <w:r>
        <w:rPr>
          <w:noProof/>
        </w:rPr>
        <mc:AlternateContent>
          <mc:Choice Requires="wps">
            <w:drawing>
              <wp:anchor distT="0" distB="0" distL="114300" distR="114300" simplePos="0" relativeHeight="252009472" behindDoc="1" locked="0" layoutInCell="0" hidden="0" allowOverlap="1">
                <wp:simplePos x="0" y="0"/>
                <wp:positionH relativeFrom="column">
                  <wp:posOffset>-4496435</wp:posOffset>
                </wp:positionH>
                <wp:positionV relativeFrom="paragraph">
                  <wp:posOffset>-1568450</wp:posOffset>
                </wp:positionV>
                <wp:extent cx="13335" cy="12700"/>
                <wp:effectExtent l="0" t="0" r="0" b="0"/>
                <wp:wrapNone/>
                <wp:docPr id="344" name="_x0000_s13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335" cy="12700"/>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6A5C3C56" id="_x0000_s1368" o:spid="_x0000_s1026" style="position:absolute;margin-left:-354.05pt;margin-top:-123.5pt;width:1.05pt;height:1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" o:allowincell="f" fillcolor="black" stroked="f">
                <v:path arrowok="t"/>
                <o:lock v:ext="edit" aspectratio="t"/>
              </v:rect>
            </w:pict>
          </mc:Fallback>
        </mc:AlternateContent>
      </w:r>
      <w:r>
        <w:rPr>
          <w:noProof/>
        </w:rPr>
        <mc:AlternateContent>
          <mc:Choice Requires="wps">
            <w:drawing>
              <wp:anchor distT="0" distB="0" distL="114300" distR="114300" simplePos="0" relativeHeight="252010496" behindDoc="1" locked="0" layoutInCell="0" hidden="0" allowOverlap="1">
                <wp:simplePos x="0" y="0"/>
                <wp:positionH relativeFrom="column">
                  <wp:posOffset>-4491355</wp:posOffset>
                </wp:positionH>
                <wp:positionV relativeFrom="paragraph">
                  <wp:posOffset>-1566545</wp:posOffset>
                </wp:positionV>
                <wp:extent cx="6500495" cy="0"/>
                <wp:effectExtent l="0" t="0" r="0" b="0"/>
                <wp:wrapNone/>
                <wp:docPr id="345" name="_x0000_s136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500495" cy="0"/>
                        </a:xfrm>
                        <a:prstGeom prst="line">
                          <a:avLst/>
                        </a:prstGeom>
                        <a:noFill/>
                        <a:ln w="3047">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ABB6BBB" id="_x0000_s1369"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65pt,-123.35pt" to="158.2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" o:allowincell="f" strokeweight=".08464mm">
                <o:lock v:ext="edit" aspectratio="t" shapetype="f"/>
              </v:line>
            </w:pict>
          </mc:Fallback>
        </mc:AlternateContent>
      </w:r>
      <w:r>
        <w:rPr>
          <w:noProof/>
        </w:rPr>
        <mc:AlternateContent>
          <mc:Choice Requires="wps">
            <w:drawing>
              <wp:anchor distT="0" distB="0" distL="114300" distR="114300" simplePos="0" relativeHeight="252011520" behindDoc="1" locked="0" layoutInCell="0" hidden="0" allowOverlap="1">
                <wp:simplePos x="0" y="0"/>
                <wp:positionH relativeFrom="column">
                  <wp:posOffset>-38100</wp:posOffset>
                </wp:positionH>
                <wp:positionV relativeFrom="paragraph">
                  <wp:posOffset>-1568450</wp:posOffset>
                </wp:positionV>
                <wp:extent cx="13335" cy="12700"/>
                <wp:effectExtent l="0" t="0" r="0" b="0"/>
                <wp:wrapNone/>
                <wp:docPr id="346" name="_x0000_s1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335" cy="12700"/>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2660568A" id="_x0000_s1370" o:spid="_x0000_s1026" style="position:absolute;margin-left:-3pt;margin-top:-123.5pt;width:1.05pt;height:1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" o:allowincell="f" fillcolor="black" stroked="f">
                <v:path arrowok="t"/>
                <o:lock v:ext="edit" aspectratio="t"/>
              </v:rect>
            </w:pict>
          </mc:Fallback>
        </mc:AlternateContent>
      </w:r>
      <w:r>
        <w:rPr>
          <w:noProof/>
        </w:rPr>
        <mc:AlternateContent>
          <mc:Choice Requires="wps">
            <w:drawing>
              <wp:anchor distT="0" distB="0" distL="114300" distR="114300" simplePos="0" relativeHeight="252012544" behindDoc="1" locked="0" layoutInCell="0" hidden="0" allowOverlap="1">
                <wp:simplePos x="0" y="0"/>
                <wp:positionH relativeFrom="column">
                  <wp:posOffset>1100455</wp:posOffset>
                </wp:positionH>
                <wp:positionV relativeFrom="paragraph">
                  <wp:posOffset>-1568450</wp:posOffset>
                </wp:positionV>
                <wp:extent cx="12700" cy="12700"/>
                <wp:effectExtent l="0" t="0" r="0" b="0"/>
                <wp:wrapNone/>
                <wp:docPr id="347" name="_x0000_s1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700" cy="12700"/>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21B94BCD" id="_x0000_s1371" o:spid="_x0000_s1026" style="position:absolute;margin-left:86.65pt;margin-top:-123.5pt;width:1pt;height:1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" o:allowincell="f" fillcolor="black" stroked="f">
                <v:path arrowok="t"/>
                <o:lock v:ext="edit" aspectratio="t"/>
              </v:rect>
            </w:pict>
          </mc:Fallback>
        </mc:AlternateContent>
      </w:r>
      <w:r>
        <w:rPr>
          <w:noProof/>
        </w:rPr>
        <mc:AlternateContent>
          <mc:Choice Requires="wps">
            <w:drawing>
              <wp:anchor distT="0" distB="0" distL="114300" distR="114300" simplePos="0" relativeHeight="252013568" behindDoc="1" locked="0" layoutInCell="0" hidden="0" allowOverlap="1">
                <wp:simplePos x="0" y="0"/>
                <wp:positionH relativeFrom="column">
                  <wp:posOffset>1731010</wp:posOffset>
                </wp:positionH>
                <wp:positionV relativeFrom="paragraph">
                  <wp:posOffset>-1568450</wp:posOffset>
                </wp:positionV>
                <wp:extent cx="13335" cy="12700"/>
                <wp:effectExtent l="0" t="0" r="0" b="0"/>
                <wp:wrapNone/>
                <wp:docPr id="348" name="_x0000_s13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335" cy="12700"/>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76E5BCEE" id="_x0000_s1372" o:spid="_x0000_s1026" style="position:absolute;margin-left:136.3pt;margin-top:-123.5pt;width:1.05pt;height:1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" o:allowincell="f" fillcolor="black" stroked="f">
                <v:path arrowok="t"/>
                <o:lock v:ext="edit" aspectratio="t"/>
              </v:rect>
            </w:pict>
          </mc:Fallback>
        </mc:AlternateContent>
      </w:r>
      <w:r>
        <w:rPr>
          <w:noProof/>
        </w:rPr>
        <mc:AlternateContent>
          <mc:Choice Requires="wps">
            <w:drawing>
              <wp:anchor distT="0" distB="0" distL="114300" distR="114300" simplePos="0" relativeHeight="252014592" behindDoc="1" locked="0" layoutInCell="0" hidden="0" allowOverlap="1">
                <wp:simplePos x="0" y="0"/>
                <wp:positionH relativeFrom="column">
                  <wp:posOffset>2000885</wp:posOffset>
                </wp:positionH>
                <wp:positionV relativeFrom="paragraph">
                  <wp:posOffset>-1568450</wp:posOffset>
                </wp:positionV>
                <wp:extent cx="13335" cy="12700"/>
                <wp:effectExtent l="0" t="0" r="0" b="0"/>
                <wp:wrapNone/>
                <wp:docPr id="349" name="_x0000_s1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335" cy="12700"/>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304243BD" id="_x0000_s1373" o:spid="_x0000_s1026" style="position:absolute;margin-left:157.55pt;margin-top:-123.5pt;width:1.05pt;height:1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" o:allowincell="f" fillcolor="black" stroked="f">
                <v:path arrowok="t"/>
                <o:lock v:ext="edit" aspectratio="t"/>
              </v:rect>
            </w:pict>
          </mc:Fallback>
        </mc:AlternateContent>
      </w:r>
      <w:r>
        <w:rPr>
          <w:noProof/>
        </w:rPr>
        <mc:AlternateContent>
          <mc:Choice Requires="wps">
            <w:drawing>
              <wp:anchor distT="0" distB="0" distL="114300" distR="114300" simplePos="0" relativeHeight="252015616" behindDoc="1" locked="0" layoutInCell="0" hidden="0" allowOverlap="1">
                <wp:simplePos x="0" y="0"/>
                <wp:positionH relativeFrom="column">
                  <wp:posOffset>-4491355</wp:posOffset>
                </wp:positionH>
                <wp:positionV relativeFrom="paragraph">
                  <wp:posOffset>-956945</wp:posOffset>
                </wp:positionV>
                <wp:extent cx="6500495" cy="0"/>
                <wp:effectExtent l="0" t="0" r="0" b="0"/>
                <wp:wrapNone/>
                <wp:docPr id="350" name="_x0000_s137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500495" cy="0"/>
                        </a:xfrm>
                        <a:prstGeom prst="line">
                          <a:avLst/>
                        </a:prstGeom>
                        <a:noFill/>
                        <a:ln w="3047">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E6DA07B" id="_x0000_s1374" o:spid="_x0000_s1026" style="position:absolute;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65pt,-75.35pt" to="158.2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" o:allowincell="f" strokeweight=".08464mm">
                <o:lock v:ext="edit" aspectratio="t" shapetype="f"/>
              </v:line>
            </w:pict>
          </mc:Fallback>
        </mc:AlternateContent>
      </w:r>
      <w:r>
        <w:rPr>
          <w:noProof/>
        </w:rPr>
        <mc:AlternateContent>
          <mc:Choice Requires="wps">
            <w:drawing>
              <wp:anchor distT="0" distB="0" distL="114300" distR="114300" simplePos="0" relativeHeight="252016640" behindDoc="1" locked="0" layoutInCell="0" hidden="0" allowOverlap="1">
                <wp:simplePos x="0" y="0"/>
                <wp:positionH relativeFrom="column">
                  <wp:posOffset>-4491355</wp:posOffset>
                </wp:positionH>
                <wp:positionV relativeFrom="paragraph">
                  <wp:posOffset>-347345</wp:posOffset>
                </wp:positionV>
                <wp:extent cx="6500495" cy="0"/>
                <wp:effectExtent l="0" t="0" r="0" b="0"/>
                <wp:wrapNone/>
                <wp:docPr id="351" name="_x0000_s137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500495" cy="0"/>
                        </a:xfrm>
                        <a:prstGeom prst="line">
                          <a:avLst/>
                        </a:prstGeom>
                        <a:noFill/>
                        <a:ln w="3047">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98B337E" id="_x0000_s1375" o:spid="_x0000_s1026" style="position:absolute;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65pt,-27.35pt" to="158.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" o:allowincell="f" strokeweight=".08464mm">
                <o:lock v:ext="edit" aspectratio="t" shapetype="f"/>
              </v:line>
            </w:pict>
          </mc:Fallback>
        </mc:AlternateContent>
      </w:r>
      <w:r>
        <w:rPr>
          <w:noProof/>
        </w:rPr>
        <mc:AlternateContent>
          <mc:Choice Requires="wps">
            <w:drawing>
              <wp:anchor distT="0" distB="0" distL="114300" distR="114300" simplePos="0" relativeHeight="252017664" behindDoc="1" locked="0" layoutInCell="0" hidden="0" allowOverlap="1">
                <wp:simplePos x="0" y="0"/>
                <wp:positionH relativeFrom="column">
                  <wp:posOffset>-4490085</wp:posOffset>
                </wp:positionH>
                <wp:positionV relativeFrom="paragraph">
                  <wp:posOffset>-1555750</wp:posOffset>
                </wp:positionV>
                <wp:extent cx="0" cy="1555750"/>
                <wp:effectExtent l="0" t="0" r="0" b="0"/>
                <wp:wrapNone/>
                <wp:docPr id="352" name="_x0000_s137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555750"/>
                        </a:xfrm>
                        <a:prstGeom prst="line">
                          <a:avLst/>
                        </a:prstGeom>
                        <a:noFill/>
                        <a:ln w="304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D41E07D" id="_x0000_s1376" o:spid="_x0000_s1026" style="position:absolute;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5pt,-122.5pt" to="-3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" o:allowincell="f" strokeweight=".24pt">
                <o:lock v:ext="edit" aspectratio="t" shapetype="f"/>
              </v:line>
            </w:pict>
          </mc:Fallback>
        </mc:AlternateContent>
      </w:r>
      <w:r>
        <w:rPr>
          <w:noProof/>
        </w:rPr>
        <mc:AlternateContent>
          <mc:Choice Requires="wps">
            <w:drawing>
              <wp:anchor distT="0" distB="0" distL="114300" distR="114300" simplePos="0" relativeHeight="252018688" behindDoc="1" locked="0" layoutInCell="0" hidden="0" allowOverlap="1">
                <wp:simplePos x="0" y="0"/>
                <wp:positionH relativeFrom="column">
                  <wp:posOffset>-2154555</wp:posOffset>
                </wp:positionH>
                <wp:positionV relativeFrom="paragraph">
                  <wp:posOffset>-1555750</wp:posOffset>
                </wp:positionV>
                <wp:extent cx="0" cy="1555750"/>
                <wp:effectExtent l="0" t="0" r="0" b="0"/>
                <wp:wrapNone/>
                <wp:docPr id="353" name="_x0000_s137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555750"/>
                        </a:xfrm>
                        <a:prstGeom prst="line">
                          <a:avLst/>
                        </a:prstGeom>
                        <a:noFill/>
                        <a:ln w="304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63EEDE8" id="_x0000_s1377" o:spid="_x0000_s1026" style="position:absolute;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122.5pt" to="-1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" o:allowincell="f" strokeweight=".24pt">
                <o:lock v:ext="edit" aspectratio="t" shapetype="f"/>
              </v:line>
            </w:pict>
          </mc:Fallback>
        </mc:AlternateContent>
      </w:r>
      <w:r>
        <w:rPr>
          <w:noProof/>
        </w:rPr>
        <mc:AlternateContent>
          <mc:Choice Requires="wps">
            <w:drawing>
              <wp:anchor distT="0" distB="0" distL="114300" distR="114300" simplePos="0" relativeHeight="252019712" behindDoc="1" locked="0" layoutInCell="0" hidden="0" allowOverlap="1">
                <wp:simplePos x="0" y="0"/>
                <wp:positionH relativeFrom="column">
                  <wp:posOffset>-31115</wp:posOffset>
                </wp:positionH>
                <wp:positionV relativeFrom="paragraph">
                  <wp:posOffset>-1555750</wp:posOffset>
                </wp:positionV>
                <wp:extent cx="0" cy="1555750"/>
                <wp:effectExtent l="0" t="0" r="0" b="0"/>
                <wp:wrapNone/>
                <wp:docPr id="354" name="_x0000_s137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555750"/>
                        </a:xfrm>
                        <a:prstGeom prst="line">
                          <a:avLst/>
                        </a:prstGeom>
                        <a:noFill/>
                        <a:ln w="3047">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A4A8942" id="_x0000_s1378" o:spid="_x0000_s1026" style="position:absolute;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22.5pt" to="-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" o:allowincell="f" strokeweight=".08464mm">
                <o:lock v:ext="edit" aspectratio="t" shapetype="f"/>
              </v:line>
            </w:pict>
          </mc:Fallback>
        </mc:AlternateContent>
      </w:r>
      <w:r>
        <w:rPr>
          <w:noProof/>
        </w:rPr>
        <mc:AlternateContent>
          <mc:Choice Requires="wps">
            <w:drawing>
              <wp:anchor distT="0" distB="0" distL="114300" distR="114300" simplePos="0" relativeHeight="252020736" behindDoc="1" locked="0" layoutInCell="0" hidden="0" allowOverlap="1">
                <wp:simplePos x="0" y="0"/>
                <wp:positionH relativeFrom="column">
                  <wp:posOffset>-4491355</wp:posOffset>
                </wp:positionH>
                <wp:positionV relativeFrom="paragraph">
                  <wp:posOffset>-1270</wp:posOffset>
                </wp:positionV>
                <wp:extent cx="6500495" cy="0"/>
                <wp:effectExtent l="0" t="0" r="0" b="0"/>
                <wp:wrapNone/>
                <wp:docPr id="355" name="_x0000_s13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500495" cy="0"/>
                        </a:xfrm>
                        <a:prstGeom prst="line">
                          <a:avLst/>
                        </a:prstGeom>
                        <a:noFill/>
                        <a:ln w="3047">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BE3AA3F" id="_x0000_s1379" o:spid="_x0000_s1026" style="position:absolute;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65pt,-.1pt" to="15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" o:allowincell="f" strokeweight=".08464mm">
                <o:lock v:ext="edit" aspectratio="t" shapetype="f"/>
              </v:line>
            </w:pict>
          </mc:Fallback>
        </mc:AlternateContent>
      </w:r>
      <w:r>
        <w:rPr>
          <w:noProof/>
        </w:rPr>
        <mc:AlternateContent>
          <mc:Choice Requires="wps">
            <w:drawing>
              <wp:anchor distT="0" distB="0" distL="114300" distR="114300" simplePos="0" relativeHeight="252021760" behindDoc="1" locked="0" layoutInCell="0" hidden="0" allowOverlap="1">
                <wp:simplePos x="0" y="0"/>
                <wp:positionH relativeFrom="column">
                  <wp:posOffset>2007235</wp:posOffset>
                </wp:positionH>
                <wp:positionV relativeFrom="paragraph">
                  <wp:posOffset>-1555750</wp:posOffset>
                </wp:positionV>
                <wp:extent cx="0" cy="1555750"/>
                <wp:effectExtent l="0" t="0" r="0" b="0"/>
                <wp:wrapNone/>
                <wp:docPr id="356" name="_x0000_s138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555750"/>
                        </a:xfrm>
                        <a:prstGeom prst="line">
                          <a:avLst/>
                        </a:prstGeom>
                        <a:noFill/>
                        <a:ln w="3047">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327E3C6" id="_x0000_s1380" o:spid="_x0000_s1026" style="position:absolute;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05pt,-122.5pt" to="158.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" o:allowincell="f" strokeweight=".08464mm">
                <o:lock v:ext="edit" aspectratio="t" shapetype="f"/>
              </v:line>
            </w:pict>
          </mc:Fallback>
        </mc:AlternateContent>
      </w:r>
      <w:r>
        <w:br w:type="column"/>
      </w:r>
    </w:p>
    <w:p w:rsidR="008878CE" w:rsidRDefault="000273DA">
      <w:pPr>
        <w:widowControl w:val="0"/>
        <w:overflowPunct w:val="0"/>
        <w:autoSpaceDE w:val="0"/>
        <w:autoSpaceDN w:val="0"/>
        <w:bidi/>
        <w:adjustRightInd w:val="0"/>
        <w:spacing w:after="0" w:line="311" w:lineRule="auto"/>
        <w:ind w:left="140" w:right="180"/>
        <w:jc w:val="center"/>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استعلام هویت‌، سرویس‌ استحقاقسنجی‌، سرویس‌ دریافت‌ ارجاع، سرویس‌ دریافت‌ نوبت‌</w:t>
      </w:r>
    </w:p>
    <w:p w:rsidR="008878CE" w:rsidRDefault="008878CE">
      <w:pPr>
        <w:widowControl w:val="0"/>
        <w:autoSpaceDE w:val="0"/>
        <w:autoSpaceDN w:val="0"/>
        <w:adjustRightInd w:val="0"/>
        <w:spacing w:after="0" w:line="4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34" w:lineRule="auto"/>
        <w:ind w:left="1020" w:right="480" w:hanging="593"/>
        <w:rPr>
          <w:rFonts w:ascii="Times New Roman" w:hAnsi="Times New Roman" w:cs="Times New Roman"/>
          <w:sz w:val="24"/>
          <w:szCs w:val="24"/>
        </w:rPr>
      </w:pPr>
      <w:r>
        <w:rPr>
          <w:rFonts w:ascii="Times New Roman" w:hAnsi="Times New Roman" w:cs="B Nazanin" w:hint="cs"/>
          <w:sz w:val="24"/>
          <w:szCs w:val="23"/>
          <w:rtl/>
        </w:rPr>
        <w:t>سر</w:t>
      </w:r>
      <w:r>
        <w:rPr>
          <w:rFonts w:ascii="Times New Roman" w:hAnsi="Times New Roman" w:cs="B Nazanin"/>
          <w:sz w:val="24"/>
          <w:szCs w:val="23"/>
          <w:rtl/>
        </w:rPr>
        <w:t>ویس‌ پذیرش برخط‌، سرویس‌ استحقاقسنجی‌</w:t>
      </w:r>
    </w:p>
    <w:p w:rsidR="008878CE" w:rsidRDefault="008878CE">
      <w:pPr>
        <w:widowControl w:val="0"/>
        <w:autoSpaceDE w:val="0"/>
        <w:autoSpaceDN w:val="0"/>
        <w:adjustRightInd w:val="0"/>
        <w:spacing w:after="0" w:line="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left="1040" w:hanging="1083"/>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نسخه‌نویسی‌ دارو و خدمات، سرویس‌ استعلام پزشک‌ سرویس‌ مکسا</w:t>
      </w:r>
    </w:p>
    <w:p w:rsidR="008878CE" w:rsidRDefault="008878CE">
      <w:pPr>
        <w:widowControl w:val="0"/>
        <w:autoSpaceDE w:val="0"/>
        <w:autoSpaceDN w:val="0"/>
        <w:adjustRightInd w:val="0"/>
        <w:spacing w:after="0" w:line="3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ind w:left="1020" w:right="20" w:hanging="1037"/>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نسخه‌پیچی‌ دارو و خدمات، سرویس‌ استحقاقسنجی‌ سرو</w:t>
      </w:r>
      <w:r>
        <w:rPr>
          <w:rFonts w:ascii="Times New Roman" w:hAnsi="Times New Roman" w:cs="B Nazanin"/>
          <w:sz w:val="24"/>
          <w:szCs w:val="24"/>
          <w:rtl/>
        </w:rPr>
        <w:t>یس‌ مکسا</w:t>
      </w:r>
    </w:p>
    <w:p w:rsidR="008878CE" w:rsidRDefault="000273DA">
      <w:pPr>
        <w:widowControl w:val="0"/>
        <w:autoSpaceDE w:val="0"/>
        <w:autoSpaceDN w:val="0"/>
        <w:adjustRightInd w:val="0"/>
        <w:spacing w:after="0" w:line="41" w:lineRule="exact"/>
        <w:rPr>
          <w:rFonts w:ascii="Times New Roman" w:hAnsi="Times New Roman" w:cs="Times New Roman"/>
          <w:sz w:val="24"/>
          <w:szCs w:val="24"/>
        </w:rPr>
      </w:pPr>
      <w:r>
        <w:rPr>
          <w:noProof/>
        </w:rPr>
        <mc:AlternateContent>
          <mc:Choice Requires="wps">
            <w:drawing>
              <wp:anchor distT="0" distB="0" distL="114300" distR="114300" simplePos="0" relativeHeight="252022784" behindDoc="1" locked="0" layoutInCell="0" hidden="0" allowOverlap="1">
                <wp:simplePos x="0" y="0"/>
                <wp:positionH relativeFrom="column">
                  <wp:posOffset>-2370455</wp:posOffset>
                </wp:positionH>
                <wp:positionV relativeFrom="paragraph">
                  <wp:posOffset>12065</wp:posOffset>
                </wp:positionV>
                <wp:extent cx="6500495" cy="0"/>
                <wp:effectExtent l="0" t="0" r="0" b="0"/>
                <wp:wrapNone/>
                <wp:docPr id="357" name="_x0000_s138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500495" cy="0"/>
                        </a:xfrm>
                        <a:prstGeom prst="line">
                          <a:avLst/>
                        </a:prstGeom>
                        <a:noFill/>
                        <a:ln w="3047">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F360DD0" id="_x0000_s1381" o:spid="_x0000_s1026" style="position:absolute;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65pt,.95pt" to="325.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" o:allowincell="f" strokeweight=".08464mm">
                <o:lock v:ext="edit" aspectratio="t" shapetype="f"/>
              </v:line>
            </w:pict>
          </mc:Fallback>
        </mc:AlternateContent>
      </w:r>
    </w:p>
    <w:p w:rsidR="008878CE" w:rsidRDefault="000273DA">
      <w:pPr>
        <w:widowControl w:val="0"/>
        <w:overflowPunct w:val="0"/>
        <w:autoSpaceDE w:val="0"/>
        <w:autoSpaceDN w:val="0"/>
        <w:bidi/>
        <w:adjustRightInd w:val="0"/>
        <w:spacing w:after="0" w:line="334" w:lineRule="auto"/>
        <w:ind w:left="1020" w:right="540" w:hanging="531"/>
        <w:rPr>
          <w:rFonts w:ascii="Times New Roman" w:hAnsi="Times New Roman" w:cs="Times New Roman"/>
          <w:sz w:val="24"/>
          <w:szCs w:val="24"/>
        </w:rPr>
      </w:pPr>
      <w:r>
        <w:rPr>
          <w:rFonts w:ascii="Times New Roman" w:hAnsi="Times New Roman" w:cs="B Nazanin" w:hint="cs"/>
          <w:sz w:val="24"/>
          <w:szCs w:val="23"/>
          <w:rtl/>
        </w:rPr>
        <w:t>سر</w:t>
      </w:r>
      <w:r>
        <w:rPr>
          <w:rFonts w:ascii="Times New Roman" w:hAnsi="Times New Roman" w:cs="B Nazanin"/>
          <w:sz w:val="24"/>
          <w:szCs w:val="23"/>
          <w:rtl/>
        </w:rPr>
        <w:t>ویس‌ ارجاع برخط‌، سرویس‌ استحقاقسنجی‌</w:t>
      </w:r>
    </w:p>
    <w:p w:rsidR="008878CE" w:rsidRDefault="000273DA">
      <w:pPr>
        <w:widowControl w:val="0"/>
        <w:autoSpaceDE w:val="0"/>
        <w:autoSpaceDN w:val="0"/>
        <w:adjustRightInd w:val="0"/>
        <w:spacing w:after="0" w:line="241" w:lineRule="exact"/>
        <w:rPr>
          <w:rFonts w:ascii="Times New Roman" w:hAnsi="Times New Roman" w:cs="Times New Roman"/>
          <w:sz w:val="24"/>
          <w:szCs w:val="24"/>
        </w:rPr>
      </w:pPr>
      <w:r>
        <w:rPr>
          <w:noProof/>
        </w:rPr>
        <mc:AlternateContent>
          <mc:Choice Requires="wps">
            <w:drawing>
              <wp:anchor distT="0" distB="0" distL="114300" distR="114300" simplePos="0" relativeHeight="252023808" behindDoc="1" locked="0" layoutInCell="0" hidden="0" allowOverlap="1">
                <wp:simplePos x="0" y="0"/>
                <wp:positionH relativeFrom="column">
                  <wp:posOffset>-2370455</wp:posOffset>
                </wp:positionH>
                <wp:positionV relativeFrom="paragraph">
                  <wp:posOffset>-5715</wp:posOffset>
                </wp:positionV>
                <wp:extent cx="6500495" cy="0"/>
                <wp:effectExtent l="0" t="0" r="0" b="0"/>
                <wp:wrapNone/>
                <wp:docPr id="358" name="_x0000_s138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500495" cy="0"/>
                        </a:xfrm>
                        <a:prstGeom prst="line">
                          <a:avLst/>
                        </a:prstGeom>
                        <a:noFill/>
                        <a:ln w="3047">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1C73169" id="_x0000_s1382" o:spid="_x0000_s1026" style="position:absolute;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65pt,-.45pt" to="32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" o:allowincell="f" strokeweight=".08464mm">
                <o:lock v:ext="edit" aspectratio="t" shapetype="f"/>
              </v:line>
            </w:pict>
          </mc:Fallback>
        </mc:AlternateContent>
      </w:r>
    </w:p>
    <w:p w:rsidR="008878CE" w:rsidRDefault="000273DA">
      <w:pPr>
        <w:widowControl w:val="0"/>
        <w:autoSpaceDE w:val="0"/>
        <w:autoSpaceDN w:val="0"/>
        <w:bidi/>
        <w:adjustRightInd w:val="0"/>
        <w:spacing w:after="0" w:line="240" w:lineRule="auto"/>
        <w:ind w:left="580"/>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ثبت‌ بازخورد ارجاع</w:t>
      </w: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024832" behindDoc="1" locked="0" layoutInCell="0" hidden="0" allowOverlap="1">
                <wp:simplePos x="0" y="0"/>
                <wp:positionH relativeFrom="column">
                  <wp:posOffset>-40005</wp:posOffset>
                </wp:positionH>
                <wp:positionV relativeFrom="paragraph">
                  <wp:posOffset>222250</wp:posOffset>
                </wp:positionV>
                <wp:extent cx="13335" cy="12700"/>
                <wp:effectExtent l="0" t="0" r="0" b="0"/>
                <wp:wrapNone/>
                <wp:docPr id="359" name="_x0000_s13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335" cy="12700"/>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2E29C103" id="_x0000_s1383" o:spid="_x0000_s1026" style="position:absolute;margin-left:-3.15pt;margin-top:17.5pt;width:1.05pt;height:1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" o:allowincell="f" fillcolor="black" stroked="f">
                <v:path arrowok="t"/>
                <o:lock v:ext="edit" aspectratio="t"/>
              </v:rect>
            </w:pict>
          </mc:Fallback>
        </mc:AlternateConten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نوبت‌دهی‌، سرویس‌ استحقاقسنجی‌</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840"/>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ارجاع برخط‌</w:t>
      </w:r>
    </w:p>
    <w:p w:rsidR="008878CE" w:rsidRDefault="008878CE">
      <w:pPr>
        <w:widowControl w:val="0"/>
        <w:autoSpaceDE w:val="0"/>
        <w:autoSpaceDN w:val="0"/>
        <w:adjustRightInd w:val="0"/>
        <w:spacing w:after="0" w:line="39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760"/>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دستور بستری‌</w:t>
      </w:r>
    </w:p>
    <w:p w:rsidR="008878CE" w:rsidRDefault="000273DA">
      <w:pPr>
        <w:widowControl w:val="0"/>
        <w:autoSpaceDE w:val="0"/>
        <w:autoSpaceDN w:val="0"/>
        <w:adjustRightInd w:val="0"/>
        <w:spacing w:after="0" w:line="16" w:lineRule="exact"/>
        <w:rPr>
          <w:rFonts w:ascii="Times New Roman" w:hAnsi="Times New Roman" w:cs="Times New Roman"/>
          <w:sz w:val="24"/>
          <w:szCs w:val="24"/>
        </w:rPr>
      </w:pPr>
      <w:r>
        <w:br w:type="column"/>
      </w:r>
    </w:p>
    <w:p w:rsidR="008878CE" w:rsidRDefault="000273DA">
      <w:pPr>
        <w:widowControl w:val="0"/>
        <w:overflowPunct w:val="0"/>
        <w:autoSpaceDE w:val="0"/>
        <w:autoSpaceDN w:val="0"/>
        <w:bidi/>
        <w:adjustRightInd w:val="0"/>
        <w:spacing w:after="0" w:line="293" w:lineRule="auto"/>
        <w:ind w:left="160" w:right="160"/>
        <w:jc w:val="center"/>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 xml:space="preserve">ی‌ ارائه‌ دهنده خدمات </w:t>
      </w:r>
      <w:r>
        <w:rPr>
          <w:rFonts w:ascii="Times New Roman" w:hAnsi="Times New Roman" w:cs="B Nazanin"/>
          <w:b/>
          <w:sz w:val="24"/>
          <w:szCs w:val="24"/>
        </w:rPr>
        <w:t>HIS</w:t>
      </w:r>
      <w:r>
        <w:rPr>
          <w:rFonts w:ascii="Times New Roman" w:hAnsi="Times New Roman" w:cs="B Nazanin"/>
          <w:sz w:val="24"/>
          <w:szCs w:val="24"/>
          <w:rtl/>
        </w:rPr>
        <w:t xml:space="preserve">، </w:t>
      </w:r>
      <w:r>
        <w:rPr>
          <w:rFonts w:ascii="Times New Roman" w:hAnsi="Times New Roman" w:cs="B Nazanin"/>
          <w:b/>
          <w:sz w:val="24"/>
          <w:szCs w:val="24"/>
        </w:rPr>
        <w:t>CIS</w:t>
      </w:r>
      <w:r>
        <w:rPr>
          <w:rFonts w:ascii="Times New Roman" w:hAnsi="Times New Roman" w:cs="B Nazanin"/>
          <w:sz w:val="24"/>
          <w:szCs w:val="24"/>
          <w:rtl/>
        </w:rPr>
        <w:t xml:space="preserve">، پنل‌های‌ سازمانهای‌ بیمه‌گر، پایگاه ملی‌ </w:t>
      </w:r>
      <w:r>
        <w:rPr>
          <w:rFonts w:ascii="Times New Roman" w:hAnsi="Times New Roman" w:cs="B Nazanin"/>
          <w:sz w:val="24"/>
          <w:szCs w:val="24"/>
          <w:rtl/>
        </w:rPr>
        <w:t>بیمه‌شدگان</w:t>
      </w:r>
    </w:p>
    <w:p w:rsidR="008878CE" w:rsidRDefault="008878CE">
      <w:pPr>
        <w:widowControl w:val="0"/>
        <w:autoSpaceDE w:val="0"/>
        <w:autoSpaceDN w:val="0"/>
        <w:adjustRightInd w:val="0"/>
        <w:spacing w:after="0" w:line="6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0" w:lineRule="auto"/>
        <w:ind w:left="20" w:right="20"/>
        <w:jc w:val="center"/>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 xml:space="preserve">ی‌ ارائه‌ دهنده خدمات </w:t>
      </w:r>
      <w:r>
        <w:rPr>
          <w:rFonts w:ascii="Times New Roman" w:hAnsi="Times New Roman" w:cs="B Nazanin"/>
          <w:b/>
          <w:sz w:val="24"/>
          <w:szCs w:val="24"/>
        </w:rPr>
        <w:t>HIS</w:t>
      </w:r>
      <w:r>
        <w:rPr>
          <w:rFonts w:ascii="Times New Roman" w:hAnsi="Times New Roman" w:cs="B Nazanin"/>
          <w:sz w:val="24"/>
          <w:szCs w:val="24"/>
          <w:rtl/>
        </w:rPr>
        <w:t xml:space="preserve">، </w:t>
      </w:r>
      <w:r>
        <w:rPr>
          <w:rFonts w:ascii="Times New Roman" w:hAnsi="Times New Roman" w:cs="B Nazanin"/>
          <w:b/>
          <w:sz w:val="24"/>
          <w:szCs w:val="24"/>
        </w:rPr>
        <w:t>CIS</w:t>
      </w:r>
      <w:r>
        <w:rPr>
          <w:rFonts w:ascii="Times New Roman" w:hAnsi="Times New Roman" w:cs="B Nazanin"/>
          <w:sz w:val="24"/>
          <w:szCs w:val="24"/>
          <w:rtl/>
        </w:rPr>
        <w:t xml:space="preserve">، پنل‌های‌ سازمانهای‌ بیمه‌گر، سپاس سامانه‌های‌ ارائه‌ دهنده خدمات </w:t>
      </w:r>
      <w:r>
        <w:rPr>
          <w:rFonts w:ascii="Times New Roman" w:hAnsi="Times New Roman" w:cs="B Nazanin"/>
          <w:b/>
          <w:sz w:val="24"/>
          <w:szCs w:val="24"/>
        </w:rPr>
        <w:t>HIS</w:t>
      </w:r>
      <w:r>
        <w:rPr>
          <w:rFonts w:ascii="Times New Roman" w:hAnsi="Times New Roman" w:cs="B Nazanin"/>
          <w:sz w:val="24"/>
          <w:szCs w:val="24"/>
          <w:rtl/>
        </w:rPr>
        <w:t xml:space="preserve">، </w:t>
      </w:r>
      <w:r>
        <w:rPr>
          <w:rFonts w:ascii="Times New Roman" w:hAnsi="Times New Roman" w:cs="B Nazanin"/>
          <w:b/>
          <w:sz w:val="24"/>
          <w:szCs w:val="24"/>
        </w:rPr>
        <w:t>CIS</w:t>
      </w:r>
      <w:r>
        <w:rPr>
          <w:rFonts w:ascii="Times New Roman" w:hAnsi="Times New Roman" w:cs="B Nazanin"/>
          <w:sz w:val="24"/>
          <w:szCs w:val="24"/>
          <w:rtl/>
        </w:rPr>
        <w:t>، پنل‌های‌ سازمانهای‌ بیمه‌گر، سامانه‌ اعضای‌ نظام پزشکی‌</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1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76" w:lineRule="auto"/>
        <w:ind w:left="220" w:right="180" w:hanging="38"/>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 xml:space="preserve">ی‌ ارائه‌ دهنده خدمات </w:t>
      </w:r>
      <w:r>
        <w:rPr>
          <w:rFonts w:ascii="Times New Roman" w:hAnsi="Times New Roman" w:cs="B Nazanin"/>
          <w:b/>
          <w:sz w:val="24"/>
          <w:szCs w:val="24"/>
        </w:rPr>
        <w:t>LIS</w:t>
      </w:r>
      <w:r>
        <w:rPr>
          <w:rFonts w:ascii="Times New Roman" w:hAnsi="Times New Roman" w:cs="B Nazanin"/>
          <w:sz w:val="24"/>
          <w:szCs w:val="24"/>
          <w:rtl/>
        </w:rPr>
        <w:t xml:space="preserve">، </w:t>
      </w:r>
      <w:r>
        <w:rPr>
          <w:rFonts w:ascii="Times New Roman" w:hAnsi="Times New Roman" w:cs="B Nazanin"/>
          <w:b/>
          <w:sz w:val="24"/>
          <w:szCs w:val="24"/>
        </w:rPr>
        <w:t>PIS</w:t>
      </w:r>
      <w:r>
        <w:rPr>
          <w:rFonts w:ascii="Times New Roman" w:hAnsi="Times New Roman" w:cs="B Nazanin"/>
          <w:sz w:val="24"/>
          <w:szCs w:val="24"/>
          <w:rtl/>
        </w:rPr>
        <w:t xml:space="preserve">، </w:t>
      </w:r>
      <w:r>
        <w:rPr>
          <w:rFonts w:ascii="Times New Roman" w:hAnsi="Times New Roman" w:cs="B Nazanin"/>
          <w:b/>
          <w:sz w:val="24"/>
          <w:szCs w:val="24"/>
        </w:rPr>
        <w:t>RIS</w:t>
      </w:r>
      <w:r>
        <w:rPr>
          <w:rFonts w:ascii="Times New Roman" w:hAnsi="Times New Roman" w:cs="B Nazanin"/>
          <w:sz w:val="24"/>
          <w:szCs w:val="24"/>
          <w:rtl/>
        </w:rPr>
        <w:t xml:space="preserve">، پنل‌های‌ سازمانهای‌ </w:t>
      </w:r>
      <w:r>
        <w:rPr>
          <w:rFonts w:ascii="Times New Roman" w:hAnsi="Times New Roman" w:cs="B Nazanin"/>
          <w:sz w:val="24"/>
          <w:szCs w:val="24"/>
          <w:rtl/>
        </w:rPr>
        <w:t>بیمه‌گر، سپاس</w:t>
      </w:r>
    </w:p>
    <w:p w:rsidR="008878CE" w:rsidRDefault="008878CE">
      <w:pPr>
        <w:widowControl w:val="0"/>
        <w:autoSpaceDE w:val="0"/>
        <w:autoSpaceDN w:val="0"/>
        <w:adjustRightInd w:val="0"/>
        <w:spacing w:after="0" w:line="293"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40"/>
        <w:rPr>
          <w:rFonts w:ascii="Times New Roman" w:hAnsi="Times New Roman" w:cs="Times New Roman"/>
          <w:sz w:val="24"/>
          <w:szCs w:val="24"/>
        </w:rPr>
      </w:pPr>
      <w:r>
        <w:rPr>
          <w:rFonts w:ascii="Times New Roman" w:hAnsi="Times New Roman" w:cs="B Nazanin" w:hint="cs"/>
          <w:sz w:val="24"/>
          <w:szCs w:val="24"/>
          <w:rtl/>
        </w:rPr>
        <w:t>سامانه‌</w:t>
      </w:r>
      <w:r>
        <w:rPr>
          <w:rFonts w:ascii="Times New Roman" w:hAnsi="Times New Roman" w:cs="B Nazanin"/>
          <w:sz w:val="24"/>
          <w:szCs w:val="24"/>
          <w:rtl/>
        </w:rPr>
        <w:t xml:space="preserve"> ارجاع الکترونیک‌، سامانه‌ </w:t>
      </w:r>
      <w:r>
        <w:rPr>
          <w:rFonts w:ascii="Times New Roman" w:hAnsi="Times New Roman" w:cs="B Nazanin"/>
          <w:b/>
          <w:sz w:val="24"/>
          <w:szCs w:val="24"/>
        </w:rPr>
        <w:t>HIS</w:t>
      </w:r>
      <w:r>
        <w:rPr>
          <w:rFonts w:ascii="Times New Roman" w:hAnsi="Times New Roman" w:cs="B Nazanin"/>
          <w:sz w:val="24"/>
          <w:szCs w:val="24"/>
          <w:rtl/>
        </w:rPr>
        <w:t xml:space="preserve"> سطح‌ ٢ و</w:t>
      </w:r>
    </w:p>
    <w:p w:rsidR="008878CE" w:rsidRDefault="008878CE">
      <w:pPr>
        <w:widowControl w:val="0"/>
        <w:autoSpaceDE w:val="0"/>
        <w:autoSpaceDN w:val="0"/>
        <w:adjustRightInd w:val="0"/>
        <w:spacing w:after="0" w:line="10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1720"/>
        <w:rPr>
          <w:rFonts w:ascii="Times New Roman" w:hAnsi="Times New Roman" w:cs="Times New Roman"/>
          <w:sz w:val="24"/>
          <w:szCs w:val="24"/>
        </w:rPr>
      </w:pPr>
      <w:r>
        <w:rPr>
          <w:rFonts w:ascii="Times New Roman" w:hAnsi="Times New Roman" w:cs="B Nazanin" w:hint="cs"/>
          <w:sz w:val="24"/>
          <w:szCs w:val="24"/>
          <w:rtl/>
        </w:rPr>
        <w:t>٣</w:t>
      </w:r>
    </w:p>
    <w:p w:rsidR="008878CE" w:rsidRDefault="008878CE">
      <w:pPr>
        <w:widowControl w:val="0"/>
        <w:autoSpaceDE w:val="0"/>
        <w:autoSpaceDN w:val="0"/>
        <w:adjustRightInd w:val="0"/>
        <w:spacing w:after="0" w:line="142"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94" w:lineRule="auto"/>
        <w:jc w:val="center"/>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 xml:space="preserve">ی‌ ارائه‌ دهنده خدمات </w:t>
      </w:r>
      <w:r>
        <w:rPr>
          <w:rFonts w:ascii="Times New Roman" w:hAnsi="Times New Roman" w:cs="B Nazanin"/>
          <w:b/>
          <w:sz w:val="24"/>
          <w:szCs w:val="24"/>
        </w:rPr>
        <w:t>HIS</w:t>
      </w:r>
      <w:r>
        <w:rPr>
          <w:rFonts w:ascii="Times New Roman" w:hAnsi="Times New Roman" w:cs="B Nazanin"/>
          <w:sz w:val="24"/>
          <w:szCs w:val="24"/>
          <w:rtl/>
        </w:rPr>
        <w:t xml:space="preserve">، </w:t>
      </w:r>
      <w:r>
        <w:rPr>
          <w:rFonts w:ascii="Times New Roman" w:hAnsi="Times New Roman" w:cs="B Nazanin"/>
          <w:b/>
          <w:sz w:val="24"/>
          <w:szCs w:val="24"/>
        </w:rPr>
        <w:t>CIS</w:t>
      </w:r>
      <w:r>
        <w:rPr>
          <w:rFonts w:ascii="Times New Roman" w:hAnsi="Times New Roman" w:cs="B Nazanin"/>
          <w:sz w:val="24"/>
          <w:szCs w:val="24"/>
          <w:rtl/>
        </w:rPr>
        <w:t xml:space="preserve">، </w:t>
      </w:r>
      <w:r>
        <w:rPr>
          <w:rFonts w:ascii="Times New Roman" w:hAnsi="Times New Roman" w:cs="B Nazanin"/>
          <w:b/>
          <w:sz w:val="24"/>
          <w:szCs w:val="24"/>
        </w:rPr>
        <w:t>LIS</w:t>
      </w:r>
      <w:r>
        <w:rPr>
          <w:rFonts w:ascii="Times New Roman" w:hAnsi="Times New Roman" w:cs="B Nazanin"/>
          <w:sz w:val="24"/>
          <w:szCs w:val="24"/>
          <w:rtl/>
        </w:rPr>
        <w:t xml:space="preserve">، </w:t>
      </w:r>
      <w:r>
        <w:rPr>
          <w:rFonts w:ascii="Times New Roman" w:hAnsi="Times New Roman" w:cs="B Nazanin"/>
          <w:b/>
          <w:sz w:val="24"/>
          <w:szCs w:val="24"/>
        </w:rPr>
        <w:t>PIS</w:t>
      </w:r>
      <w:r>
        <w:rPr>
          <w:rFonts w:ascii="Times New Roman" w:hAnsi="Times New Roman" w:cs="B Nazanin"/>
          <w:sz w:val="24"/>
          <w:szCs w:val="24"/>
          <w:rtl/>
        </w:rPr>
        <w:t xml:space="preserve">، پنل‌های‌ سازمانهای‌ بیمه‌گر سامانه‌های‌ ارائه‌ دهنده خدمات </w:t>
      </w:r>
      <w:r>
        <w:rPr>
          <w:rFonts w:ascii="Times New Roman" w:hAnsi="Times New Roman" w:cs="B Nazanin"/>
          <w:b/>
          <w:sz w:val="24"/>
          <w:szCs w:val="24"/>
        </w:rPr>
        <w:t>HIS</w:t>
      </w:r>
      <w:r>
        <w:rPr>
          <w:rFonts w:ascii="Times New Roman" w:hAnsi="Times New Roman" w:cs="B Nazanin"/>
          <w:sz w:val="24"/>
          <w:szCs w:val="24"/>
          <w:rtl/>
        </w:rPr>
        <w:t xml:space="preserve">، </w:t>
      </w:r>
      <w:r>
        <w:rPr>
          <w:rFonts w:ascii="Times New Roman" w:hAnsi="Times New Roman" w:cs="B Nazanin"/>
          <w:b/>
          <w:sz w:val="24"/>
          <w:szCs w:val="24"/>
        </w:rPr>
        <w:t>CIS</w:t>
      </w:r>
      <w:r>
        <w:rPr>
          <w:rFonts w:ascii="Times New Roman" w:hAnsi="Times New Roman" w:cs="B Nazanin"/>
          <w:sz w:val="24"/>
          <w:szCs w:val="24"/>
          <w:rtl/>
        </w:rPr>
        <w:t xml:space="preserve">، </w:t>
      </w:r>
      <w:r>
        <w:rPr>
          <w:rFonts w:ascii="Times New Roman" w:hAnsi="Times New Roman" w:cs="B Nazanin"/>
          <w:b/>
          <w:sz w:val="24"/>
          <w:szCs w:val="24"/>
        </w:rPr>
        <w:t>LIS</w:t>
      </w:r>
      <w:r>
        <w:rPr>
          <w:rFonts w:ascii="Times New Roman" w:hAnsi="Times New Roman" w:cs="B Nazanin"/>
          <w:sz w:val="24"/>
          <w:szCs w:val="24"/>
          <w:rtl/>
        </w:rPr>
        <w:t xml:space="preserve">، </w:t>
      </w:r>
      <w:r>
        <w:rPr>
          <w:rFonts w:ascii="Times New Roman" w:hAnsi="Times New Roman" w:cs="B Nazanin"/>
          <w:b/>
          <w:sz w:val="24"/>
          <w:szCs w:val="24"/>
        </w:rPr>
        <w:t>PIS</w:t>
      </w:r>
      <w:r>
        <w:rPr>
          <w:rFonts w:ascii="Times New Roman" w:hAnsi="Times New Roman" w:cs="B Nazanin"/>
          <w:sz w:val="24"/>
          <w:szCs w:val="24"/>
          <w:rtl/>
        </w:rPr>
        <w:t>، سامانه‌ نوبت‌دهی‌ الکترونیک‌، سپاس</w:t>
      </w:r>
    </w:p>
    <w:p w:rsidR="008878CE" w:rsidRDefault="008878CE">
      <w:pPr>
        <w:widowControl w:val="0"/>
        <w:autoSpaceDE w:val="0"/>
        <w:autoSpaceDN w:val="0"/>
        <w:adjustRightInd w:val="0"/>
        <w:spacing w:after="0" w:line="26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180"/>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ی‌ ارائه‌ دهند</w:t>
      </w:r>
      <w:r>
        <w:rPr>
          <w:rFonts w:ascii="Times New Roman" w:hAnsi="Times New Roman" w:cs="B Nazanin"/>
          <w:sz w:val="24"/>
          <w:szCs w:val="24"/>
          <w:rtl/>
        </w:rPr>
        <w:t xml:space="preserve">ه خدمات </w:t>
      </w:r>
      <w:r>
        <w:rPr>
          <w:rFonts w:ascii="Times New Roman" w:hAnsi="Times New Roman" w:cs="B Nazanin"/>
          <w:b/>
          <w:sz w:val="24"/>
          <w:szCs w:val="24"/>
        </w:rPr>
        <w:t>HIS</w:t>
      </w:r>
      <w:r>
        <w:rPr>
          <w:rFonts w:ascii="Times New Roman" w:hAnsi="Times New Roman" w:cs="B Nazanin"/>
          <w:sz w:val="24"/>
          <w:szCs w:val="24"/>
          <w:rtl/>
        </w:rPr>
        <w:t xml:space="preserve">، </w:t>
      </w:r>
      <w:r>
        <w:rPr>
          <w:rFonts w:ascii="Times New Roman" w:hAnsi="Times New Roman" w:cs="B Nazanin"/>
          <w:b/>
          <w:sz w:val="24"/>
          <w:szCs w:val="24"/>
        </w:rPr>
        <w:t>CIS</w:t>
      </w:r>
    </w:p>
    <w:p w:rsidR="008878CE" w:rsidRDefault="008878CE">
      <w:pPr>
        <w:widowControl w:val="0"/>
        <w:autoSpaceDE w:val="0"/>
        <w:autoSpaceDN w:val="0"/>
        <w:adjustRightInd w:val="0"/>
        <w:spacing w:after="0" w:line="37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180"/>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 xml:space="preserve">ی‌ ارائه‌ دهنده خدمات </w:t>
      </w:r>
      <w:r>
        <w:rPr>
          <w:rFonts w:ascii="Times New Roman" w:hAnsi="Times New Roman" w:cs="B Nazanin"/>
          <w:b/>
          <w:sz w:val="24"/>
          <w:szCs w:val="24"/>
        </w:rPr>
        <w:t>HIS</w:t>
      </w:r>
      <w:r>
        <w:rPr>
          <w:rFonts w:ascii="Times New Roman" w:hAnsi="Times New Roman" w:cs="B Nazanin"/>
          <w:sz w:val="24"/>
          <w:szCs w:val="24"/>
          <w:rtl/>
        </w:rPr>
        <w:t xml:space="preserve">، </w:t>
      </w:r>
      <w:r>
        <w:rPr>
          <w:rFonts w:ascii="Times New Roman" w:hAnsi="Times New Roman" w:cs="B Nazanin"/>
          <w:b/>
          <w:sz w:val="24"/>
          <w:szCs w:val="24"/>
        </w:rPr>
        <w:t>CIS</w:t>
      </w:r>
    </w:p>
    <w:p w:rsidR="008878CE" w:rsidRDefault="008878CE">
      <w:pPr>
        <w:widowControl w:val="0"/>
        <w:autoSpaceDE w:val="0"/>
        <w:autoSpaceDN w:val="0"/>
        <w:adjustRightInd w:val="0"/>
        <w:spacing w:after="0" w:line="240" w:lineRule="auto"/>
        <w:rPr>
          <w:rFonts w:ascii="Times New Roman" w:hAnsi="Times New Roman" w:cs="Times New Roman"/>
          <w:sz w:val="24"/>
          <w:szCs w:val="24"/>
        </w:rPr>
        <w:sectPr w:rsidR="008878CE">
          <w:type w:val="continuous"/>
          <w:pgSz w:w="11900" w:h="16838"/>
          <w:pgMar w:top="1440" w:right="992" w:bottom="826" w:left="900" w:header="720" w:footer="720" w:gutter="0"/>
          <w:cols w:num="3" w:space="120" w:equalWidth="0">
            <w:col w:w="3008" w:space="140"/>
            <w:col w:w="3200" w:space="120"/>
            <w:col w:w="3540"/>
          </w:cols>
          <w:noEndnote/>
          <w:bidi/>
        </w:sect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12"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hint="cs"/>
          <w:bCs/>
          <w:sz w:val="24"/>
          <w:szCs w:val="24"/>
          <w:rtl/>
        </w:rPr>
        <w:lastRenderedPageBreak/>
        <w:t>٧٦</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025856" behindDoc="1" locked="0" layoutInCell="0" hidden="0" allowOverlap="1">
                <wp:simplePos x="0" y="0"/>
                <wp:positionH relativeFrom="column">
                  <wp:posOffset>-3394710</wp:posOffset>
                </wp:positionH>
                <wp:positionV relativeFrom="paragraph">
                  <wp:posOffset>393700</wp:posOffset>
                </wp:positionV>
                <wp:extent cx="6951345" cy="0"/>
                <wp:effectExtent l="0" t="0" r="0" b="0"/>
                <wp:wrapNone/>
                <wp:docPr id="360" name="_x0000_s138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080E115" id="_x0000_s1384" o:spid="_x0000_s1026" style="position:absolute;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pt,31pt" to="280.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type w:val="continuous"/>
          <w:pgSz w:w="11900" w:h="16838"/>
          <w:pgMar w:top="1440" w:right="5820" w:bottom="826" w:left="5820" w:header="720" w:footer="720" w:gutter="0"/>
          <w:cols w:space="120" w:equalWidth="0">
            <w:col w:w="260" w:space="140"/>
          </w:cols>
          <w:noEndnote/>
          <w:bidi/>
        </w:sectPr>
      </w:pP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bookmarkStart w:id="78" w:name="page78"/>
      <w:bookmarkEnd w:id="78"/>
      <w:r>
        <w:rPr>
          <w:noProof/>
        </w:rPr>
        <w:lastRenderedPageBreak/>
        <mc:AlternateContent>
          <mc:Choice Requires="wps">
            <w:drawing>
              <wp:anchor distT="0" distB="0" distL="114300" distR="114300" simplePos="0" relativeHeight="252026880"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361" name="_x0000_s138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CA22C2D" id="_x0000_s1385"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HszbGz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027904"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362" name="_x0000_s138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A19AB75" id="_x0000_s1386"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tCKeYs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028928"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363" name="_x0000_s138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CB676B8" id="_x0000_s1387" o:spid="_x0000_s102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MsYISz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4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580"/>
        <w:rPr>
          <w:rFonts w:ascii="Times New Roman" w:hAnsi="Times New Roman" w:cs="Times New Roman"/>
          <w:sz w:val="24"/>
          <w:szCs w:val="24"/>
        </w:rPr>
      </w:pPr>
      <w:r>
        <w:rPr>
          <w:rFonts w:ascii="Times New Roman" w:hAnsi="Times New Roman" w:cs="B Nazanin" w:hint="cs"/>
          <w:sz w:val="24"/>
          <w:szCs w:val="28"/>
          <w:rtl/>
        </w:rPr>
        <w:t>٤</w:t>
      </w:r>
      <w:r>
        <w:rPr>
          <w:rFonts w:ascii="Times New Roman" w:hAnsi="Times New Roman" w:cs="Times New Roman"/>
          <w:sz w:val="24"/>
          <w:szCs w:val="28"/>
          <w:rtl/>
        </w:rPr>
        <w:t>.</w:t>
      </w:r>
      <w:r>
        <w:rPr>
          <w:rFonts w:ascii="Times New Roman" w:hAnsi="Times New Roman" w:cs="B Nazanin"/>
          <w:sz w:val="24"/>
          <w:szCs w:val="28"/>
          <w:rtl/>
        </w:rPr>
        <w:t xml:space="preserve">  سطح‌ دو و سه‌ </w:t>
      </w:r>
      <w:r>
        <w:rPr>
          <w:rFonts w:ascii="Times New Roman" w:hAnsi="Times New Roman" w:cs="Times New Roman"/>
          <w:sz w:val="24"/>
          <w:szCs w:val="28"/>
          <w:rtl/>
        </w:rPr>
        <w:t>-</w:t>
      </w:r>
      <w:r>
        <w:rPr>
          <w:rFonts w:ascii="Times New Roman" w:hAnsi="Times New Roman" w:cs="B Nazanin"/>
          <w:sz w:val="24"/>
          <w:szCs w:val="28"/>
          <w:rtl/>
        </w:rPr>
        <w:t xml:space="preserve"> مراکز تخصصی‌، فوقتخصصی‌ و بیمارستانی‌ بستری‌</w:t>
      </w:r>
    </w:p>
    <w:p w:rsidR="008878CE" w:rsidRDefault="000273DA">
      <w:pPr>
        <w:widowControl w:val="0"/>
        <w:autoSpaceDE w:val="0"/>
        <w:autoSpaceDN w:val="0"/>
        <w:adjustRightInd w:val="0"/>
        <w:spacing w:after="0" w:line="104" w:lineRule="exact"/>
        <w:rPr>
          <w:rFonts w:ascii="Times New Roman" w:hAnsi="Times New Roman" w:cs="Times New Roman"/>
          <w:sz w:val="24"/>
          <w:szCs w:val="24"/>
        </w:rPr>
      </w:pPr>
      <w:r>
        <w:rPr>
          <w:noProof/>
        </w:rPr>
        <mc:AlternateContent>
          <mc:Choice Requires="wps">
            <w:drawing>
              <wp:anchor distT="0" distB="0" distL="114300" distR="114300" simplePos="0" relativeHeight="252029952" behindDoc="1" locked="0" layoutInCell="0" hidden="0" allowOverlap="1">
                <wp:simplePos x="0" y="0"/>
                <wp:positionH relativeFrom="column">
                  <wp:posOffset>5717540</wp:posOffset>
                </wp:positionH>
                <wp:positionV relativeFrom="paragraph">
                  <wp:posOffset>78740</wp:posOffset>
                </wp:positionV>
                <wp:extent cx="13335" cy="12065"/>
                <wp:effectExtent l="0" t="0" r="0" b="0"/>
                <wp:wrapNone/>
                <wp:docPr id="364" name="_x0000_s1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335" cy="12065"/>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245AFA5C" id="_x0000_s1388" o:spid="_x0000_s1026" style="position:absolute;margin-left:450.2pt;margin-top:6.2pt;width:1.05pt;height:.9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" o:allowincell="f" fillcolor="black" stroked="f">
                <v:path arrowok="t"/>
                <o:lock v:ext="edit" aspectratio="t"/>
              </v:rect>
            </w:pict>
          </mc:Fallback>
        </mc:AlternateContent>
      </w:r>
    </w:p>
    <w:tbl>
      <w:tblPr>
        <w:bidiVisual/>
        <w:tblW w:w="0" w:type="auto"/>
        <w:tblInd w:w="-8" w:type="dxa"/>
        <w:tblLayout w:type="fixed"/>
        <w:tblCellMar>
          <w:left w:w="0" w:type="dxa"/>
          <w:right w:w="0" w:type="dxa"/>
        </w:tblCellMar>
        <w:tblLook w:val="0000" w:firstRow="0" w:lastRow="0" w:firstColumn="0" w:lastColumn="0" w:noHBand="0" w:noVBand="0"/>
      </w:tblPr>
      <w:tblGrid>
        <w:gridCol w:w="440"/>
        <w:gridCol w:w="960"/>
        <w:gridCol w:w="1620"/>
        <w:gridCol w:w="2860"/>
        <w:gridCol w:w="2220"/>
        <w:gridCol w:w="440"/>
        <w:gridCol w:w="500"/>
        <w:gridCol w:w="30"/>
      </w:tblGrid>
      <w:tr w:rsidR="008878CE">
        <w:trPr>
          <w:trHeight w:val="379"/>
        </w:trPr>
        <w:tc>
          <w:tcPr>
            <w:tcW w:w="440" w:type="dxa"/>
            <w:vMerge w:val="restart"/>
            <w:tcBorders>
              <w:top w:val="single" w:sz="8" w:space="0" w:color="auto"/>
              <w:left w:val="single" w:sz="8" w:space="0" w:color="auto"/>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ردیف‌</w:t>
            </w:r>
          </w:p>
        </w:tc>
        <w:tc>
          <w:tcPr>
            <w:tcW w:w="960" w:type="dxa"/>
            <w:tcBorders>
              <w:top w:val="single" w:sz="8" w:space="0" w:color="auto"/>
              <w:left w:val="nil"/>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Pr>
              <w:t>/</w:t>
            </w:r>
            <w:r>
              <w:rPr>
                <w:rFonts w:ascii="Times New Roman" w:hAnsi="Times New Roman" w:cs="B Nazanin" w:hint="cs"/>
                <w:sz w:val="24"/>
                <w:szCs w:val="24"/>
                <w:rtl/>
              </w:rPr>
              <w:t>حو</w:t>
            </w:r>
            <w:r>
              <w:rPr>
                <w:rFonts w:ascii="Times New Roman" w:hAnsi="Times New Roman" w:cs="B Nazanin"/>
                <w:sz w:val="24"/>
                <w:szCs w:val="24"/>
                <w:rtl/>
              </w:rPr>
              <w:t>زه</w:t>
            </w:r>
          </w:p>
        </w:tc>
        <w:tc>
          <w:tcPr>
            <w:tcW w:w="1620" w:type="dxa"/>
            <w:vMerge w:val="restart"/>
            <w:tcBorders>
              <w:top w:val="single" w:sz="8" w:space="0" w:color="auto"/>
              <w:left w:val="nil"/>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ind w:left="440"/>
              <w:rPr>
                <w:rFonts w:ascii="Times New Roman" w:hAnsi="Times New Roman" w:cs="Times New Roman"/>
                <w:sz w:val="24"/>
                <w:szCs w:val="24"/>
              </w:rPr>
            </w:pPr>
            <w:r>
              <w:rPr>
                <w:rFonts w:ascii="Times New Roman" w:hAnsi="Times New Roman" w:cs="B Nazanin" w:hint="cs"/>
                <w:sz w:val="24"/>
                <w:szCs w:val="24"/>
                <w:rtl/>
              </w:rPr>
              <w:t>نا</w:t>
            </w:r>
            <w:r>
              <w:rPr>
                <w:rFonts w:ascii="Times New Roman" w:hAnsi="Times New Roman" w:cs="B Nazanin"/>
                <w:sz w:val="24"/>
                <w:szCs w:val="24"/>
                <w:rtl/>
              </w:rPr>
              <w:t>م فرایند</w:t>
            </w:r>
          </w:p>
        </w:tc>
        <w:tc>
          <w:tcPr>
            <w:tcW w:w="2860" w:type="dxa"/>
            <w:vMerge w:val="restart"/>
            <w:tcBorders>
              <w:top w:val="single" w:sz="8" w:space="0" w:color="auto"/>
              <w:left w:val="nil"/>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خدما</w:t>
            </w:r>
            <w:r>
              <w:rPr>
                <w:rFonts w:ascii="Times New Roman" w:hAnsi="Times New Roman" w:cs="B Nazanin"/>
                <w:sz w:val="24"/>
                <w:szCs w:val="24"/>
                <w:rtl/>
              </w:rPr>
              <w:t>ت</w:t>
            </w:r>
            <w:r>
              <w:rPr>
                <w:rFonts w:ascii="Times New Roman" w:hAnsi="Times New Roman" w:cs="B Nazanin"/>
                <w:sz w:val="24"/>
                <w:szCs w:val="24"/>
              </w:rPr>
              <w:t>/</w:t>
            </w:r>
            <w:r>
              <w:rPr>
                <w:rFonts w:ascii="Times New Roman" w:hAnsi="Times New Roman" w:cs="B Nazanin" w:hint="cs"/>
                <w:sz w:val="24"/>
                <w:szCs w:val="24"/>
                <w:rtl/>
              </w:rPr>
              <w:t>سر</w:t>
            </w:r>
            <w:r>
              <w:rPr>
                <w:rFonts w:ascii="Times New Roman" w:hAnsi="Times New Roman" w:cs="B Nazanin"/>
                <w:sz w:val="24"/>
                <w:szCs w:val="24"/>
                <w:rtl/>
              </w:rPr>
              <w:t>ویس‌های‌ ا</w:t>
            </w:r>
            <w:r>
              <w:rPr>
                <w:rFonts w:ascii="Times New Roman" w:hAnsi="Times New Roman" w:cs="B Nazanin"/>
                <w:sz w:val="24"/>
                <w:szCs w:val="24"/>
                <w:rtl/>
              </w:rPr>
              <w:t>لکترونیکی‌ مرتبط‌</w:t>
            </w:r>
          </w:p>
        </w:tc>
        <w:tc>
          <w:tcPr>
            <w:tcW w:w="2660" w:type="dxa"/>
            <w:gridSpan w:val="2"/>
            <w:vMerge w:val="restart"/>
            <w:tcBorders>
              <w:top w:val="single" w:sz="8" w:space="0" w:color="auto"/>
              <w:left w:val="nil"/>
              <w:bottom w:val="nil"/>
              <w:right w:val="nil"/>
            </w:tcBorders>
            <w:shd w:val="clear" w:color="auto" w:fill="F2F2F2"/>
            <w:vAlign w:val="bottom"/>
          </w:tcPr>
          <w:p w:rsidR="008878CE" w:rsidRDefault="000273DA">
            <w:pPr>
              <w:widowControl w:val="0"/>
              <w:autoSpaceDE w:val="0"/>
              <w:autoSpaceDN w:val="0"/>
              <w:bidi/>
              <w:adjustRightInd w:val="0"/>
              <w:spacing w:after="0" w:line="240" w:lineRule="auto"/>
              <w:ind w:left="460"/>
              <w:rPr>
                <w:rFonts w:ascii="Times New Roman" w:hAnsi="Times New Roman" w:cs="Times New Roman"/>
                <w:sz w:val="24"/>
                <w:szCs w:val="24"/>
              </w:rPr>
            </w:pPr>
            <w:r>
              <w:rPr>
                <w:rFonts w:ascii="Times New Roman" w:hAnsi="Times New Roman" w:cs="B Nazanin" w:hint="cs"/>
                <w:w w:val="99"/>
                <w:sz w:val="24"/>
                <w:szCs w:val="24"/>
                <w:rtl/>
              </w:rPr>
              <w:t>سامانه‌ها</w:t>
            </w:r>
            <w:r>
              <w:rPr>
                <w:rFonts w:ascii="Times New Roman" w:hAnsi="Times New Roman" w:cs="B Nazanin"/>
                <w:w w:val="99"/>
                <w:sz w:val="24"/>
                <w:szCs w:val="24"/>
              </w:rPr>
              <w:t>/</w:t>
            </w:r>
            <w:r>
              <w:rPr>
                <w:rFonts w:ascii="Times New Roman" w:hAnsi="Times New Roman" w:cs="B Nazanin"/>
                <w:w w:val="99"/>
                <w:sz w:val="24"/>
                <w:szCs w:val="24"/>
                <w:rtl/>
              </w:rPr>
              <w:t>زیرسیستم‌های‌ درگیر</w:t>
            </w:r>
          </w:p>
        </w:tc>
        <w:tc>
          <w:tcPr>
            <w:tcW w:w="500" w:type="dxa"/>
            <w:tcBorders>
              <w:top w:val="single" w:sz="8" w:space="0" w:color="auto"/>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440" w:type="dxa"/>
            <w:vMerge/>
            <w:tcBorders>
              <w:top w:val="nil"/>
              <w:left w:val="single" w:sz="8" w:space="0" w:color="auto"/>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60" w:type="dxa"/>
            <w:vMerge w:val="restart"/>
            <w:tcBorders>
              <w:top w:val="nil"/>
              <w:left w:val="nil"/>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فر</w:t>
            </w:r>
            <w:r>
              <w:rPr>
                <w:rFonts w:ascii="Times New Roman" w:hAnsi="Times New Roman" w:cs="B Nazanin"/>
                <w:sz w:val="24"/>
                <w:szCs w:val="24"/>
                <w:rtl/>
              </w:rPr>
              <w:t>ایند</w:t>
            </w:r>
          </w:p>
        </w:tc>
        <w:tc>
          <w:tcPr>
            <w:tcW w:w="1620" w:type="dxa"/>
            <w:vMerge/>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860" w:type="dxa"/>
            <w:vMerge/>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660" w:type="dxa"/>
            <w:gridSpan w:val="2"/>
            <w:vMerge/>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0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440" w:type="dxa"/>
            <w:tcBorders>
              <w:top w:val="nil"/>
              <w:left w:val="single" w:sz="8" w:space="0" w:color="auto"/>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960" w:type="dxa"/>
            <w:vMerge/>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62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86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220" w:type="dxa"/>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440" w:type="dxa"/>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50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06"/>
        </w:trPr>
        <w:tc>
          <w:tcPr>
            <w:tcW w:w="440" w:type="dxa"/>
            <w:tcBorders>
              <w:top w:val="nil"/>
              <w:left w:val="single" w:sz="8" w:space="0" w:color="auto"/>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960" w:type="dxa"/>
            <w:tcBorders>
              <w:top w:val="nil"/>
              <w:left w:val="nil"/>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620" w:type="dxa"/>
            <w:tcBorders>
              <w:top w:val="nil"/>
              <w:left w:val="nil"/>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60" w:type="dxa"/>
            <w:tcBorders>
              <w:top w:val="nil"/>
              <w:left w:val="nil"/>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660" w:type="dxa"/>
            <w:gridSpan w:val="2"/>
            <w:tcBorders>
              <w:top w:val="nil"/>
              <w:left w:val="nil"/>
              <w:bottom w:val="single" w:sz="8" w:space="0" w:color="auto"/>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500" w:type="dxa"/>
            <w:tcBorders>
              <w:top w:val="nil"/>
              <w:left w:val="nil"/>
              <w:bottom w:val="single" w:sz="8" w:space="0" w:color="auto"/>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73"/>
        </w:trPr>
        <w:tc>
          <w:tcPr>
            <w:tcW w:w="44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احراز و</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استعلام هویت‌، سرویس‌</w:t>
            </w:r>
          </w:p>
        </w:tc>
        <w:tc>
          <w:tcPr>
            <w:tcW w:w="3160" w:type="dxa"/>
            <w:gridSpan w:val="3"/>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72" w:lineRule="exact"/>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 xml:space="preserve">ی‌ ارائه‌ دهنده خدمات </w:t>
            </w:r>
            <w:r>
              <w:rPr>
                <w:rFonts w:ascii="Times New Roman" w:hAnsi="Times New Roman" w:cs="B Nazanin"/>
                <w:b/>
                <w:sz w:val="24"/>
                <w:szCs w:val="24"/>
              </w:rPr>
              <w:t>HIS</w:t>
            </w:r>
            <w:r>
              <w:rPr>
                <w:rFonts w:ascii="Times New Roman" w:hAnsi="Times New Roman" w:cs="B Nazanin"/>
                <w:sz w:val="24"/>
                <w:szCs w:val="24"/>
                <w:rtl/>
              </w:rPr>
              <w:t>،</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1"/>
        </w:trPr>
        <w:tc>
          <w:tcPr>
            <w:tcW w:w="44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88"/>
                <w:sz w:val="24"/>
                <w:szCs w:val="24"/>
                <w:rtl/>
              </w:rPr>
              <w:t>١</w:t>
            </w:r>
          </w:p>
        </w:tc>
        <w:tc>
          <w:tcPr>
            <w:tcW w:w="9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٢ و ٣</w:t>
            </w: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استحقاقسنجی‌</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استحقاقسنجی‌، سرویس‌ دریافت‌</w:t>
            </w:r>
          </w:p>
        </w:tc>
        <w:tc>
          <w:tcPr>
            <w:tcW w:w="3160" w:type="dxa"/>
            <w:gridSpan w:val="3"/>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b/>
                <w:sz w:val="24"/>
                <w:szCs w:val="24"/>
              </w:rPr>
              <w:t>CIS</w:t>
            </w:r>
            <w:r>
              <w:rPr>
                <w:rFonts w:ascii="Times New Roman" w:hAnsi="Times New Roman" w:cs="B Nazanin"/>
                <w:sz w:val="24"/>
                <w:szCs w:val="24"/>
                <w:rtl/>
              </w:rPr>
              <w:t>، پنل‌های‌ سازمانهای‌ بیمه‌گر، پایگاه</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3"/>
        </w:trPr>
        <w:tc>
          <w:tcPr>
            <w:tcW w:w="44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بیما</w:t>
            </w:r>
            <w:r>
              <w:rPr>
                <w:rFonts w:ascii="Times New Roman" w:hAnsi="Times New Roman" w:cs="B Nazanin"/>
                <w:sz w:val="24"/>
                <w:szCs w:val="24"/>
                <w:rtl/>
              </w:rPr>
              <w:t>ران ارجاعشده</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ارجاع، سرویس‌ دریافت‌ نوبت‌</w:t>
            </w:r>
          </w:p>
        </w:tc>
        <w:tc>
          <w:tcPr>
            <w:tcW w:w="22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ملی‌</w:t>
            </w:r>
            <w:r>
              <w:rPr>
                <w:rFonts w:ascii="Times New Roman" w:hAnsi="Times New Roman" w:cs="B Nazanin"/>
                <w:sz w:val="24"/>
                <w:szCs w:val="24"/>
                <w:rtl/>
              </w:rPr>
              <w:t xml:space="preserve"> بیمه‌شدگان</w:t>
            </w:r>
          </w:p>
        </w:tc>
        <w:tc>
          <w:tcPr>
            <w:tcW w:w="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20"/>
        </w:trPr>
        <w:tc>
          <w:tcPr>
            <w:tcW w:w="44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9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6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8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3160" w:type="dxa"/>
            <w:gridSpan w:val="3"/>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5"/>
        </w:trPr>
        <w:tc>
          <w:tcPr>
            <w:tcW w:w="44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88"/>
                <w:sz w:val="24"/>
                <w:szCs w:val="24"/>
                <w:rtl/>
              </w:rPr>
              <w:t>٢</w:t>
            </w:r>
          </w:p>
        </w:tc>
        <w:tc>
          <w:tcPr>
            <w:tcW w:w="9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٢ و ٣</w:t>
            </w: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پذیر</w:t>
            </w:r>
            <w:r>
              <w:rPr>
                <w:rFonts w:ascii="Times New Roman" w:hAnsi="Times New Roman" w:cs="B Nazanin"/>
                <w:sz w:val="24"/>
                <w:szCs w:val="24"/>
                <w:rtl/>
              </w:rPr>
              <w:t>ش برخط‌ بیماران</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پذیرش برخط‌، سرویس‌</w:t>
            </w:r>
          </w:p>
        </w:tc>
        <w:tc>
          <w:tcPr>
            <w:tcW w:w="3160" w:type="dxa"/>
            <w:gridSpan w:val="3"/>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5" w:lineRule="exact"/>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 xml:space="preserve">ی‌ ارائه‌ دهنده خدمات </w:t>
            </w:r>
            <w:r>
              <w:rPr>
                <w:rFonts w:ascii="Times New Roman" w:hAnsi="Times New Roman" w:cs="B Nazanin"/>
                <w:b/>
                <w:sz w:val="24"/>
                <w:szCs w:val="24"/>
              </w:rPr>
              <w:t>HIS</w:t>
            </w:r>
            <w:r>
              <w:rPr>
                <w:rFonts w:ascii="Times New Roman" w:hAnsi="Times New Roman" w:cs="B Nazanin"/>
                <w:sz w:val="24"/>
                <w:szCs w:val="24"/>
                <w:rtl/>
              </w:rPr>
              <w:t>،</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55"/>
        </w:trPr>
        <w:tc>
          <w:tcPr>
            <w:tcW w:w="44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rPr>
                <w:rFonts w:ascii="Times New Roman" w:hAnsi="Times New Roman" w:cs="Times New Roman"/>
                <w:sz w:val="24"/>
                <w:szCs w:val="24"/>
              </w:rPr>
            </w:pPr>
            <w:r>
              <w:rPr>
                <w:rFonts w:ascii="Times New Roman" w:hAnsi="Times New Roman" w:cs="B Nazanin"/>
                <w:sz w:val="24"/>
                <w:szCs w:val="24"/>
                <w:rtl/>
              </w:rPr>
              <w:t>استحقاقسنجی‌</w:t>
            </w:r>
          </w:p>
        </w:tc>
        <w:tc>
          <w:tcPr>
            <w:tcW w:w="3160" w:type="dxa"/>
            <w:gridSpan w:val="3"/>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5" w:lineRule="exact"/>
              <w:rPr>
                <w:rFonts w:ascii="Times New Roman" w:hAnsi="Times New Roman" w:cs="Times New Roman"/>
                <w:sz w:val="24"/>
                <w:szCs w:val="24"/>
              </w:rPr>
            </w:pPr>
            <w:r>
              <w:rPr>
                <w:rFonts w:ascii="Times New Roman" w:hAnsi="Times New Roman" w:cs="B Nazanin"/>
                <w:b/>
                <w:sz w:val="24"/>
                <w:szCs w:val="24"/>
              </w:rPr>
              <w:t>CIS</w:t>
            </w:r>
            <w:r>
              <w:rPr>
                <w:rFonts w:ascii="Times New Roman" w:hAnsi="Times New Roman" w:cs="B Nazanin"/>
                <w:sz w:val="24"/>
                <w:szCs w:val="24"/>
                <w:rtl/>
              </w:rPr>
              <w:t>، پنل‌های‌ سازمانهای‌ بیمه‌گر، سپاس</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20"/>
        </w:trPr>
        <w:tc>
          <w:tcPr>
            <w:tcW w:w="44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9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6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8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3160" w:type="dxa"/>
            <w:gridSpan w:val="3"/>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56"/>
        </w:trPr>
        <w:tc>
          <w:tcPr>
            <w:tcW w:w="44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160" w:type="dxa"/>
            <w:gridSpan w:val="3"/>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5" w:lineRule="exact"/>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ی‌ ارا</w:t>
            </w:r>
            <w:r>
              <w:rPr>
                <w:rFonts w:ascii="Times New Roman" w:hAnsi="Times New Roman" w:cs="B Nazanin"/>
                <w:sz w:val="24"/>
                <w:szCs w:val="24"/>
                <w:rtl/>
              </w:rPr>
              <w:t xml:space="preserve">ئه‌ دهنده خدمات </w:t>
            </w:r>
            <w:r>
              <w:rPr>
                <w:rFonts w:ascii="Times New Roman" w:hAnsi="Times New Roman" w:cs="B Nazanin"/>
                <w:b/>
                <w:sz w:val="24"/>
                <w:szCs w:val="24"/>
              </w:rPr>
              <w:t>HIS</w:t>
            </w:r>
            <w:r>
              <w:rPr>
                <w:rFonts w:ascii="Times New Roman" w:hAnsi="Times New Roman" w:cs="B Nazanin"/>
                <w:sz w:val="24"/>
                <w:szCs w:val="24"/>
                <w:rtl/>
              </w:rPr>
              <w:t>،</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3"/>
        </w:trPr>
        <w:tc>
          <w:tcPr>
            <w:tcW w:w="44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88"/>
                <w:sz w:val="24"/>
                <w:szCs w:val="24"/>
                <w:rtl/>
              </w:rPr>
              <w:t>٣</w:t>
            </w:r>
          </w:p>
        </w:tc>
        <w:tc>
          <w:tcPr>
            <w:tcW w:w="9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٢ و ٣</w:t>
            </w: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دریافت‌ ارجاعات</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ارجاع برخط‌</w:t>
            </w:r>
          </w:p>
        </w:tc>
        <w:tc>
          <w:tcPr>
            <w:tcW w:w="3160" w:type="dxa"/>
            <w:gridSpan w:val="3"/>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b/>
                <w:sz w:val="24"/>
                <w:szCs w:val="24"/>
              </w:rPr>
              <w:t>CIS</w:t>
            </w:r>
            <w:r>
              <w:rPr>
                <w:rFonts w:ascii="Times New Roman" w:hAnsi="Times New Roman" w:cs="B Nazanin"/>
                <w:sz w:val="24"/>
                <w:szCs w:val="24"/>
                <w:rtl/>
              </w:rPr>
              <w:t>، پنل‌های‌ سازمانهای‌ بیمه‌گر، سامانه‌</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1"/>
        </w:trPr>
        <w:tc>
          <w:tcPr>
            <w:tcW w:w="44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اعضای‌ نظام پزشکی‌</w:t>
            </w:r>
          </w:p>
        </w:tc>
        <w:tc>
          <w:tcPr>
            <w:tcW w:w="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21"/>
        </w:trPr>
        <w:tc>
          <w:tcPr>
            <w:tcW w:w="44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9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6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8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3160" w:type="dxa"/>
            <w:gridSpan w:val="3"/>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59"/>
        </w:trPr>
        <w:tc>
          <w:tcPr>
            <w:tcW w:w="44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160" w:type="dxa"/>
            <w:gridSpan w:val="3"/>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8" w:lineRule="exact"/>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 xml:space="preserve">ی‌ ارائه‌ دهنده خدمات </w:t>
            </w:r>
            <w:r>
              <w:rPr>
                <w:rFonts w:ascii="Times New Roman" w:hAnsi="Times New Roman" w:cs="B Nazanin"/>
                <w:b/>
                <w:sz w:val="24"/>
                <w:szCs w:val="24"/>
              </w:rPr>
              <w:t>HIS</w:t>
            </w:r>
            <w:r>
              <w:rPr>
                <w:rFonts w:ascii="Times New Roman" w:hAnsi="Times New Roman" w:cs="B Nazanin"/>
                <w:sz w:val="24"/>
                <w:szCs w:val="24"/>
                <w:rtl/>
              </w:rPr>
              <w:t>،</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1"/>
        </w:trPr>
        <w:tc>
          <w:tcPr>
            <w:tcW w:w="44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88"/>
                <w:sz w:val="24"/>
                <w:szCs w:val="24"/>
                <w:rtl/>
              </w:rPr>
              <w:t>٤</w:t>
            </w:r>
          </w:p>
        </w:tc>
        <w:tc>
          <w:tcPr>
            <w:tcW w:w="9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٢ و ٣</w:t>
            </w: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ثبت‌</w:t>
            </w:r>
            <w:r>
              <w:rPr>
                <w:rFonts w:ascii="Times New Roman" w:hAnsi="Times New Roman" w:cs="B Nazanin"/>
                <w:sz w:val="24"/>
                <w:szCs w:val="24"/>
                <w:rtl/>
              </w:rPr>
              <w:t xml:space="preserve"> بازخورد ارجاع</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ثبت‌ بازخورد ارجاع</w:t>
            </w:r>
          </w:p>
        </w:tc>
        <w:tc>
          <w:tcPr>
            <w:tcW w:w="3160" w:type="dxa"/>
            <w:gridSpan w:val="3"/>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b/>
                <w:sz w:val="24"/>
                <w:szCs w:val="24"/>
              </w:rPr>
              <w:t>CIS</w:t>
            </w:r>
            <w:r>
              <w:rPr>
                <w:rFonts w:ascii="Times New Roman" w:hAnsi="Times New Roman" w:cs="B Nazanin"/>
                <w:sz w:val="24"/>
                <w:szCs w:val="24"/>
                <w:rtl/>
              </w:rPr>
              <w:t xml:space="preserve">، </w:t>
            </w:r>
            <w:r>
              <w:rPr>
                <w:rFonts w:ascii="Times New Roman" w:hAnsi="Times New Roman" w:cs="B Nazanin"/>
                <w:b/>
                <w:sz w:val="24"/>
                <w:szCs w:val="24"/>
              </w:rPr>
              <w:t>LIS</w:t>
            </w:r>
            <w:r>
              <w:rPr>
                <w:rFonts w:ascii="Times New Roman" w:hAnsi="Times New Roman" w:cs="B Nazanin"/>
                <w:sz w:val="24"/>
                <w:szCs w:val="24"/>
                <w:rtl/>
              </w:rPr>
              <w:t xml:space="preserve">، </w:t>
            </w:r>
            <w:r>
              <w:rPr>
                <w:rFonts w:ascii="Times New Roman" w:hAnsi="Times New Roman" w:cs="B Nazanin"/>
                <w:b/>
                <w:sz w:val="24"/>
                <w:szCs w:val="24"/>
              </w:rPr>
              <w:t>PIS</w:t>
            </w:r>
            <w:r>
              <w:rPr>
                <w:rFonts w:ascii="Times New Roman" w:hAnsi="Times New Roman" w:cs="B Nazanin"/>
                <w:sz w:val="24"/>
                <w:szCs w:val="24"/>
                <w:rtl/>
              </w:rPr>
              <w:t>، پنل‌های‌ سازمانهای‌</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3"/>
        </w:trPr>
        <w:tc>
          <w:tcPr>
            <w:tcW w:w="44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بیمه‌گر</w:t>
            </w:r>
          </w:p>
        </w:tc>
        <w:tc>
          <w:tcPr>
            <w:tcW w:w="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20"/>
        </w:trPr>
        <w:tc>
          <w:tcPr>
            <w:tcW w:w="44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9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6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8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3160" w:type="dxa"/>
            <w:gridSpan w:val="3"/>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5"/>
        </w:trPr>
        <w:tc>
          <w:tcPr>
            <w:tcW w:w="44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ثبت‌</w:t>
            </w:r>
            <w:r>
              <w:rPr>
                <w:rFonts w:ascii="Times New Roman" w:hAnsi="Times New Roman" w:cs="B Nazanin"/>
                <w:sz w:val="24"/>
                <w:szCs w:val="24"/>
                <w:rtl/>
              </w:rPr>
              <w:t xml:space="preserve"> و نسخه‌نویسی‌</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نسخه‌نویسی‌ دارو و خدمات،</w:t>
            </w:r>
          </w:p>
        </w:tc>
        <w:tc>
          <w:tcPr>
            <w:tcW w:w="3160" w:type="dxa"/>
            <w:gridSpan w:val="3"/>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5" w:lineRule="exact"/>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 xml:space="preserve">ی‌ ارائه‌ دهنده خدمات </w:t>
            </w:r>
            <w:r>
              <w:rPr>
                <w:rFonts w:ascii="Times New Roman" w:hAnsi="Times New Roman" w:cs="B Nazanin"/>
                <w:b/>
                <w:sz w:val="24"/>
                <w:szCs w:val="24"/>
              </w:rPr>
              <w:t>HIS</w:t>
            </w:r>
            <w:r>
              <w:rPr>
                <w:rFonts w:ascii="Times New Roman" w:hAnsi="Times New Roman" w:cs="B Nazanin"/>
                <w:sz w:val="24"/>
                <w:szCs w:val="24"/>
                <w:rtl/>
              </w:rPr>
              <w:t>،</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0"/>
        </w:trPr>
        <w:tc>
          <w:tcPr>
            <w:tcW w:w="44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54" w:lineRule="exact"/>
              <w:jc w:val="center"/>
              <w:rPr>
                <w:rFonts w:ascii="Times New Roman" w:hAnsi="Times New Roman" w:cs="Times New Roman"/>
                <w:sz w:val="24"/>
                <w:szCs w:val="24"/>
              </w:rPr>
            </w:pPr>
            <w:r>
              <w:rPr>
                <w:rFonts w:ascii="Times New Roman" w:hAnsi="Times New Roman" w:cs="B Nazanin" w:hint="cs"/>
                <w:w w:val="88"/>
                <w:sz w:val="24"/>
                <w:szCs w:val="24"/>
                <w:rtl/>
              </w:rPr>
              <w:t>٥</w:t>
            </w:r>
          </w:p>
        </w:tc>
        <w:tc>
          <w:tcPr>
            <w:tcW w:w="9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٢ و ٣</w:t>
            </w: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دارو و خدمات</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استعلام پزشک‌</w:t>
            </w:r>
          </w:p>
        </w:tc>
        <w:tc>
          <w:tcPr>
            <w:tcW w:w="3160" w:type="dxa"/>
            <w:gridSpan w:val="3"/>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5" w:lineRule="exact"/>
              <w:rPr>
                <w:rFonts w:ascii="Times New Roman" w:hAnsi="Times New Roman" w:cs="Times New Roman"/>
                <w:sz w:val="24"/>
                <w:szCs w:val="24"/>
              </w:rPr>
            </w:pPr>
            <w:r>
              <w:rPr>
                <w:rFonts w:ascii="Times New Roman" w:hAnsi="Times New Roman" w:cs="B Nazanin"/>
                <w:b/>
                <w:sz w:val="24"/>
                <w:szCs w:val="24"/>
              </w:rPr>
              <w:t>CIS</w:t>
            </w:r>
            <w:r>
              <w:rPr>
                <w:rFonts w:ascii="Times New Roman" w:hAnsi="Times New Roman" w:cs="B Nazanin"/>
                <w:sz w:val="24"/>
                <w:szCs w:val="24"/>
                <w:rtl/>
              </w:rPr>
              <w:t>، پنل‌های‌ سازمانهای‌ بیمه‌گر، سامانه‌</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55"/>
        </w:trPr>
        <w:tc>
          <w:tcPr>
            <w:tcW w:w="44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مکسا</w:t>
            </w:r>
          </w:p>
        </w:tc>
        <w:tc>
          <w:tcPr>
            <w:tcW w:w="2220" w:type="dxa"/>
            <w:tcBorders>
              <w:top w:val="nil"/>
              <w:left w:val="nil"/>
              <w:bottom w:val="nil"/>
              <w:right w:val="nil"/>
            </w:tcBorders>
            <w:vAlign w:val="bottom"/>
          </w:tcPr>
          <w:p w:rsidR="008878CE" w:rsidRDefault="000273DA">
            <w:pPr>
              <w:widowControl w:val="0"/>
              <w:autoSpaceDE w:val="0"/>
              <w:autoSpaceDN w:val="0"/>
              <w:bidi/>
              <w:adjustRightInd w:val="0"/>
              <w:spacing w:after="0" w:line="354" w:lineRule="exact"/>
              <w:rPr>
                <w:rFonts w:ascii="Times New Roman" w:hAnsi="Times New Roman" w:cs="Times New Roman"/>
                <w:sz w:val="24"/>
                <w:szCs w:val="24"/>
              </w:rPr>
            </w:pPr>
            <w:r>
              <w:rPr>
                <w:rFonts w:ascii="Times New Roman" w:hAnsi="Times New Roman" w:cs="B Nazanin"/>
                <w:sz w:val="24"/>
                <w:szCs w:val="24"/>
                <w:rtl/>
              </w:rPr>
              <w:t>ا</w:t>
            </w:r>
            <w:r>
              <w:rPr>
                <w:rFonts w:ascii="Times New Roman" w:hAnsi="Times New Roman" w:cs="B Nazanin"/>
                <w:sz w:val="24"/>
                <w:szCs w:val="24"/>
                <w:rtl/>
              </w:rPr>
              <w:t>عضای‌ نظام پزشکی‌</w:t>
            </w:r>
          </w:p>
        </w:tc>
        <w:tc>
          <w:tcPr>
            <w:tcW w:w="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20"/>
        </w:trPr>
        <w:tc>
          <w:tcPr>
            <w:tcW w:w="44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9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6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8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3160" w:type="dxa"/>
            <w:gridSpan w:val="3"/>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59"/>
        </w:trPr>
        <w:tc>
          <w:tcPr>
            <w:tcW w:w="44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نوبت‌</w:t>
            </w:r>
            <w:r>
              <w:rPr>
                <w:rFonts w:ascii="Times New Roman" w:hAnsi="Times New Roman" w:cs="B Nazanin"/>
                <w:sz w:val="24"/>
                <w:szCs w:val="24"/>
                <w:rtl/>
              </w:rPr>
              <w:t>دهی‌ تخصصی‌ و</w:t>
            </w:r>
          </w:p>
        </w:tc>
        <w:tc>
          <w:tcPr>
            <w:tcW w:w="286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نوبت‌دهی‌، سرویس‌</w:t>
            </w:r>
          </w:p>
        </w:tc>
        <w:tc>
          <w:tcPr>
            <w:tcW w:w="3160" w:type="dxa"/>
            <w:gridSpan w:val="3"/>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8" w:lineRule="exact"/>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 xml:space="preserve">ی‌ ارائه‌ دهنده خدمات </w:t>
            </w:r>
            <w:r>
              <w:rPr>
                <w:rFonts w:ascii="Times New Roman" w:hAnsi="Times New Roman" w:cs="B Nazanin"/>
                <w:b/>
                <w:sz w:val="24"/>
                <w:szCs w:val="24"/>
              </w:rPr>
              <w:t>HIS</w:t>
            </w:r>
            <w:r>
              <w:rPr>
                <w:rFonts w:ascii="Times New Roman" w:hAnsi="Times New Roman" w:cs="B Nazanin"/>
                <w:sz w:val="24"/>
                <w:szCs w:val="24"/>
                <w:rtl/>
              </w:rPr>
              <w:t>،</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39"/>
        </w:trPr>
        <w:tc>
          <w:tcPr>
            <w:tcW w:w="44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38" w:lineRule="exact"/>
              <w:jc w:val="center"/>
              <w:rPr>
                <w:rFonts w:ascii="Times New Roman" w:hAnsi="Times New Roman" w:cs="Times New Roman"/>
                <w:sz w:val="24"/>
                <w:szCs w:val="24"/>
              </w:rPr>
            </w:pPr>
            <w:r>
              <w:rPr>
                <w:rFonts w:ascii="Times New Roman" w:hAnsi="Times New Roman" w:cs="B Nazanin" w:hint="cs"/>
                <w:w w:val="95"/>
                <w:sz w:val="24"/>
                <w:szCs w:val="24"/>
                <w:rtl/>
              </w:rPr>
              <w:t>٦</w:t>
            </w:r>
          </w:p>
        </w:tc>
        <w:tc>
          <w:tcPr>
            <w:tcW w:w="9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38" w:lineRule="exact"/>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٢ و ٣</w:t>
            </w:r>
          </w:p>
        </w:tc>
        <w:tc>
          <w:tcPr>
            <w:tcW w:w="162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6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338" w:lineRule="exact"/>
              <w:rPr>
                <w:rFonts w:ascii="Times New Roman" w:hAnsi="Times New Roman" w:cs="Times New Roman"/>
                <w:sz w:val="24"/>
                <w:szCs w:val="24"/>
              </w:rPr>
            </w:pPr>
            <w:r>
              <w:rPr>
                <w:rFonts w:ascii="Times New Roman" w:hAnsi="Times New Roman" w:cs="B Nazanin"/>
                <w:b/>
                <w:w w:val="98"/>
                <w:sz w:val="24"/>
                <w:szCs w:val="24"/>
              </w:rPr>
              <w:t>CIS</w:t>
            </w:r>
            <w:r>
              <w:rPr>
                <w:rFonts w:ascii="Times New Roman" w:hAnsi="Times New Roman" w:cs="B Nazanin"/>
                <w:w w:val="98"/>
                <w:sz w:val="24"/>
                <w:szCs w:val="24"/>
                <w:rtl/>
              </w:rPr>
              <w:t xml:space="preserve">، </w:t>
            </w:r>
            <w:r>
              <w:rPr>
                <w:rFonts w:ascii="Times New Roman" w:hAnsi="Times New Roman" w:cs="B Nazanin"/>
                <w:b/>
                <w:w w:val="98"/>
                <w:sz w:val="24"/>
                <w:szCs w:val="24"/>
              </w:rPr>
              <w:t>LIS</w:t>
            </w:r>
            <w:r>
              <w:rPr>
                <w:rFonts w:ascii="Times New Roman" w:hAnsi="Times New Roman" w:cs="B Nazanin"/>
                <w:w w:val="98"/>
                <w:sz w:val="24"/>
                <w:szCs w:val="24"/>
                <w:rtl/>
              </w:rPr>
              <w:t xml:space="preserve">، </w:t>
            </w:r>
            <w:r>
              <w:rPr>
                <w:rFonts w:ascii="Times New Roman" w:hAnsi="Times New Roman" w:cs="B Nazanin"/>
                <w:b/>
                <w:w w:val="98"/>
                <w:sz w:val="24"/>
                <w:szCs w:val="24"/>
              </w:rPr>
              <w:t>PIS</w:t>
            </w:r>
            <w:r>
              <w:rPr>
                <w:rFonts w:ascii="Times New Roman" w:hAnsi="Times New Roman" w:cs="B Nazanin"/>
                <w:w w:val="98"/>
                <w:sz w:val="24"/>
                <w:szCs w:val="24"/>
                <w:rtl/>
              </w:rPr>
              <w:t>، سامانه‌ نوبت‌دهی‌</w:t>
            </w:r>
          </w:p>
        </w:tc>
        <w:tc>
          <w:tcPr>
            <w:tcW w:w="5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55"/>
        </w:trPr>
        <w:tc>
          <w:tcPr>
            <w:tcW w:w="44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rPr>
                <w:rFonts w:ascii="Times New Roman" w:hAnsi="Times New Roman" w:cs="Times New Roman"/>
                <w:sz w:val="24"/>
                <w:szCs w:val="24"/>
              </w:rPr>
            </w:pPr>
            <w:r>
              <w:rPr>
                <w:rFonts w:ascii="Times New Roman" w:hAnsi="Times New Roman" w:cs="B Nazanin" w:hint="cs"/>
                <w:sz w:val="24"/>
                <w:szCs w:val="24"/>
                <w:rtl/>
              </w:rPr>
              <w:t>فو</w:t>
            </w:r>
            <w:r>
              <w:rPr>
                <w:rFonts w:ascii="Times New Roman" w:hAnsi="Times New Roman" w:cs="B Nazanin"/>
                <w:sz w:val="24"/>
                <w:szCs w:val="24"/>
                <w:rtl/>
              </w:rPr>
              <w:t>قتخصصی‌</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rPr>
                <w:rFonts w:ascii="Times New Roman" w:hAnsi="Times New Roman" w:cs="Times New Roman"/>
                <w:sz w:val="24"/>
                <w:szCs w:val="24"/>
              </w:rPr>
            </w:pPr>
            <w:r>
              <w:rPr>
                <w:rFonts w:ascii="Times New Roman" w:hAnsi="Times New Roman" w:cs="B Nazanin"/>
                <w:sz w:val="24"/>
                <w:szCs w:val="24"/>
                <w:rtl/>
              </w:rPr>
              <w:t>استحقاقسنجی‌</w:t>
            </w:r>
          </w:p>
        </w:tc>
        <w:tc>
          <w:tcPr>
            <w:tcW w:w="222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الکترونیک‌، سپاس</w:t>
            </w:r>
          </w:p>
        </w:tc>
        <w:tc>
          <w:tcPr>
            <w:tcW w:w="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44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16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28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222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5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20"/>
        </w:trPr>
        <w:tc>
          <w:tcPr>
            <w:tcW w:w="44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9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6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8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22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5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87"/>
        </w:trPr>
        <w:tc>
          <w:tcPr>
            <w:tcW w:w="440" w:type="dxa"/>
            <w:vMerge w:val="restart"/>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88"/>
                <w:sz w:val="24"/>
                <w:szCs w:val="24"/>
                <w:rtl/>
              </w:rPr>
              <w:t>٧</w:t>
            </w:r>
          </w:p>
        </w:tc>
        <w:tc>
          <w:tcPr>
            <w:tcW w:w="96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٢ و ٣</w:t>
            </w: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86" w:lineRule="exact"/>
              <w:rPr>
                <w:rFonts w:ascii="Times New Roman" w:hAnsi="Times New Roman" w:cs="Times New Roman"/>
                <w:sz w:val="24"/>
                <w:szCs w:val="24"/>
              </w:rPr>
            </w:pPr>
            <w:r>
              <w:rPr>
                <w:rFonts w:ascii="Times New Roman" w:hAnsi="Times New Roman" w:cs="B Nazanin"/>
                <w:sz w:val="24"/>
                <w:szCs w:val="24"/>
                <w:rtl/>
              </w:rPr>
              <w:t>ارجاع بیماران</w:t>
            </w:r>
          </w:p>
        </w:tc>
        <w:tc>
          <w:tcPr>
            <w:tcW w:w="286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ارجاع برخط‌</w:t>
            </w:r>
          </w:p>
        </w:tc>
        <w:tc>
          <w:tcPr>
            <w:tcW w:w="222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ی‌ ارائه‌ دهنده خدمات</w:t>
            </w:r>
          </w:p>
        </w:tc>
        <w:tc>
          <w:tcPr>
            <w:tcW w:w="44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Times New Roman"/>
                <w:b/>
                <w:w w:val="96"/>
                <w:sz w:val="24"/>
                <w:szCs w:val="24"/>
              </w:rPr>
              <w:t>HIS</w:t>
            </w:r>
          </w:p>
        </w:tc>
        <w:tc>
          <w:tcPr>
            <w:tcW w:w="50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22"/>
        </w:trPr>
        <w:tc>
          <w:tcPr>
            <w:tcW w:w="440" w:type="dxa"/>
            <w:vMerge/>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96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6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86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22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50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10"/>
        </w:trPr>
        <w:tc>
          <w:tcPr>
            <w:tcW w:w="440" w:type="dxa"/>
            <w:vMerge/>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(عمودی‌ و افقی‌)</w:t>
            </w:r>
          </w:p>
        </w:tc>
        <w:tc>
          <w:tcPr>
            <w:tcW w:w="286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CIS</w:t>
            </w:r>
          </w:p>
        </w:tc>
        <w:tc>
          <w:tcPr>
            <w:tcW w:w="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20"/>
        </w:trPr>
        <w:tc>
          <w:tcPr>
            <w:tcW w:w="44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9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6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8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3160" w:type="dxa"/>
            <w:gridSpan w:val="3"/>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09"/>
        </w:trPr>
        <w:tc>
          <w:tcPr>
            <w:tcW w:w="440" w:type="dxa"/>
            <w:vMerge w:val="restart"/>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88"/>
                <w:sz w:val="24"/>
                <w:szCs w:val="24"/>
                <w:rtl/>
              </w:rPr>
              <w:t>٨</w:t>
            </w:r>
          </w:p>
        </w:tc>
        <w:tc>
          <w:tcPr>
            <w:tcW w:w="96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٢ و ٣</w:t>
            </w: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دریافت‌ بازخورد از</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بازخورد ارجاع، سرویس‌های‌</w:t>
            </w:r>
          </w:p>
        </w:tc>
        <w:tc>
          <w:tcPr>
            <w:tcW w:w="3160" w:type="dxa"/>
            <w:gridSpan w:val="3"/>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 xml:space="preserve">ی‌ ارائه‌ دهنده خدمات </w:t>
            </w:r>
            <w:r>
              <w:rPr>
                <w:rFonts w:ascii="Times New Roman" w:hAnsi="Times New Roman" w:cs="B Nazanin"/>
                <w:b/>
                <w:sz w:val="24"/>
                <w:szCs w:val="24"/>
              </w:rPr>
              <w:t>HIS</w:t>
            </w:r>
            <w:r>
              <w:rPr>
                <w:rFonts w:ascii="Times New Roman" w:hAnsi="Times New Roman" w:cs="B Nazanin"/>
                <w:sz w:val="24"/>
                <w:szCs w:val="24"/>
                <w:rtl/>
              </w:rPr>
              <w:t>،</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10"/>
        </w:trPr>
        <w:tc>
          <w:tcPr>
            <w:tcW w:w="440" w:type="dxa"/>
            <w:vMerge/>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٢ و ٣</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پایش‌</w:t>
            </w:r>
            <w:r>
              <w:rPr>
                <w:rFonts w:ascii="Times New Roman" w:hAnsi="Times New Roman" w:cs="B Nazanin"/>
                <w:sz w:val="24"/>
                <w:szCs w:val="24"/>
                <w:rtl/>
              </w:rPr>
              <w:t xml:space="preserve"> ارجاعات</w:t>
            </w:r>
          </w:p>
        </w:tc>
        <w:tc>
          <w:tcPr>
            <w:tcW w:w="22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CIS</w:t>
            </w:r>
          </w:p>
        </w:tc>
        <w:tc>
          <w:tcPr>
            <w:tcW w:w="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20"/>
        </w:trPr>
        <w:tc>
          <w:tcPr>
            <w:tcW w:w="44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9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6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8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3160" w:type="dxa"/>
            <w:gridSpan w:val="3"/>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57"/>
        </w:trPr>
        <w:tc>
          <w:tcPr>
            <w:tcW w:w="440" w:type="dxa"/>
            <w:vMerge w:val="restart"/>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88"/>
                <w:sz w:val="24"/>
                <w:szCs w:val="24"/>
                <w:rtl/>
              </w:rPr>
              <w:lastRenderedPageBreak/>
              <w:t>٩</w:t>
            </w:r>
          </w:p>
        </w:tc>
        <w:tc>
          <w:tcPr>
            <w:tcW w:w="96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٢</w:t>
            </w:r>
            <w:r>
              <w:rPr>
                <w:rFonts w:ascii="Times New Roman" w:hAnsi="Times New Roman" w:cs="B Nazanin"/>
                <w:sz w:val="24"/>
                <w:szCs w:val="24"/>
                <w:rtl/>
              </w:rPr>
              <w:t xml:space="preserve"> و ٣</w:t>
            </w:r>
          </w:p>
        </w:tc>
        <w:tc>
          <w:tcPr>
            <w:tcW w:w="162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دستور بستری‌</w:t>
            </w:r>
          </w:p>
        </w:tc>
        <w:tc>
          <w:tcPr>
            <w:tcW w:w="286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دستور بستری‌</w:t>
            </w:r>
          </w:p>
        </w:tc>
        <w:tc>
          <w:tcPr>
            <w:tcW w:w="3160" w:type="dxa"/>
            <w:gridSpan w:val="3"/>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7" w:lineRule="exact"/>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 xml:space="preserve">ی‌ ارائه‌ دهنده خدمات </w:t>
            </w:r>
            <w:r>
              <w:rPr>
                <w:rFonts w:ascii="Times New Roman" w:hAnsi="Times New Roman" w:cs="B Nazanin"/>
                <w:b/>
                <w:sz w:val="24"/>
                <w:szCs w:val="24"/>
              </w:rPr>
              <w:t>HIS</w:t>
            </w:r>
            <w:r>
              <w:rPr>
                <w:rFonts w:ascii="Times New Roman" w:hAnsi="Times New Roman" w:cs="B Nazanin"/>
                <w:sz w:val="24"/>
                <w:szCs w:val="24"/>
                <w:rtl/>
              </w:rPr>
              <w:t>،</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80"/>
        </w:trPr>
        <w:tc>
          <w:tcPr>
            <w:tcW w:w="440" w:type="dxa"/>
            <w:vMerge/>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96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162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286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222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CIS</w:t>
            </w:r>
          </w:p>
        </w:tc>
        <w:tc>
          <w:tcPr>
            <w:tcW w:w="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5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99"/>
        </w:trPr>
        <w:tc>
          <w:tcPr>
            <w:tcW w:w="44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6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28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222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5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99"/>
        </w:trPr>
        <w:tc>
          <w:tcPr>
            <w:tcW w:w="44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9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16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28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222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4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5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583"/>
        </w:trPr>
        <w:tc>
          <w:tcPr>
            <w:tcW w:w="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60" w:type="dxa"/>
            <w:tcBorders>
              <w:top w:val="nil"/>
              <w:left w:val="nil"/>
              <w:bottom w:val="nil"/>
              <w:right w:val="nil"/>
            </w:tcBorders>
            <w:vAlign w:val="bottom"/>
          </w:tcPr>
          <w:p w:rsidR="008878CE" w:rsidRDefault="000273DA">
            <w:pPr>
              <w:widowControl w:val="0"/>
              <w:autoSpaceDE w:val="0"/>
              <w:autoSpaceDN w:val="0"/>
              <w:bidi/>
              <w:adjustRightInd w:val="0"/>
              <w:spacing w:after="0" w:line="379" w:lineRule="exact"/>
              <w:ind w:left="1360"/>
              <w:rPr>
                <w:rFonts w:ascii="Times New Roman" w:hAnsi="Times New Roman" w:cs="Times New Roman"/>
                <w:sz w:val="24"/>
                <w:szCs w:val="24"/>
              </w:rPr>
            </w:pPr>
            <w:r>
              <w:rPr>
                <w:rFonts w:ascii="Times New Roman" w:hAnsi="Times New Roman" w:cs="B Nazanin" w:hint="cs"/>
                <w:bCs/>
                <w:sz w:val="24"/>
                <w:szCs w:val="24"/>
                <w:rtl/>
              </w:rPr>
              <w:t>٧٧</w:t>
            </w:r>
          </w:p>
        </w:tc>
        <w:tc>
          <w:tcPr>
            <w:tcW w:w="22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bl>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030976" behindDoc="1" locked="0" layoutInCell="0" hidden="0" allowOverlap="1">
                <wp:simplePos x="0" y="0"/>
                <wp:positionH relativeFrom="column">
                  <wp:posOffset>-613410</wp:posOffset>
                </wp:positionH>
                <wp:positionV relativeFrom="paragraph">
                  <wp:posOffset>392430</wp:posOffset>
                </wp:positionV>
                <wp:extent cx="6951345" cy="0"/>
                <wp:effectExtent l="0" t="0" r="0" b="0"/>
                <wp:wrapNone/>
                <wp:docPr id="365" name="_x0000_s138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CBE332F" id="_x0000_s1389" o:spid="_x0000_s1026" style="position:absolute;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0.9pt" to="499.0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1440" w:bottom="825" w:left="1440" w:header="720" w:footer="720" w:gutter="0"/>
          <w:cols w:space="720" w:equalWidth="0">
            <w:col w:w="9020"/>
          </w:cols>
          <w:noEndnote/>
          <w:bidi/>
        </w:sectPr>
      </w:pP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bookmarkStart w:id="79" w:name="page79"/>
      <w:bookmarkEnd w:id="79"/>
      <w:r>
        <w:rPr>
          <w:noProof/>
        </w:rPr>
        <w:lastRenderedPageBreak/>
        <mc:AlternateContent>
          <mc:Choice Requires="wps">
            <w:drawing>
              <wp:anchor distT="0" distB="0" distL="114300" distR="114300" simplePos="0" relativeHeight="252032000"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366" name="_x0000_s139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A080B4C" id="_x0000_s1390" o:spid="_x0000_s1026" style="position:absolute;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Nc9+rD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033024"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367" name="_x0000_s139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71BF4A1" id="_x0000_s1391" o:spid="_x0000_s1026" style="position:absolute;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IcvXCD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034048"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368" name="_x0000_s139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18C3ECE" id="_x0000_s1392" o:spid="_x0000_s1026" style="position:absolute;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HmWBIT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1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bCs/>
          <w:sz w:val="24"/>
          <w:szCs w:val="23"/>
          <w:rtl/>
        </w:rPr>
        <w:t>٧٨</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035072" behindDoc="1" locked="0" layoutInCell="0" hidden="0" allowOverlap="1">
                <wp:simplePos x="0" y="0"/>
                <wp:positionH relativeFrom="column">
                  <wp:posOffset>-3394710</wp:posOffset>
                </wp:positionH>
                <wp:positionV relativeFrom="paragraph">
                  <wp:posOffset>401955</wp:posOffset>
                </wp:positionV>
                <wp:extent cx="6951345" cy="0"/>
                <wp:effectExtent l="0" t="0" r="0" b="0"/>
                <wp:wrapNone/>
                <wp:docPr id="369" name="_x0000_s139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693B059" id="_x0000_s1393"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pt,31.65pt" to="280.0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40" w:right="5820" w:bottom="839" w:left="5820" w:header="720" w:footer="720" w:gutter="0"/>
          <w:cols w:space="720" w:equalWidth="0">
            <w:col w:w="260"/>
          </w:cols>
          <w:noEndnote/>
          <w:bidi/>
        </w:sect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bookmarkStart w:id="80" w:name="page80"/>
      <w:bookmarkEnd w:id="80"/>
      <w:r>
        <w:rPr>
          <w:noProof/>
        </w:rPr>
        <w:lastRenderedPageBreak/>
        <mc:AlternateContent>
          <mc:Choice Requires="wps">
            <w:drawing>
              <wp:anchor distT="0" distB="0" distL="114300" distR="114300" simplePos="0" relativeHeight="252036096"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370" name="_x0000_s13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834C77C" id="_x0000_s1394" o:spid="_x0000_s1026" style="position:absolute;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OYiapn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037120"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371" name="_x0000_s139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1B7EAE1" id="_x0000_s1395"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038144"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372" name="_x0000_s139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F7F5E18" id="_x0000_s1396" o:spid="_x0000_s1026" style="position:absolute;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CPxaqL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hint="cs"/>
          <w:sz w:val="24"/>
          <w:szCs w:val="28"/>
          <w:rtl/>
        </w:rPr>
        <w:t>٥</w:t>
      </w:r>
      <w:r>
        <w:rPr>
          <w:rFonts w:ascii="Times New Roman" w:hAnsi="Times New Roman" w:cs="Times New Roman"/>
          <w:sz w:val="24"/>
          <w:szCs w:val="28"/>
          <w:rtl/>
        </w:rPr>
        <w:t>.</w:t>
      </w:r>
      <w:r>
        <w:rPr>
          <w:rFonts w:ascii="Times New Roman" w:hAnsi="Times New Roman" w:cs="B Nazanin"/>
          <w:sz w:val="24"/>
          <w:szCs w:val="28"/>
          <w:rtl/>
        </w:rPr>
        <w:t xml:space="preserve">  مراجعه‌ بیمار به‌ </w:t>
      </w:r>
      <w:r>
        <w:rPr>
          <w:rFonts w:ascii="Times New Roman" w:hAnsi="Times New Roman" w:cs="B Nazanin"/>
          <w:sz w:val="24"/>
          <w:szCs w:val="28"/>
          <w:rtl/>
        </w:rPr>
        <w:t>بخش‌ اورژانس‌</w:t>
      </w:r>
    </w:p>
    <w:p w:rsidR="008878CE" w:rsidRDefault="000273DA">
      <w:pPr>
        <w:widowControl w:val="0"/>
        <w:autoSpaceDE w:val="0"/>
        <w:autoSpaceDN w:val="0"/>
        <w:adjustRightInd w:val="0"/>
        <w:spacing w:after="0" w:line="240" w:lineRule="auto"/>
        <w:rPr>
          <w:rFonts w:ascii="Times New Roman" w:hAnsi="Times New Roman" w:cs="Times New Roman"/>
          <w:sz w:val="24"/>
          <w:szCs w:val="24"/>
        </w:rPr>
        <w:sectPr w:rsidR="008878CE">
          <w:pgSz w:w="11900" w:h="16838"/>
          <w:pgMar w:top="1438" w:right="2020" w:bottom="826" w:left="6960" w:header="720" w:footer="720" w:gutter="0"/>
          <w:cols w:space="720" w:equalWidth="0">
            <w:col w:w="2920"/>
          </w:cols>
          <w:noEndnote/>
          <w:bidi/>
        </w:sectPr>
      </w:pPr>
      <w:r>
        <w:rPr>
          <w:noProof/>
        </w:rPr>
        <w:drawing>
          <wp:anchor distT="0" distB="0" distL="114300" distR="114300" simplePos="0" relativeHeight="252039168" behindDoc="1" locked="0" layoutInCell="0" allowOverlap="1">
            <wp:simplePos x="0" y="0"/>
            <wp:positionH relativeFrom="column">
              <wp:posOffset>-3509645</wp:posOffset>
            </wp:positionH>
            <wp:positionV relativeFrom="paragraph">
              <wp:posOffset>80645</wp:posOffset>
            </wp:positionV>
            <wp:extent cx="5731510" cy="4540885"/>
            <wp:effectExtent l="0" t="0" r="0" b="0"/>
            <wp:wrapNone/>
            <wp:docPr id="373" name="_x0000_s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397"/>
                    <pic:cNvPicPr/>
                  </pic:nvPicPr>
                  <pic:blipFill>
                    <a:blip r:embed="rId12">
                      <a:clrChange>
                        <a:clrFrom>
                          <a:srgbClr val="000000"/>
                        </a:clrFrom>
                        <a:clrTo>
                          <a:srgbClr val="000000">
                            <a:alpha val="0"/>
                          </a:srgbClr>
                        </a:clrTo>
                      </a:clrChange>
                    </a:blip>
                    <a:stretch>
                      <a:fillRect/>
                    </a:stretch>
                  </pic:blipFill>
                  <pic:spPr bwMode="auto">
                    <a:xfrm>
                      <a:off x="0" y="0"/>
                      <a:ext cx="5731510" cy="45408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0192" behindDoc="1" locked="0" layoutInCell="0" allowOverlap="1">
            <wp:simplePos x="0" y="0"/>
            <wp:positionH relativeFrom="column">
              <wp:posOffset>-3509645</wp:posOffset>
            </wp:positionH>
            <wp:positionV relativeFrom="paragraph">
              <wp:posOffset>80645</wp:posOffset>
            </wp:positionV>
            <wp:extent cx="5731510" cy="4540885"/>
            <wp:effectExtent l="0" t="0" r="0" b="0"/>
            <wp:wrapNone/>
            <wp:docPr id="374" name="_x0000_s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398"/>
                    <pic:cNvPicPr/>
                  </pic:nvPicPr>
                  <pic:blipFill>
                    <a:blip r:embed="rId13">
                      <a:clrChange>
                        <a:clrFrom>
                          <a:srgbClr val="FFFFFF"/>
                        </a:clrFrom>
                        <a:clrTo>
                          <a:srgbClr val="FFFFFF">
                            <a:alpha val="0"/>
                          </a:srgbClr>
                        </a:clrTo>
                      </a:clrChange>
                    </a:blip>
                    <a:stretch>
                      <a:fillRect/>
                    </a:stretch>
                  </pic:blipFill>
                  <pic:spPr bwMode="auto">
                    <a:xfrm>
                      <a:off x="0" y="0"/>
                      <a:ext cx="5731510" cy="4540885"/>
                    </a:xfrm>
                    <a:prstGeom prst="rect">
                      <a:avLst/>
                    </a:prstGeom>
                    <a:noFill/>
                  </pic:spPr>
                </pic:pic>
              </a:graphicData>
            </a:graphic>
            <wp14:sizeRelH relativeFrom="page">
              <wp14:pctWidth>0</wp14:pctWidth>
            </wp14:sizeRelH>
            <wp14:sizeRelV relativeFrom="page">
              <wp14:pctHeight>0</wp14:pctHeight>
            </wp14:sizeRelV>
          </wp:anchor>
        </w:drawing>
      </w:r>
    </w:p>
    <w:p w:rsidR="008878CE" w:rsidRDefault="008878CE">
      <w:pPr>
        <w:widowControl w:val="0"/>
        <w:autoSpaceDE w:val="0"/>
        <w:autoSpaceDN w:val="0"/>
        <w:adjustRightInd w:val="0"/>
        <w:spacing w:after="0" w:line="37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ردیف‌</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3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140"/>
        <w:rPr>
          <w:rFonts w:ascii="Times New Roman" w:hAnsi="Times New Roman" w:cs="Times New Roman"/>
          <w:sz w:val="24"/>
          <w:szCs w:val="24"/>
        </w:rPr>
      </w:pPr>
      <w:r>
        <w:rPr>
          <w:rFonts w:ascii="Times New Roman" w:hAnsi="Times New Roman" w:cs="B Nazanin" w:hint="cs"/>
          <w:sz w:val="24"/>
          <w:szCs w:val="24"/>
          <w:rtl/>
        </w:rPr>
        <w:t>١</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3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140"/>
        <w:rPr>
          <w:rFonts w:ascii="Times New Roman" w:hAnsi="Times New Roman" w:cs="Times New Roman"/>
          <w:sz w:val="24"/>
          <w:szCs w:val="24"/>
        </w:rPr>
      </w:pPr>
      <w:r>
        <w:rPr>
          <w:rFonts w:ascii="Times New Roman" w:hAnsi="Times New Roman" w:cs="B Nazanin" w:hint="cs"/>
          <w:sz w:val="24"/>
          <w:szCs w:val="24"/>
          <w:rtl/>
        </w:rPr>
        <w:t>٢</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3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140"/>
        <w:rPr>
          <w:rFonts w:ascii="Times New Roman" w:hAnsi="Times New Roman" w:cs="Times New Roman"/>
          <w:sz w:val="24"/>
          <w:szCs w:val="24"/>
        </w:rPr>
      </w:pPr>
      <w:r>
        <w:rPr>
          <w:rFonts w:ascii="Times New Roman" w:hAnsi="Times New Roman" w:cs="B Nazanin" w:hint="cs"/>
          <w:sz w:val="24"/>
          <w:szCs w:val="24"/>
          <w:rtl/>
        </w:rPr>
        <w:t>٣</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3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140"/>
        <w:rPr>
          <w:rFonts w:ascii="Times New Roman" w:hAnsi="Times New Roman" w:cs="Times New Roman"/>
          <w:sz w:val="24"/>
          <w:szCs w:val="24"/>
        </w:rPr>
      </w:pPr>
      <w:r>
        <w:rPr>
          <w:rFonts w:ascii="Times New Roman" w:hAnsi="Times New Roman" w:cs="B Nazanin" w:hint="cs"/>
          <w:sz w:val="24"/>
          <w:szCs w:val="24"/>
          <w:rtl/>
        </w:rPr>
        <w:t>٤</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3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140"/>
        <w:rPr>
          <w:rFonts w:ascii="Times New Roman" w:hAnsi="Times New Roman" w:cs="Times New Roman"/>
          <w:sz w:val="24"/>
          <w:szCs w:val="24"/>
        </w:rPr>
      </w:pPr>
      <w:r>
        <w:rPr>
          <w:rFonts w:ascii="Times New Roman" w:hAnsi="Times New Roman" w:cs="B Nazanin" w:hint="cs"/>
          <w:sz w:val="24"/>
          <w:szCs w:val="24"/>
          <w:rtl/>
        </w:rPr>
        <w:t>٥</w:t>
      </w:r>
    </w:p>
    <w:p w:rsidR="008878CE" w:rsidRDefault="000273DA">
      <w:pPr>
        <w:widowControl w:val="0"/>
        <w:autoSpaceDE w:val="0"/>
        <w:autoSpaceDN w:val="0"/>
        <w:adjustRightInd w:val="0"/>
        <w:spacing w:after="0" w:line="127" w:lineRule="exact"/>
        <w:rPr>
          <w:rFonts w:ascii="Times New Roman" w:hAnsi="Times New Roman" w:cs="Times New Roman"/>
          <w:sz w:val="24"/>
          <w:szCs w:val="24"/>
        </w:rPr>
      </w:pPr>
      <w:r>
        <w:br w:type="column"/>
      </w:r>
    </w:p>
    <w:p w:rsidR="008878CE" w:rsidRDefault="008878CE">
      <w:pPr>
        <w:widowControl w:val="0"/>
        <w:autoSpaceDE w:val="0"/>
        <w:autoSpaceDN w:val="0"/>
        <w:adjustRightInd w:val="0"/>
        <w:spacing w:after="0" w:line="1" w:lineRule="exact"/>
        <w:rPr>
          <w:rFonts w:ascii="Times New Roman" w:hAnsi="Times New Roman" w:cs="Times New Roman"/>
          <w:sz w:val="2"/>
          <w:szCs w:val="24"/>
        </w:rPr>
      </w:pPr>
    </w:p>
    <w:tbl>
      <w:tblPr>
        <w:bidiVisual/>
        <w:tblW w:w="0" w:type="auto"/>
        <w:tblInd w:w="-5019" w:type="dxa"/>
        <w:tblLayout w:type="fixed"/>
        <w:tblCellMar>
          <w:left w:w="0" w:type="dxa"/>
          <w:right w:w="0" w:type="dxa"/>
        </w:tblCellMar>
        <w:tblLook w:val="0000" w:firstRow="0" w:lastRow="0" w:firstColumn="0" w:lastColumn="0" w:noHBand="0" w:noVBand="0"/>
      </w:tblPr>
      <w:tblGrid>
        <w:gridCol w:w="960"/>
        <w:gridCol w:w="1620"/>
        <w:gridCol w:w="2860"/>
        <w:gridCol w:w="30"/>
      </w:tblGrid>
      <w:tr w:rsidR="008878CE">
        <w:trPr>
          <w:trHeight w:val="376"/>
        </w:trPr>
        <w:tc>
          <w:tcPr>
            <w:tcW w:w="960" w:type="dxa"/>
            <w:tcBorders>
              <w:top w:val="nil"/>
              <w:left w:val="nil"/>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Pr>
              <w:t>/</w:t>
            </w:r>
            <w:r>
              <w:rPr>
                <w:rFonts w:ascii="Times New Roman" w:hAnsi="Times New Roman" w:cs="B Nazanin" w:hint="cs"/>
                <w:sz w:val="24"/>
                <w:szCs w:val="24"/>
                <w:rtl/>
              </w:rPr>
              <w:t>حو</w:t>
            </w:r>
            <w:r>
              <w:rPr>
                <w:rFonts w:ascii="Times New Roman" w:hAnsi="Times New Roman" w:cs="B Nazanin"/>
                <w:sz w:val="24"/>
                <w:szCs w:val="24"/>
                <w:rtl/>
              </w:rPr>
              <w:t>زه</w:t>
            </w:r>
          </w:p>
        </w:tc>
        <w:tc>
          <w:tcPr>
            <w:tcW w:w="1620" w:type="dxa"/>
            <w:vMerge w:val="restart"/>
            <w:tcBorders>
              <w:top w:val="nil"/>
              <w:left w:val="nil"/>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ind w:left="440"/>
              <w:rPr>
                <w:rFonts w:ascii="Times New Roman" w:hAnsi="Times New Roman" w:cs="Times New Roman"/>
                <w:sz w:val="24"/>
                <w:szCs w:val="24"/>
              </w:rPr>
            </w:pPr>
            <w:r>
              <w:rPr>
                <w:rFonts w:ascii="Times New Roman" w:hAnsi="Times New Roman" w:cs="B Nazanin" w:hint="cs"/>
                <w:sz w:val="24"/>
                <w:szCs w:val="24"/>
                <w:rtl/>
              </w:rPr>
              <w:t>نا</w:t>
            </w:r>
            <w:r>
              <w:rPr>
                <w:rFonts w:ascii="Times New Roman" w:hAnsi="Times New Roman" w:cs="B Nazanin"/>
                <w:sz w:val="24"/>
                <w:szCs w:val="24"/>
                <w:rtl/>
              </w:rPr>
              <w:t>م فرایند</w:t>
            </w:r>
          </w:p>
        </w:tc>
        <w:tc>
          <w:tcPr>
            <w:tcW w:w="2860" w:type="dxa"/>
            <w:vMerge w:val="restart"/>
            <w:tcBorders>
              <w:top w:val="nil"/>
              <w:left w:val="nil"/>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خدما</w:t>
            </w:r>
            <w:r>
              <w:rPr>
                <w:rFonts w:ascii="Times New Roman" w:hAnsi="Times New Roman" w:cs="B Nazanin"/>
                <w:sz w:val="24"/>
                <w:szCs w:val="24"/>
                <w:rtl/>
              </w:rPr>
              <w:t>ت</w:t>
            </w:r>
            <w:r>
              <w:rPr>
                <w:rFonts w:ascii="Times New Roman" w:hAnsi="Times New Roman" w:cs="B Nazanin"/>
                <w:sz w:val="24"/>
                <w:szCs w:val="24"/>
              </w:rPr>
              <w:t>/</w:t>
            </w:r>
            <w:r>
              <w:rPr>
                <w:rFonts w:ascii="Times New Roman" w:hAnsi="Times New Roman" w:cs="B Nazanin" w:hint="cs"/>
                <w:sz w:val="24"/>
                <w:szCs w:val="24"/>
                <w:rtl/>
              </w:rPr>
              <w:t>سر</w:t>
            </w:r>
            <w:r>
              <w:rPr>
                <w:rFonts w:ascii="Times New Roman" w:hAnsi="Times New Roman" w:cs="B Nazanin"/>
                <w:sz w:val="24"/>
                <w:szCs w:val="24"/>
                <w:rtl/>
              </w:rPr>
              <w:t>ویس‌های‌ الکترونیکی‌ مرتبط‌</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960" w:type="dxa"/>
            <w:vMerge w:val="restart"/>
            <w:tcBorders>
              <w:top w:val="nil"/>
              <w:left w:val="nil"/>
              <w:bottom w:val="nil"/>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فر</w:t>
            </w:r>
            <w:r>
              <w:rPr>
                <w:rFonts w:ascii="Times New Roman" w:hAnsi="Times New Roman" w:cs="B Nazanin"/>
                <w:sz w:val="24"/>
                <w:szCs w:val="24"/>
                <w:rtl/>
              </w:rPr>
              <w:t>ایند</w:t>
            </w:r>
          </w:p>
        </w:tc>
        <w:tc>
          <w:tcPr>
            <w:tcW w:w="1620" w:type="dxa"/>
            <w:vMerge/>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860" w:type="dxa"/>
            <w:vMerge/>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3"/>
        </w:trPr>
        <w:tc>
          <w:tcPr>
            <w:tcW w:w="960" w:type="dxa"/>
            <w:vMerge/>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162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286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18"/>
        </w:trPr>
        <w:tc>
          <w:tcPr>
            <w:tcW w:w="96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620" w:type="dxa"/>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860" w:type="dxa"/>
            <w:tcBorders>
              <w:top w:val="nil"/>
              <w:left w:val="nil"/>
              <w:bottom w:val="single" w:sz="8" w:space="0" w:color="F2F2F2"/>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59"/>
        </w:trPr>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احراز و</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استعلام هویت‌، سرویس‌</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3"/>
        </w:trPr>
        <w:tc>
          <w:tcPr>
            <w:tcW w:w="9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٢ و ٣</w:t>
            </w: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استحقاقسنجی‌</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استحقاقسنجی‌، سرویس‌ دریافت‌</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1"/>
        </w:trPr>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بیما</w:t>
            </w:r>
            <w:r>
              <w:rPr>
                <w:rFonts w:ascii="Times New Roman" w:hAnsi="Times New Roman" w:cs="B Nazanin"/>
                <w:sz w:val="24"/>
                <w:szCs w:val="24"/>
                <w:rtl/>
              </w:rPr>
              <w:t>ران ارجاعشده</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ارجاع، سرویس‌ دریافت‌ نوبت‌</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99"/>
        </w:trPr>
        <w:tc>
          <w:tcPr>
            <w:tcW w:w="96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٢ و ٣</w:t>
            </w:r>
          </w:p>
        </w:tc>
        <w:tc>
          <w:tcPr>
            <w:tcW w:w="162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پذیر</w:t>
            </w:r>
            <w:r>
              <w:rPr>
                <w:rFonts w:ascii="Times New Roman" w:hAnsi="Times New Roman" w:cs="B Nazanin"/>
                <w:sz w:val="24"/>
                <w:szCs w:val="24"/>
                <w:rtl/>
              </w:rPr>
              <w:t>ش برخط‌ بیماران</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پذیرش برخط‌، سرویس‌</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1"/>
        </w:trPr>
        <w:tc>
          <w:tcPr>
            <w:tcW w:w="96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استحقاقسنجی‌</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97"/>
        </w:trPr>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ثبت‌</w:t>
            </w:r>
            <w:r>
              <w:rPr>
                <w:rFonts w:ascii="Times New Roman" w:hAnsi="Times New Roman" w:cs="B Nazanin"/>
                <w:sz w:val="24"/>
                <w:szCs w:val="24"/>
                <w:rtl/>
              </w:rPr>
              <w:t xml:space="preserve"> و نسخه‌نویسی‌</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نسخه‌نویسی‌ دارو و خدمات،</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41"/>
        </w:trPr>
        <w:tc>
          <w:tcPr>
            <w:tcW w:w="9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1" w:lineRule="exact"/>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٢ و ٣</w:t>
            </w:r>
          </w:p>
        </w:tc>
        <w:tc>
          <w:tcPr>
            <w:tcW w:w="162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1" w:lineRule="exact"/>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استعلام پزشک‌</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55"/>
        </w:trPr>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rPr>
                <w:rFonts w:ascii="Times New Roman" w:hAnsi="Times New Roman" w:cs="Times New Roman"/>
                <w:sz w:val="24"/>
                <w:szCs w:val="24"/>
              </w:rPr>
            </w:pPr>
            <w:r>
              <w:rPr>
                <w:rFonts w:ascii="Times New Roman" w:hAnsi="Times New Roman" w:cs="B Nazanin"/>
                <w:sz w:val="24"/>
                <w:szCs w:val="24"/>
                <w:rtl/>
              </w:rPr>
              <w:t>دارو و خدمات</w:t>
            </w:r>
          </w:p>
        </w:tc>
        <w:tc>
          <w:tcPr>
            <w:tcW w:w="286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مکسا</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30"/>
        </w:trPr>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16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286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605"/>
        </w:trPr>
        <w:tc>
          <w:tcPr>
            <w:tcW w:w="9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٢ و </w:t>
            </w:r>
            <w:r>
              <w:rPr>
                <w:rFonts w:ascii="Times New Roman" w:hAnsi="Times New Roman" w:cs="B Nazanin"/>
                <w:sz w:val="24"/>
                <w:szCs w:val="24"/>
                <w:rtl/>
              </w:rPr>
              <w:t>٣</w:t>
            </w: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دریافت‌ ارجاعات از</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ارجاع برخط‌، سرویس‌</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55"/>
        </w:trPr>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یک‌</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rPr>
                <w:rFonts w:ascii="Times New Roman" w:hAnsi="Times New Roman" w:cs="Times New Roman"/>
                <w:sz w:val="24"/>
                <w:szCs w:val="24"/>
              </w:rPr>
            </w:pPr>
            <w:r>
              <w:rPr>
                <w:rFonts w:ascii="Times New Roman" w:hAnsi="Times New Roman" w:cs="B Nazanin"/>
                <w:sz w:val="24"/>
                <w:szCs w:val="24"/>
                <w:rtl/>
              </w:rPr>
              <w:t>استحقاقسنجی‌</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958"/>
        </w:trPr>
        <w:tc>
          <w:tcPr>
            <w:tcW w:w="9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٢ و ٣</w:t>
            </w:r>
          </w:p>
        </w:tc>
        <w:tc>
          <w:tcPr>
            <w:tcW w:w="16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ثبت‌</w:t>
            </w:r>
            <w:r>
              <w:rPr>
                <w:rFonts w:ascii="Times New Roman" w:hAnsi="Times New Roman" w:cs="B Nazanin"/>
                <w:sz w:val="24"/>
                <w:szCs w:val="24"/>
                <w:rtl/>
              </w:rPr>
              <w:t xml:space="preserve"> بازخورد ارجاع</w:t>
            </w:r>
          </w:p>
        </w:tc>
        <w:tc>
          <w:tcPr>
            <w:tcW w:w="28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 ثبت‌ بازخورد ارجاع</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588"/>
        </w:trPr>
        <w:tc>
          <w:tcPr>
            <w:tcW w:w="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bl>
    <w:p w:rsidR="008878CE" w:rsidRDefault="000273DA">
      <w:pPr>
        <w:widowControl w:val="0"/>
        <w:autoSpaceDE w:val="0"/>
        <w:autoSpaceDN w:val="0"/>
        <w:adjustRightInd w:val="0"/>
        <w:spacing w:after="0" w:line="378" w:lineRule="exact"/>
        <w:rPr>
          <w:rFonts w:ascii="Times New Roman" w:hAnsi="Times New Roman" w:cs="Times New Roman"/>
          <w:sz w:val="24"/>
          <w:szCs w:val="24"/>
        </w:rPr>
      </w:pPr>
      <w:r>
        <w:br w:type="column"/>
      </w:r>
    </w:p>
    <w:p w:rsidR="008878CE" w:rsidRDefault="000273DA">
      <w:pPr>
        <w:widowControl w:val="0"/>
        <w:autoSpaceDE w:val="0"/>
        <w:autoSpaceDN w:val="0"/>
        <w:bidi/>
        <w:adjustRightInd w:val="0"/>
        <w:spacing w:after="0" w:line="240" w:lineRule="auto"/>
        <w:ind w:left="480"/>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Pr>
        <w:t>/</w:t>
      </w:r>
      <w:r>
        <w:rPr>
          <w:rFonts w:ascii="Times New Roman" w:hAnsi="Times New Roman" w:cs="B Nazanin"/>
          <w:sz w:val="24"/>
          <w:szCs w:val="24"/>
          <w:rtl/>
        </w:rPr>
        <w:t>زیرسیستم‌های‌ درگیر</w:t>
      </w:r>
    </w:p>
    <w:p w:rsidR="008878CE" w:rsidRDefault="008878CE">
      <w:pPr>
        <w:widowControl w:val="0"/>
        <w:autoSpaceDE w:val="0"/>
        <w:autoSpaceDN w:val="0"/>
        <w:adjustRightInd w:val="0"/>
        <w:spacing w:after="0" w:line="374"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93" w:lineRule="auto"/>
        <w:ind w:right="60" w:firstLine="1"/>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 xml:space="preserve">ی‌ ارائه‌ دهنده خدمات </w:t>
      </w:r>
      <w:r>
        <w:rPr>
          <w:rFonts w:ascii="Times New Roman" w:hAnsi="Times New Roman" w:cs="B Nazanin"/>
          <w:b/>
          <w:sz w:val="24"/>
          <w:szCs w:val="24"/>
        </w:rPr>
        <w:t>HIS</w:t>
      </w:r>
      <w:r>
        <w:rPr>
          <w:rFonts w:ascii="Times New Roman" w:hAnsi="Times New Roman" w:cs="B Nazanin"/>
          <w:sz w:val="24"/>
          <w:szCs w:val="24"/>
          <w:rtl/>
        </w:rPr>
        <w:t xml:space="preserve">، </w:t>
      </w:r>
      <w:r>
        <w:rPr>
          <w:rFonts w:ascii="Times New Roman" w:hAnsi="Times New Roman" w:cs="B Nazanin"/>
          <w:b/>
          <w:sz w:val="24"/>
          <w:szCs w:val="24"/>
        </w:rPr>
        <w:t>CIS</w:t>
      </w:r>
      <w:r>
        <w:rPr>
          <w:rFonts w:ascii="Times New Roman" w:hAnsi="Times New Roman" w:cs="B Nazanin"/>
          <w:sz w:val="24"/>
          <w:szCs w:val="24"/>
          <w:rtl/>
        </w:rPr>
        <w:t xml:space="preserve">، پنل‌های‌ سازمانهای‌ بیمه‌گر، پایگاه ملی‌ </w:t>
      </w:r>
      <w:r>
        <w:rPr>
          <w:rFonts w:ascii="Times New Roman" w:hAnsi="Times New Roman" w:cs="B Nazanin"/>
          <w:sz w:val="24"/>
          <w:szCs w:val="24"/>
          <w:rtl/>
        </w:rPr>
        <w:t>بیمه‌شدگان</w:t>
      </w:r>
    </w:p>
    <w:p w:rsidR="008878CE" w:rsidRDefault="008878CE">
      <w:pPr>
        <w:widowControl w:val="0"/>
        <w:autoSpaceDE w:val="0"/>
        <w:autoSpaceDN w:val="0"/>
        <w:adjustRightInd w:val="0"/>
        <w:spacing w:after="0" w:line="6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03" w:lineRule="auto"/>
        <w:ind w:left="20"/>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 xml:space="preserve">ی‌ ارائه‌ دهنده خدمات </w:t>
      </w:r>
      <w:r>
        <w:rPr>
          <w:rFonts w:ascii="Times New Roman" w:hAnsi="Times New Roman" w:cs="B Nazanin"/>
          <w:b/>
          <w:sz w:val="24"/>
          <w:szCs w:val="24"/>
        </w:rPr>
        <w:t>HIS</w:t>
      </w:r>
      <w:r>
        <w:rPr>
          <w:rFonts w:ascii="Times New Roman" w:hAnsi="Times New Roman" w:cs="B Nazanin"/>
          <w:sz w:val="24"/>
          <w:szCs w:val="24"/>
          <w:rtl/>
        </w:rPr>
        <w:t xml:space="preserve">، </w:t>
      </w:r>
      <w:r>
        <w:rPr>
          <w:rFonts w:ascii="Times New Roman" w:hAnsi="Times New Roman" w:cs="B Nazanin"/>
          <w:b/>
          <w:sz w:val="24"/>
          <w:szCs w:val="24"/>
        </w:rPr>
        <w:t>CIS</w:t>
      </w:r>
      <w:r>
        <w:rPr>
          <w:rFonts w:ascii="Times New Roman" w:hAnsi="Times New Roman" w:cs="B Nazanin"/>
          <w:sz w:val="24"/>
          <w:szCs w:val="24"/>
          <w:rtl/>
        </w:rPr>
        <w:t xml:space="preserve">، پنل‌های‌ سازمانهای‌ بیمه‌گر، سپاس سامانه‌های‌ ارائه‌ دهنده خدمات </w:t>
      </w:r>
      <w:r>
        <w:rPr>
          <w:rFonts w:ascii="Times New Roman" w:hAnsi="Times New Roman" w:cs="B Nazanin"/>
          <w:b/>
          <w:sz w:val="24"/>
          <w:szCs w:val="24"/>
        </w:rPr>
        <w:t>HIS</w:t>
      </w:r>
      <w:r>
        <w:rPr>
          <w:rFonts w:ascii="Times New Roman" w:hAnsi="Times New Roman" w:cs="B Nazanin"/>
          <w:sz w:val="24"/>
          <w:szCs w:val="24"/>
          <w:rtl/>
        </w:rPr>
        <w:t xml:space="preserve">، </w:t>
      </w:r>
      <w:r>
        <w:rPr>
          <w:rFonts w:ascii="Times New Roman" w:hAnsi="Times New Roman" w:cs="B Nazanin"/>
          <w:b/>
          <w:sz w:val="24"/>
          <w:szCs w:val="24"/>
        </w:rPr>
        <w:t>CIS</w:t>
      </w:r>
      <w:r>
        <w:rPr>
          <w:rFonts w:ascii="Times New Roman" w:hAnsi="Times New Roman" w:cs="B Nazanin"/>
          <w:sz w:val="24"/>
          <w:szCs w:val="24"/>
          <w:rtl/>
        </w:rPr>
        <w:t>، پنل‌های‌ سازمانهای‌ بیمه‌گر، سامانه‌ اعضای‌ نظام پزشکی‌</w:t>
      </w:r>
    </w:p>
    <w:p w:rsidR="008878CE" w:rsidRDefault="008878CE">
      <w:pPr>
        <w:widowControl w:val="0"/>
        <w:autoSpaceDE w:val="0"/>
        <w:autoSpaceDN w:val="0"/>
        <w:adjustRightInd w:val="0"/>
        <w:spacing w:after="0" w:line="43"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92" w:lineRule="auto"/>
        <w:ind w:left="20" w:right="360" w:firstLine="2"/>
        <w:rPr>
          <w:rFonts w:ascii="Times New Roman" w:hAnsi="Times New Roman" w:cs="Times New Roman"/>
          <w:sz w:val="24"/>
          <w:szCs w:val="24"/>
        </w:rPr>
      </w:pPr>
      <w:r>
        <w:rPr>
          <w:rFonts w:ascii="Times New Roman" w:hAnsi="Times New Roman" w:cs="B Nazanin" w:hint="cs"/>
          <w:sz w:val="24"/>
          <w:szCs w:val="24"/>
          <w:rtl/>
        </w:rPr>
        <w:t>سامانه‌</w:t>
      </w:r>
      <w:r>
        <w:rPr>
          <w:rFonts w:ascii="Times New Roman" w:hAnsi="Times New Roman" w:cs="B Nazanin"/>
          <w:sz w:val="24"/>
          <w:szCs w:val="24"/>
          <w:rtl/>
        </w:rPr>
        <w:t xml:space="preserve"> ارجاع الکترونیک‌، سامانه‌ </w:t>
      </w:r>
      <w:r>
        <w:rPr>
          <w:rFonts w:ascii="Times New Roman" w:hAnsi="Times New Roman" w:cs="B Nazanin"/>
          <w:b/>
          <w:sz w:val="24"/>
          <w:szCs w:val="24"/>
        </w:rPr>
        <w:t>HIS</w:t>
      </w:r>
      <w:r>
        <w:rPr>
          <w:rFonts w:ascii="Times New Roman" w:hAnsi="Times New Roman" w:cs="B Nazanin"/>
          <w:sz w:val="24"/>
          <w:szCs w:val="24"/>
          <w:rtl/>
        </w:rPr>
        <w:t xml:space="preserve"> سطح‌ ٢ و ٣</w:t>
      </w:r>
    </w:p>
    <w:p w:rsidR="008878CE" w:rsidRDefault="008878CE">
      <w:pPr>
        <w:widowControl w:val="0"/>
        <w:autoSpaceDE w:val="0"/>
        <w:autoSpaceDN w:val="0"/>
        <w:adjustRightInd w:val="0"/>
        <w:spacing w:after="0" w:line="6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93" w:lineRule="auto"/>
        <w:ind w:right="140" w:firstLine="1"/>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ی‌ ارائه‌ د</w:t>
      </w:r>
      <w:r>
        <w:rPr>
          <w:rFonts w:ascii="Times New Roman" w:hAnsi="Times New Roman" w:cs="B Nazanin"/>
          <w:sz w:val="24"/>
          <w:szCs w:val="24"/>
          <w:rtl/>
        </w:rPr>
        <w:t xml:space="preserve">هنده خدمات </w:t>
      </w:r>
      <w:r>
        <w:rPr>
          <w:rFonts w:ascii="Times New Roman" w:hAnsi="Times New Roman" w:cs="B Nazanin"/>
          <w:b/>
          <w:sz w:val="24"/>
          <w:szCs w:val="24"/>
        </w:rPr>
        <w:t>HIS</w:t>
      </w:r>
      <w:r>
        <w:rPr>
          <w:rFonts w:ascii="Times New Roman" w:hAnsi="Times New Roman" w:cs="B Nazanin"/>
          <w:sz w:val="24"/>
          <w:szCs w:val="24"/>
          <w:rtl/>
        </w:rPr>
        <w:t xml:space="preserve">، </w:t>
      </w:r>
      <w:r>
        <w:rPr>
          <w:rFonts w:ascii="Times New Roman" w:hAnsi="Times New Roman" w:cs="B Nazanin"/>
          <w:b/>
          <w:sz w:val="24"/>
          <w:szCs w:val="24"/>
        </w:rPr>
        <w:t>CIS</w:t>
      </w:r>
      <w:r>
        <w:rPr>
          <w:rFonts w:ascii="Times New Roman" w:hAnsi="Times New Roman" w:cs="B Nazanin"/>
          <w:sz w:val="24"/>
          <w:szCs w:val="24"/>
          <w:rtl/>
        </w:rPr>
        <w:t xml:space="preserve">، </w:t>
      </w:r>
      <w:r>
        <w:rPr>
          <w:rFonts w:ascii="Times New Roman" w:hAnsi="Times New Roman" w:cs="B Nazanin"/>
          <w:b/>
          <w:sz w:val="24"/>
          <w:szCs w:val="24"/>
        </w:rPr>
        <w:t>LIS</w:t>
      </w:r>
      <w:r>
        <w:rPr>
          <w:rFonts w:ascii="Times New Roman" w:hAnsi="Times New Roman" w:cs="B Nazanin"/>
          <w:sz w:val="24"/>
          <w:szCs w:val="24"/>
          <w:rtl/>
        </w:rPr>
        <w:t xml:space="preserve">، </w:t>
      </w:r>
      <w:r>
        <w:rPr>
          <w:rFonts w:ascii="Times New Roman" w:hAnsi="Times New Roman" w:cs="B Nazanin"/>
          <w:b/>
          <w:sz w:val="24"/>
          <w:szCs w:val="24"/>
        </w:rPr>
        <w:t>PIS</w:t>
      </w:r>
      <w:r>
        <w:rPr>
          <w:rFonts w:ascii="Times New Roman" w:hAnsi="Times New Roman" w:cs="B Nazanin"/>
          <w:sz w:val="24"/>
          <w:szCs w:val="24"/>
          <w:rtl/>
        </w:rPr>
        <w:t>، پنل‌های‌ سازمانهای‌ بیمه‌گر</w:t>
      </w:r>
    </w:p>
    <w:p w:rsidR="008878CE" w:rsidRDefault="008878CE">
      <w:pPr>
        <w:widowControl w:val="0"/>
        <w:autoSpaceDE w:val="0"/>
        <w:autoSpaceDN w:val="0"/>
        <w:adjustRightInd w:val="0"/>
        <w:spacing w:after="0" w:line="240" w:lineRule="auto"/>
        <w:rPr>
          <w:rFonts w:ascii="Times New Roman" w:hAnsi="Times New Roman" w:cs="Times New Roman"/>
          <w:sz w:val="24"/>
          <w:szCs w:val="24"/>
        </w:rPr>
        <w:sectPr w:rsidR="008878CE">
          <w:type w:val="continuous"/>
          <w:pgSz w:w="11900" w:h="16838"/>
          <w:pgMar w:top="1438" w:right="1460" w:bottom="826" w:left="1500" w:header="720" w:footer="720" w:gutter="0"/>
          <w:cols w:num="3" w:space="0" w:equalWidth="0">
            <w:col w:w="400" w:space="20"/>
            <w:col w:w="5420" w:space="-1"/>
            <w:col w:w="3100"/>
          </w:cols>
          <w:noEndnote/>
          <w:bidi/>
        </w:sect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6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01" w:lineRule="auto"/>
        <w:ind w:firstLine="1"/>
        <w:jc w:val="both"/>
        <w:rPr>
          <w:rFonts w:ascii="Times New Roman" w:hAnsi="Times New Roman" w:cs="Times New Roman"/>
          <w:sz w:val="24"/>
          <w:szCs w:val="24"/>
        </w:rPr>
      </w:pPr>
      <w:r>
        <w:rPr>
          <w:rFonts w:ascii="Times New Roman" w:hAnsi="Times New Roman" w:cs="B Nazanin" w:hint="cs"/>
          <w:sz w:val="24"/>
          <w:szCs w:val="28"/>
          <w:rtl/>
        </w:rPr>
        <w:t>توجه‌</w:t>
      </w:r>
      <w:r>
        <w:rPr>
          <w:rFonts w:ascii="Times New Roman" w:hAnsi="Times New Roman" w:cs="B Nazanin"/>
          <w:sz w:val="24"/>
          <w:szCs w:val="28"/>
          <w:rtl/>
        </w:rPr>
        <w:t xml:space="preserve">: برخی‌ سامانه‌ها و سرویس‌های‌ تخصصی‌ در حوزه تصویربرداری‌ </w:t>
      </w:r>
      <w:r>
        <w:rPr>
          <w:rFonts w:ascii="Times New Roman" w:hAnsi="Times New Roman" w:cs="B Nazanin"/>
          <w:sz w:val="28"/>
          <w:szCs w:val="28"/>
        </w:rPr>
        <w:t>(</w:t>
      </w:r>
      <w:r>
        <w:rPr>
          <w:rFonts w:ascii="Times New Roman" w:hAnsi="Times New Roman" w:cs="B Nazanin"/>
          <w:b/>
          <w:sz w:val="28"/>
          <w:szCs w:val="28"/>
        </w:rPr>
        <w:t>RIS</w:t>
      </w:r>
      <w:r>
        <w:rPr>
          <w:rFonts w:ascii="Times New Roman" w:hAnsi="Times New Roman" w:cs="B Nazanin"/>
          <w:sz w:val="28"/>
          <w:szCs w:val="28"/>
        </w:rPr>
        <w:t>)</w:t>
      </w:r>
      <w:r>
        <w:rPr>
          <w:rFonts w:ascii="Times New Roman" w:hAnsi="Times New Roman" w:cs="B Nazanin"/>
          <w:sz w:val="24"/>
          <w:szCs w:val="28"/>
          <w:rtl/>
        </w:rPr>
        <w:t xml:space="preserve"> در این‌ فاز تکمیل‌ نشدهاند و به‌ همین‌ دلیل‌ در جداول فوق درج نشدهاند. با تکمیل‌ سرویس‌ها، </w:t>
      </w:r>
      <w:r>
        <w:rPr>
          <w:rFonts w:ascii="Times New Roman" w:hAnsi="Times New Roman" w:cs="B Nazanin"/>
          <w:sz w:val="24"/>
          <w:szCs w:val="28"/>
          <w:rtl/>
        </w:rPr>
        <w:t>این‌ سامانه‌ها و سرویس‌های‌ مرتبط‌ با ایشان به‌ جداول مرتبط‌ افزوده خواهند شد.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67"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٧٩</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041216"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375" name="_x0000_s139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C72E12F" id="_x0000_s1399"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rZjATM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type w:val="continuous"/>
          <w:pgSz w:w="11900" w:h="16838"/>
          <w:pgMar w:top="1438" w:right="1440" w:bottom="826" w:left="1440" w:header="720" w:footer="720" w:gutter="0"/>
          <w:cols w:space="0" w:equalWidth="0">
            <w:col w:w="9020" w:space="20"/>
          </w:cols>
          <w:noEndnote/>
          <w:bidi/>
        </w:sectPr>
      </w:pPr>
    </w:p>
    <w:p w:rsidR="008878CE" w:rsidRDefault="000273DA">
      <w:pPr>
        <w:widowControl w:val="0"/>
        <w:autoSpaceDE w:val="0"/>
        <w:autoSpaceDN w:val="0"/>
        <w:bidi/>
        <w:adjustRightInd w:val="0"/>
        <w:spacing w:after="0" w:line="240" w:lineRule="auto"/>
        <w:ind w:left="1640"/>
        <w:rPr>
          <w:rFonts w:ascii="Times New Roman" w:hAnsi="Times New Roman" w:cs="Times New Roman"/>
          <w:sz w:val="24"/>
          <w:szCs w:val="24"/>
        </w:rPr>
      </w:pPr>
      <w:bookmarkStart w:id="81" w:name="page81"/>
      <w:bookmarkEnd w:id="81"/>
      <w:r>
        <w:rPr>
          <w:noProof/>
        </w:rPr>
        <w:lastRenderedPageBreak/>
        <mc:AlternateContent>
          <mc:Choice Requires="wps">
            <w:drawing>
              <wp:anchor distT="0" distB="0" distL="114300" distR="114300" simplePos="0" relativeHeight="252042240"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376" name="_x0000_s140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0273A94" id="_x0000_s1400" o:spid="_x0000_s1026"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GDkg7j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043264"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377" name="_x0000_s140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8CB9053" id="_x0000_s1401"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HFwUXX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044288"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378" name="_x0000_s140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89AAB16" id="_x0000_s1402"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I/JCdH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hint="cs"/>
          <w:bCs/>
          <w:sz w:val="24"/>
          <w:szCs w:val="24"/>
          <w:rtl/>
        </w:rPr>
        <w:t>شکل‌</w:t>
      </w:r>
      <w:r>
        <w:rPr>
          <w:rFonts w:ascii="Times New Roman" w:hAnsi="Times New Roman" w:cs="B Nazanin"/>
          <w:bCs/>
          <w:sz w:val="24"/>
          <w:szCs w:val="24"/>
          <w:rtl/>
        </w:rPr>
        <w:t xml:space="preserve"> (١)- سرویس‌ها و خدمات نظام ارجاع الکترونیک‌ و پزشک‌ خانواده</w:t>
      </w: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45312" behindDoc="1" locked="0" layoutInCell="0" allowOverlap="1">
            <wp:simplePos x="0" y="0"/>
            <wp:positionH relativeFrom="column">
              <wp:posOffset>-6350</wp:posOffset>
            </wp:positionH>
            <wp:positionV relativeFrom="paragraph">
              <wp:posOffset>74295</wp:posOffset>
            </wp:positionV>
            <wp:extent cx="5732780" cy="4045585"/>
            <wp:effectExtent l="0" t="0" r="0" b="0"/>
            <wp:wrapNone/>
            <wp:docPr id="379" name="_x0000_s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403"/>
                    <pic:cNvPicPr/>
                  </pic:nvPicPr>
                  <pic:blipFill>
                    <a:blip r:embed="rId14">
                      <a:clrChange>
                        <a:clrFrom>
                          <a:srgbClr val="000000"/>
                        </a:clrFrom>
                        <a:clrTo>
                          <a:srgbClr val="000000">
                            <a:alpha val="0"/>
                          </a:srgbClr>
                        </a:clrTo>
                      </a:clrChange>
                    </a:blip>
                    <a:stretch>
                      <a:fillRect/>
                    </a:stretch>
                  </pic:blipFill>
                  <pic:spPr bwMode="auto">
                    <a:xfrm>
                      <a:off x="0" y="0"/>
                      <a:ext cx="5732780" cy="40455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6336" behindDoc="1" locked="0" layoutInCell="0" allowOverlap="1">
            <wp:simplePos x="0" y="0"/>
            <wp:positionH relativeFrom="column">
              <wp:posOffset>-6350</wp:posOffset>
            </wp:positionH>
            <wp:positionV relativeFrom="paragraph">
              <wp:posOffset>74295</wp:posOffset>
            </wp:positionV>
            <wp:extent cx="5732780" cy="4045585"/>
            <wp:effectExtent l="0" t="0" r="0" b="0"/>
            <wp:wrapNone/>
            <wp:docPr id="380" name="_x0000_s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404"/>
                    <pic:cNvPicPr/>
                  </pic:nvPicPr>
                  <pic:blipFill>
                    <a:blip r:embed="rId15">
                      <a:clrChange>
                        <a:clrFrom>
                          <a:srgbClr val="FFFFFF"/>
                        </a:clrFrom>
                        <a:clrTo>
                          <a:srgbClr val="FFFFFF">
                            <a:alpha val="0"/>
                          </a:srgbClr>
                        </a:clrTo>
                      </a:clrChange>
                    </a:blip>
                    <a:stretch>
                      <a:fillRect/>
                    </a:stretch>
                  </pic:blipFill>
                  <pic:spPr bwMode="auto">
                    <a:xfrm>
                      <a:off x="0" y="0"/>
                      <a:ext cx="5732780" cy="4045585"/>
                    </a:xfrm>
                    <a:prstGeom prst="rect">
                      <a:avLst/>
                    </a:prstGeom>
                    <a:noFill/>
                  </pic:spPr>
                </pic:pic>
              </a:graphicData>
            </a:graphic>
            <wp14:sizeRelH relativeFrom="page">
              <wp14:pctWidth>0</wp14:pctWidth>
            </wp14:sizeRelH>
            <wp14:sizeRelV relativeFrom="page">
              <wp14:pctHeight>0</wp14:pctHeight>
            </wp14:sizeRelV>
          </wp:anchor>
        </w:drawing>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8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bCs/>
          <w:sz w:val="24"/>
          <w:szCs w:val="28"/>
          <w:rtl/>
        </w:rPr>
        <w:t xml:space="preserve">ب- خدمات الکترونیک‌ </w:t>
      </w:r>
      <w:r>
        <w:rPr>
          <w:rFonts w:ascii="Times New Roman" w:hAnsi="Times New Roman" w:cs="B Nazanin"/>
          <w:bCs/>
          <w:sz w:val="24"/>
          <w:szCs w:val="28"/>
          <w:rtl/>
        </w:rPr>
        <w:t>پشتیبان</w:t>
      </w:r>
    </w:p>
    <w:p w:rsidR="008878CE" w:rsidRDefault="008878CE">
      <w:pPr>
        <w:widowControl w:val="0"/>
        <w:autoSpaceDE w:val="0"/>
        <w:autoSpaceDN w:val="0"/>
        <w:adjustRightInd w:val="0"/>
        <w:spacing w:after="0" w:line="6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1" w:lineRule="auto"/>
        <w:jc w:val="both"/>
        <w:rPr>
          <w:rFonts w:ascii="Times New Roman" w:hAnsi="Times New Roman" w:cs="Times New Roman"/>
          <w:sz w:val="24"/>
          <w:szCs w:val="24"/>
        </w:rPr>
      </w:pPr>
      <w:r>
        <w:rPr>
          <w:rFonts w:ascii="Times New Roman" w:hAnsi="Times New Roman" w:cs="B Nazanin" w:hint="cs"/>
          <w:sz w:val="24"/>
          <w:szCs w:val="28"/>
          <w:rtl/>
        </w:rPr>
        <w:t>به‌منظو</w:t>
      </w:r>
      <w:r>
        <w:rPr>
          <w:rFonts w:ascii="Times New Roman" w:hAnsi="Times New Roman" w:cs="B Nazanin"/>
          <w:sz w:val="24"/>
          <w:szCs w:val="28"/>
          <w:rtl/>
        </w:rPr>
        <w:t xml:space="preserve">ر پشتیبانی‌ از اجرای‌ کارآمد، شفاف و پایدار برنامه‌ پزشک‌ خانواده و نظام ارجاع الکترونیک‌، لازم است‌ مجموعه‌ای‌ از خدمات و سامانه‌های‌ الکترونیک‌ در حوزههای‌ بیمه‌ای‌، مالی‌ و دادهای‌ به‌صورت یکپارچه‌ و برخط‌ در دسترس قرار گیرد. این‌ خدمات </w:t>
      </w:r>
      <w:r>
        <w:rPr>
          <w:rFonts w:ascii="Times New Roman" w:hAnsi="Times New Roman" w:cs="B Nazanin"/>
          <w:sz w:val="24"/>
          <w:szCs w:val="28"/>
          <w:rtl/>
        </w:rPr>
        <w:t>ضمن‌ تسهیل‌ فرایندهای‌ اجرایی‌، زمینه‌ نظارت، ارزیابی‌ و سیاست‌گذاری‌ مبتنی‌ بر داده را برای‌ سطوح مختلف‌ نظام سلامت‌ فراهم‌ می‌سازند.</w:t>
      </w:r>
    </w:p>
    <w:p w:rsidR="008878CE" w:rsidRDefault="008878CE">
      <w:pPr>
        <w:widowControl w:val="0"/>
        <w:autoSpaceDE w:val="0"/>
        <w:autoSpaceDN w:val="0"/>
        <w:adjustRightInd w:val="0"/>
        <w:spacing w:after="0" w:line="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left="500" w:right="2780" w:hanging="504"/>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B Nazanin"/>
          <w:sz w:val="24"/>
          <w:szCs w:val="28"/>
          <w:rtl/>
        </w:rPr>
        <w:t>-ب- فرایندهای‌ الکترونیک‌ بیمه‌ای‌ ١-١-ب- سرویس‌های‌ استحقاقسنجی‌ و اطلاعات برخط‌ بیمه‌شدگان</w:t>
      </w:r>
    </w:p>
    <w:p w:rsidR="008878CE" w:rsidRDefault="000273DA">
      <w:pPr>
        <w:widowControl w:val="0"/>
        <w:autoSpaceDE w:val="0"/>
        <w:autoSpaceDN w:val="0"/>
        <w:adjustRightInd w:val="0"/>
        <w:spacing w:after="0" w:line="1" w:lineRule="exact"/>
        <w:rPr>
          <w:rFonts w:ascii="Times New Roman" w:hAnsi="Times New Roman" w:cs="Times New Roman"/>
          <w:sz w:val="24"/>
          <w:szCs w:val="24"/>
        </w:rPr>
      </w:pPr>
      <w:r>
        <w:rPr>
          <w:noProof/>
        </w:rPr>
        <mc:AlternateContent>
          <mc:Choice Requires="wps">
            <w:drawing>
              <wp:anchor distT="0" distB="0" distL="114300" distR="114300" simplePos="0" relativeHeight="252047360" behindDoc="1" locked="0" layoutInCell="0" hidden="0" allowOverlap="1">
                <wp:simplePos x="0" y="0"/>
                <wp:positionH relativeFrom="column">
                  <wp:posOffset>4920615</wp:posOffset>
                </wp:positionH>
                <wp:positionV relativeFrom="paragraph">
                  <wp:posOffset>-106680</wp:posOffset>
                </wp:positionV>
                <wp:extent cx="487680" cy="0"/>
                <wp:effectExtent l="0" t="0" r="0" b="0"/>
                <wp:wrapNone/>
                <wp:docPr id="381" name="_x0000_s140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87680"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8891F0C" id="_x0000_s1405"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8.4pt" to="425.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line="293" w:lineRule="auto"/>
        <w:ind w:left="500" w:right="1600"/>
        <w:rPr>
          <w:rFonts w:ascii="Times New Roman" w:hAnsi="Times New Roman" w:cs="Times New Roman"/>
          <w:sz w:val="24"/>
          <w:szCs w:val="24"/>
        </w:rPr>
      </w:pPr>
      <w:r>
        <w:rPr>
          <w:rFonts w:ascii="Times New Roman" w:hAnsi="Times New Roman" w:cs="B Nazanin" w:hint="cs"/>
          <w:sz w:val="24"/>
          <w:szCs w:val="28"/>
          <w:rtl/>
        </w:rPr>
        <w:t>٢</w:t>
      </w:r>
      <w:r>
        <w:rPr>
          <w:rFonts w:ascii="Times New Roman" w:hAnsi="Times New Roman" w:cs="B Nazanin"/>
          <w:sz w:val="24"/>
          <w:szCs w:val="28"/>
          <w:rtl/>
        </w:rPr>
        <w:t>-١-ب- رسیدگی‌ الکترو</w:t>
      </w:r>
      <w:r>
        <w:rPr>
          <w:rFonts w:ascii="Times New Roman" w:hAnsi="Times New Roman" w:cs="B Nazanin"/>
          <w:sz w:val="24"/>
          <w:szCs w:val="28"/>
          <w:rtl/>
        </w:rPr>
        <w:t>نیک‌ به‌ اسناد بیمه‌شدگان ٣-١-ب- اعمال قواعد بیمه‌ای‌ در فرایندهای‌ نسخه‌نویسی‌ و نسخه‌پیچی‌ نظام ارجاع</w:t>
      </w:r>
    </w:p>
    <w:p w:rsidR="008878CE" w:rsidRDefault="000273DA">
      <w:pPr>
        <w:widowControl w:val="0"/>
        <w:autoSpaceDE w:val="0"/>
        <w:autoSpaceDN w:val="0"/>
        <w:adjustRightInd w:val="0"/>
        <w:spacing w:after="0" w:line="2" w:lineRule="exact"/>
        <w:rPr>
          <w:rFonts w:ascii="Times New Roman" w:hAnsi="Times New Roman" w:cs="Times New Roman"/>
          <w:sz w:val="24"/>
          <w:szCs w:val="24"/>
        </w:rPr>
      </w:pPr>
      <w:r>
        <w:rPr>
          <w:noProof/>
        </w:rPr>
        <mc:AlternateContent>
          <mc:Choice Requires="wps">
            <w:drawing>
              <wp:anchor distT="0" distB="0" distL="114300" distR="114300" simplePos="0" relativeHeight="252048384" behindDoc="1" locked="0" layoutInCell="0" hidden="0" allowOverlap="1">
                <wp:simplePos x="0" y="0"/>
                <wp:positionH relativeFrom="column">
                  <wp:posOffset>4920615</wp:posOffset>
                </wp:positionH>
                <wp:positionV relativeFrom="paragraph">
                  <wp:posOffset>-407670</wp:posOffset>
                </wp:positionV>
                <wp:extent cx="487680" cy="0"/>
                <wp:effectExtent l="0" t="0" r="0" b="0"/>
                <wp:wrapNone/>
                <wp:docPr id="382" name="_x0000_s140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87680"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B0BF474" id="_x0000_s1406" o:spid="_x0000_s1026" style="position:absolute;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32.1pt" to="425.8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" o:allowincell="f" strokeweight=".127mm">
                <o:lock v:ext="edit" aspectratio="t" shapetype="f"/>
              </v:line>
            </w:pict>
          </mc:Fallback>
        </mc:AlternateContent>
      </w:r>
      <w:r>
        <w:rPr>
          <w:noProof/>
        </w:rPr>
        <mc:AlternateContent>
          <mc:Choice Requires="wps">
            <w:drawing>
              <wp:anchor distT="0" distB="0" distL="114300" distR="114300" simplePos="0" relativeHeight="252049408" behindDoc="1" locked="0" layoutInCell="0" hidden="0" allowOverlap="1">
                <wp:simplePos x="0" y="0"/>
                <wp:positionH relativeFrom="column">
                  <wp:posOffset>4920615</wp:posOffset>
                </wp:positionH>
                <wp:positionV relativeFrom="paragraph">
                  <wp:posOffset>-66675</wp:posOffset>
                </wp:positionV>
                <wp:extent cx="487680" cy="0"/>
                <wp:effectExtent l="0" t="0" r="0" b="0"/>
                <wp:wrapNone/>
                <wp:docPr id="383" name="_x0000_s14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87680"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824B71B" id="_x0000_s1407" o:spid="_x0000_s1026" style="position:absolute;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5.25pt" to="425.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" o:allowincell="f" strokeweight=".36pt">
                <o:lock v:ext="edit" aspectratio="t" shapetype="f"/>
              </v:line>
            </w:pict>
          </mc:Fallback>
        </mc:AlternateContent>
      </w:r>
    </w:p>
    <w:p w:rsidR="008878CE" w:rsidRDefault="000273DA">
      <w:pPr>
        <w:widowControl w:val="0"/>
        <w:overflowPunct w:val="0"/>
        <w:autoSpaceDE w:val="0"/>
        <w:autoSpaceDN w:val="0"/>
        <w:bidi/>
        <w:adjustRightInd w:val="0"/>
        <w:spacing w:after="0" w:line="312" w:lineRule="auto"/>
        <w:ind w:right="2220" w:firstLine="504"/>
        <w:rPr>
          <w:rFonts w:ascii="Times New Roman" w:hAnsi="Times New Roman" w:cs="Times New Roman"/>
          <w:sz w:val="24"/>
          <w:szCs w:val="24"/>
        </w:rPr>
      </w:pPr>
      <w:r>
        <w:rPr>
          <w:rFonts w:ascii="Times New Roman" w:hAnsi="Times New Roman" w:cs="B Nazanin" w:hint="cs"/>
          <w:sz w:val="24"/>
          <w:szCs w:val="28"/>
          <w:rtl/>
        </w:rPr>
        <w:t>٤</w:t>
      </w:r>
      <w:r>
        <w:rPr>
          <w:rFonts w:ascii="Times New Roman" w:hAnsi="Times New Roman" w:cs="B Nazanin"/>
          <w:sz w:val="24"/>
          <w:szCs w:val="28"/>
          <w:rtl/>
        </w:rPr>
        <w:t>-١-ب- اتصال به‌ بانک‌ قواعد بیمه‌ای‌ و اعمال سیاست‌های‌ پوشش‌ خدمات ٢-ب- فرایندهای‌ الکترونیک‌ نظام پرداخت‌ و محاسبات مالی‌</w:t>
      </w:r>
    </w:p>
    <w:p w:rsidR="008878CE" w:rsidRDefault="000273DA">
      <w:pPr>
        <w:widowControl w:val="0"/>
        <w:autoSpaceDE w:val="0"/>
        <w:autoSpaceDN w:val="0"/>
        <w:adjustRightInd w:val="0"/>
        <w:spacing w:after="0" w:line="2" w:lineRule="exact"/>
        <w:rPr>
          <w:rFonts w:ascii="Times New Roman" w:hAnsi="Times New Roman" w:cs="Times New Roman"/>
          <w:sz w:val="24"/>
          <w:szCs w:val="24"/>
        </w:rPr>
      </w:pPr>
      <w:r>
        <w:rPr>
          <w:noProof/>
        </w:rPr>
        <mc:AlternateContent>
          <mc:Choice Requires="wps">
            <w:drawing>
              <wp:anchor distT="0" distB="0" distL="114300" distR="114300" simplePos="0" relativeHeight="252050432" behindDoc="1" locked="0" layoutInCell="0" hidden="0" allowOverlap="1">
                <wp:simplePos x="0" y="0"/>
                <wp:positionH relativeFrom="column">
                  <wp:posOffset>4920615</wp:posOffset>
                </wp:positionH>
                <wp:positionV relativeFrom="paragraph">
                  <wp:posOffset>-449580</wp:posOffset>
                </wp:positionV>
                <wp:extent cx="487680" cy="0"/>
                <wp:effectExtent l="0" t="0" r="0" b="0"/>
                <wp:wrapNone/>
                <wp:docPr id="384" name="_x0000_s140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87680"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A57C7E4" id="_x0000_s1408" o:spid="_x0000_s1026" style="position:absolute;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35.4pt" to="425.8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" o:allowincell="f" strokeweight=".36pt">
                <o:lock v:ext="edit" aspectratio="t" shapetype="f"/>
              </v:line>
            </w:pict>
          </mc:Fallback>
        </mc:AlternateContent>
      </w:r>
    </w:p>
    <w:p w:rsidR="008878CE" w:rsidRDefault="000273DA">
      <w:pPr>
        <w:widowControl w:val="0"/>
        <w:autoSpaceDE w:val="0"/>
        <w:autoSpaceDN w:val="0"/>
        <w:bidi/>
        <w:adjustRightInd w:val="0"/>
        <w:spacing w:after="0" w:line="240" w:lineRule="auto"/>
        <w:ind w:left="500"/>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B Nazanin"/>
          <w:sz w:val="24"/>
          <w:szCs w:val="28"/>
          <w:rtl/>
        </w:rPr>
        <w:t>-٢-ب- محاسبه‌ سهم‌ خو</w:t>
      </w:r>
      <w:r>
        <w:rPr>
          <w:rFonts w:ascii="Times New Roman" w:hAnsi="Times New Roman" w:cs="B Nazanin"/>
          <w:sz w:val="24"/>
          <w:szCs w:val="28"/>
          <w:rtl/>
        </w:rPr>
        <w:t>دپرداخت‌ بیمه‌شدگان در چارچوب مصوبه‌ هیئت‌ وزیران</w:t>
      </w:r>
    </w:p>
    <w:p w:rsidR="008878CE" w:rsidRDefault="000273DA">
      <w:pPr>
        <w:widowControl w:val="0"/>
        <w:autoSpaceDE w:val="0"/>
        <w:autoSpaceDN w:val="0"/>
        <w:adjustRightInd w:val="0"/>
        <w:spacing w:after="0" w:line="292" w:lineRule="exact"/>
        <w:rPr>
          <w:rFonts w:ascii="Times New Roman" w:hAnsi="Times New Roman" w:cs="Times New Roman"/>
          <w:sz w:val="24"/>
          <w:szCs w:val="24"/>
        </w:rPr>
      </w:pPr>
      <w:r>
        <w:rPr>
          <w:noProof/>
        </w:rPr>
        <mc:AlternateContent>
          <mc:Choice Requires="wps">
            <w:drawing>
              <wp:anchor distT="0" distB="0" distL="114300" distR="114300" simplePos="0" relativeHeight="252051456" behindDoc="1" locked="0" layoutInCell="0" hidden="0" allowOverlap="1">
                <wp:simplePos x="0" y="0"/>
                <wp:positionH relativeFrom="column">
                  <wp:posOffset>4876165</wp:posOffset>
                </wp:positionH>
                <wp:positionV relativeFrom="paragraph">
                  <wp:posOffset>-27940</wp:posOffset>
                </wp:positionV>
                <wp:extent cx="532130" cy="0"/>
                <wp:effectExtent l="0" t="0" r="0" b="0"/>
                <wp:wrapNone/>
                <wp:docPr id="385" name="_x0000_s140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32130"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1217C06" id="_x0000_s1409" o:spid="_x0000_s1026" style="position:absolute;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95pt,-2.2pt" to="425.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" o:allowincell="f" strokeweight=".127mm">
                <o:lock v:ext="edit" aspectratio="t" shapetype="f"/>
              </v:line>
            </w:pict>
          </mc:Fallback>
        </mc:AlternateContent>
      </w: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٨٠</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052480"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386" name="_x0000_s14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47FEA25" id="_x0000_s1410" o:spid="_x0000_s1026" style="position:absolute;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4comoc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7"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311" w:lineRule="auto"/>
        <w:ind w:left="500" w:right="3060"/>
        <w:rPr>
          <w:rFonts w:ascii="Times New Roman" w:hAnsi="Times New Roman" w:cs="Times New Roman"/>
          <w:sz w:val="24"/>
          <w:szCs w:val="24"/>
        </w:rPr>
      </w:pPr>
      <w:bookmarkStart w:id="82" w:name="page82"/>
      <w:bookmarkEnd w:id="82"/>
      <w:r>
        <w:rPr>
          <w:noProof/>
        </w:rPr>
        <w:lastRenderedPageBreak/>
        <mc:AlternateContent>
          <mc:Choice Requires="wps">
            <w:drawing>
              <wp:anchor distT="0" distB="0" distL="114300" distR="114300" simplePos="0" relativeHeight="252053504"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387" name="_x0000_s14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23C8788" id="_x0000_s1411" o:spid="_x0000_s1026"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MgoH8H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054528"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388" name="_x0000_s14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9EBA9B7" id="_x0000_s1412" o:spid="_x0000_s1026" style="position:absolute;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OZEwkf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055552"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389" name="_x0000_s14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6B03B39" id="_x0000_s1413" o:spid="_x0000_s1026" style="position:absolute;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Jl+fQn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hint="cs"/>
          <w:sz w:val="24"/>
          <w:szCs w:val="28"/>
          <w:rtl/>
        </w:rPr>
        <w:t>٢</w:t>
      </w:r>
      <w:r>
        <w:rPr>
          <w:rFonts w:ascii="Times New Roman" w:hAnsi="Times New Roman" w:cs="B Nazanin"/>
          <w:sz w:val="24"/>
          <w:szCs w:val="28"/>
          <w:rtl/>
        </w:rPr>
        <w:t>-٢-ب- محاسبه‌ حق‌الزحمه‌ پرسنل‌ ارائه‌دهنده خدمت‌ ٣-٢-ب- محاسبه‌ مشوقهای‌ نظام ارجاع و پزشک‌ خانواده ٤-٢-ب- محاسبه‌ تعرفه‌ و هزینه‌ خرید خدمات از بخش‌ خصوصی‌</w:t>
      </w:r>
    </w:p>
    <w:p w:rsidR="008878CE" w:rsidRDefault="000273DA">
      <w:pPr>
        <w:widowControl w:val="0"/>
        <w:autoSpaceDE w:val="0"/>
        <w:autoSpaceDN w:val="0"/>
        <w:adjustRightInd w:val="0"/>
        <w:spacing w:after="0" w:line="5" w:lineRule="exact"/>
        <w:rPr>
          <w:rFonts w:ascii="Times New Roman" w:hAnsi="Times New Roman" w:cs="Times New Roman"/>
          <w:sz w:val="24"/>
          <w:szCs w:val="24"/>
        </w:rPr>
      </w:pPr>
      <w:r>
        <w:rPr>
          <w:noProof/>
        </w:rPr>
        <mc:AlternateContent>
          <mc:Choice Requires="wps">
            <w:drawing>
              <wp:anchor distT="0" distB="0" distL="114300" distR="114300" simplePos="0" relativeHeight="252056576" behindDoc="1" locked="0" layoutInCell="0" hidden="0" allowOverlap="1">
                <wp:simplePos x="0" y="0"/>
                <wp:positionH relativeFrom="column">
                  <wp:posOffset>4876165</wp:posOffset>
                </wp:positionH>
                <wp:positionV relativeFrom="paragraph">
                  <wp:posOffset>-788670</wp:posOffset>
                </wp:positionV>
                <wp:extent cx="532130" cy="0"/>
                <wp:effectExtent l="0" t="0" r="0" b="0"/>
                <wp:wrapNone/>
                <wp:docPr id="390" name="_x0000_s14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32130"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B9E0832" id="_x0000_s1414" o:spid="_x0000_s1026" style="position:absolute;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95pt,-62.1pt" to="425.8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" o:allowincell="f" strokeweight=".127mm">
                <o:lock v:ext="edit" aspectratio="t" shapetype="f"/>
              </v:line>
            </w:pict>
          </mc:Fallback>
        </mc:AlternateContent>
      </w:r>
      <w:r>
        <w:rPr>
          <w:noProof/>
        </w:rPr>
        <mc:AlternateContent>
          <mc:Choice Requires="wps">
            <w:drawing>
              <wp:anchor distT="0" distB="0" distL="114300" distR="114300" simplePos="0" relativeHeight="252057600" behindDoc="1" locked="0" layoutInCell="0" hidden="0" allowOverlap="1">
                <wp:simplePos x="0" y="0"/>
                <wp:positionH relativeFrom="column">
                  <wp:posOffset>4876165</wp:posOffset>
                </wp:positionH>
                <wp:positionV relativeFrom="paragraph">
                  <wp:posOffset>-445770</wp:posOffset>
                </wp:positionV>
                <wp:extent cx="532130" cy="0"/>
                <wp:effectExtent l="0" t="0" r="0" b="0"/>
                <wp:wrapNone/>
                <wp:docPr id="391" name="_x0000_s14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32130"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663AC3D" id="_x0000_s1415" o:spid="_x0000_s1026" style="position:absolute;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95pt,-35.1pt" to="425.8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" o:allowincell="f" strokeweight=".127mm">
                <o:lock v:ext="edit" aspectratio="t" shapetype="f"/>
              </v:line>
            </w:pict>
          </mc:Fallback>
        </mc:AlternateContent>
      </w:r>
      <w:r>
        <w:rPr>
          <w:noProof/>
        </w:rPr>
        <mc:AlternateContent>
          <mc:Choice Requires="wps">
            <w:drawing>
              <wp:anchor distT="0" distB="0" distL="114300" distR="114300" simplePos="0" relativeHeight="252058624" behindDoc="1" locked="0" layoutInCell="0" hidden="0" allowOverlap="1">
                <wp:simplePos x="0" y="0"/>
                <wp:positionH relativeFrom="column">
                  <wp:posOffset>4876165</wp:posOffset>
                </wp:positionH>
                <wp:positionV relativeFrom="paragraph">
                  <wp:posOffset>-102870</wp:posOffset>
                </wp:positionV>
                <wp:extent cx="532130" cy="0"/>
                <wp:effectExtent l="0" t="0" r="0" b="0"/>
                <wp:wrapNone/>
                <wp:docPr id="392" name="_x0000_s14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32130"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944A5C8" id="_x0000_s1416" o:spid="_x0000_s1026" style="position:absolute;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95pt,-8.1pt" to="425.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line="312" w:lineRule="auto"/>
        <w:ind w:left="500" w:right="400" w:hanging="504"/>
        <w:rPr>
          <w:rFonts w:ascii="Times New Roman" w:hAnsi="Times New Roman" w:cs="Times New Roman"/>
          <w:sz w:val="24"/>
          <w:szCs w:val="24"/>
        </w:rPr>
      </w:pPr>
      <w:r>
        <w:rPr>
          <w:rFonts w:ascii="Times New Roman" w:hAnsi="Times New Roman" w:cs="B Nazanin" w:hint="cs"/>
          <w:sz w:val="24"/>
          <w:szCs w:val="28"/>
          <w:rtl/>
        </w:rPr>
        <w:t>٣</w:t>
      </w:r>
      <w:r>
        <w:rPr>
          <w:rFonts w:ascii="Times New Roman" w:hAnsi="Times New Roman" w:cs="B Nazanin"/>
          <w:sz w:val="24"/>
          <w:szCs w:val="28"/>
          <w:rtl/>
        </w:rPr>
        <w:t>-ب- فرایندها</w:t>
      </w:r>
      <w:r>
        <w:rPr>
          <w:rFonts w:ascii="Times New Roman" w:hAnsi="Times New Roman" w:cs="B Nazanin"/>
          <w:sz w:val="24"/>
          <w:szCs w:val="28"/>
          <w:rtl/>
        </w:rPr>
        <w:t>ی‌ دادهکاوی‌، آمار و اطلاعات ١-٣-ب- ایجاد داشبوردهای‌ اطلاعاتی‌ برای‌ پایش‌ اجرا، نظارت، استانداردها و بهبود کیفیت‌ برنامه‌</w:t>
      </w:r>
    </w:p>
    <w:p w:rsidR="008878CE" w:rsidRDefault="000273DA">
      <w:pPr>
        <w:widowControl w:val="0"/>
        <w:autoSpaceDE w:val="0"/>
        <w:autoSpaceDN w:val="0"/>
        <w:adjustRightInd w:val="0"/>
        <w:spacing w:after="0" w:line="1" w:lineRule="exact"/>
        <w:rPr>
          <w:rFonts w:ascii="Times New Roman" w:hAnsi="Times New Roman" w:cs="Times New Roman"/>
          <w:sz w:val="24"/>
          <w:szCs w:val="24"/>
        </w:rPr>
      </w:pPr>
      <w:r>
        <w:rPr>
          <w:noProof/>
        </w:rPr>
        <mc:AlternateContent>
          <mc:Choice Requires="wps">
            <w:drawing>
              <wp:anchor distT="0" distB="0" distL="114300" distR="114300" simplePos="0" relativeHeight="252059648" behindDoc="1" locked="0" layoutInCell="0" hidden="0" allowOverlap="1">
                <wp:simplePos x="0" y="0"/>
                <wp:positionH relativeFrom="column">
                  <wp:posOffset>4876165</wp:posOffset>
                </wp:positionH>
                <wp:positionV relativeFrom="paragraph">
                  <wp:posOffset>-106680</wp:posOffset>
                </wp:positionV>
                <wp:extent cx="532130" cy="0"/>
                <wp:effectExtent l="0" t="0" r="0" b="0"/>
                <wp:wrapNone/>
                <wp:docPr id="393" name="_x0000_s14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32130"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DFFE0E2" id="_x0000_s1417" o:spid="_x0000_s1026" style="position:absolute;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95pt,-8.4pt" to="425.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" o:allowincell="f" strokeweight=".36pt">
                <o:lock v:ext="edit" aspectratio="t" shapetype="f"/>
              </v:line>
            </w:pict>
          </mc:Fallback>
        </mc:AlternateContent>
      </w:r>
    </w:p>
    <w:p w:rsidR="008878CE" w:rsidRDefault="000273DA">
      <w:pPr>
        <w:widowControl w:val="0"/>
        <w:overflowPunct w:val="0"/>
        <w:autoSpaceDE w:val="0"/>
        <w:autoSpaceDN w:val="0"/>
        <w:bidi/>
        <w:adjustRightInd w:val="0"/>
        <w:spacing w:after="0" w:line="311" w:lineRule="auto"/>
        <w:ind w:right="460" w:firstLine="504"/>
        <w:rPr>
          <w:rFonts w:ascii="Times New Roman" w:hAnsi="Times New Roman" w:cs="Times New Roman"/>
          <w:sz w:val="24"/>
          <w:szCs w:val="24"/>
        </w:rPr>
      </w:pPr>
      <w:r>
        <w:rPr>
          <w:rFonts w:ascii="Times New Roman" w:hAnsi="Times New Roman" w:cs="B Nazanin" w:hint="cs"/>
          <w:sz w:val="24"/>
          <w:szCs w:val="28"/>
          <w:rtl/>
        </w:rPr>
        <w:t>٢</w:t>
      </w:r>
      <w:r>
        <w:rPr>
          <w:rFonts w:ascii="Times New Roman" w:hAnsi="Times New Roman" w:cs="B Nazanin"/>
          <w:sz w:val="24"/>
          <w:szCs w:val="28"/>
          <w:rtl/>
        </w:rPr>
        <w:t>-٣-ب- تولید گزارشها و تحلیل‌های‌ آماری‌ برای‌ تصمیم‌گیری‌ و سیاستگذاری‌ مبتنی‌ بر شواهد ٤-ب- سامانه‌ها و سرویس‌های‌ ملی‌ پشتیبان</w:t>
      </w:r>
    </w:p>
    <w:p w:rsidR="008878CE" w:rsidRDefault="000273DA">
      <w:pPr>
        <w:widowControl w:val="0"/>
        <w:autoSpaceDE w:val="0"/>
        <w:autoSpaceDN w:val="0"/>
        <w:adjustRightInd w:val="0"/>
        <w:spacing w:after="0" w:line="3" w:lineRule="exact"/>
        <w:rPr>
          <w:rFonts w:ascii="Times New Roman" w:hAnsi="Times New Roman" w:cs="Times New Roman"/>
          <w:sz w:val="24"/>
          <w:szCs w:val="24"/>
        </w:rPr>
      </w:pPr>
      <w:r>
        <w:rPr>
          <w:noProof/>
        </w:rPr>
        <mc:AlternateContent>
          <mc:Choice Requires="wps">
            <w:drawing>
              <wp:anchor distT="0" distB="0" distL="114300" distR="114300" simplePos="0" relativeHeight="252060672" behindDoc="1" locked="0" layoutInCell="0" hidden="0" allowOverlap="1">
                <wp:simplePos x="0" y="0"/>
                <wp:positionH relativeFrom="column">
                  <wp:posOffset>4876165</wp:posOffset>
                </wp:positionH>
                <wp:positionV relativeFrom="paragraph">
                  <wp:posOffset>-447675</wp:posOffset>
                </wp:positionV>
                <wp:extent cx="532130" cy="0"/>
                <wp:effectExtent l="0" t="0" r="0" b="0"/>
                <wp:wrapNone/>
                <wp:docPr id="394" name="_x0000_s14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32130"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D26408A" id="_x0000_s1418" o:spid="_x0000_s1026" style="position:absolute;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95pt,-35.25pt" to="425.8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" o:allowincell="f" strokeweight=".36pt">
                <o:lock v:ext="edit" aspectratio="t" shapetype="f"/>
              </v:line>
            </w:pict>
          </mc:Fallback>
        </mc:AlternateContent>
      </w:r>
    </w:p>
    <w:p w:rsidR="008878CE" w:rsidRDefault="000273DA">
      <w:pPr>
        <w:widowControl w:val="0"/>
        <w:overflowPunct w:val="0"/>
        <w:autoSpaceDE w:val="0"/>
        <w:autoSpaceDN w:val="0"/>
        <w:bidi/>
        <w:adjustRightInd w:val="0"/>
        <w:spacing w:after="0" w:line="312" w:lineRule="auto"/>
        <w:ind w:left="500" w:right="920"/>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B Nazanin"/>
          <w:sz w:val="24"/>
          <w:szCs w:val="28"/>
          <w:rtl/>
        </w:rPr>
        <w:t>-٤-ب- استانداردسازی‌ اقلام داده بر اساس مرجع‌ کدینگ‌ سلامت‌ ایران (مکسا). ٢-٤-ب- تبادل اطلاعات مراکز بر مبنای‌ شناسه‌های‌ سامانه‌ یکپارچه‌ اطلاعات مراکز (سیام)</w:t>
      </w:r>
    </w:p>
    <w:p w:rsidR="008878CE" w:rsidRDefault="000273DA">
      <w:pPr>
        <w:widowControl w:val="0"/>
        <w:autoSpaceDE w:val="0"/>
        <w:autoSpaceDN w:val="0"/>
        <w:adjustRightInd w:val="0"/>
        <w:spacing w:after="0" w:line="1" w:lineRule="exact"/>
        <w:rPr>
          <w:rFonts w:ascii="Times New Roman" w:hAnsi="Times New Roman" w:cs="Times New Roman"/>
          <w:sz w:val="24"/>
          <w:szCs w:val="24"/>
        </w:rPr>
      </w:pPr>
      <w:r>
        <w:rPr>
          <w:noProof/>
        </w:rPr>
        <mc:AlternateContent>
          <mc:Choice Requires="wps">
            <w:drawing>
              <wp:anchor distT="0" distB="0" distL="114300" distR="114300" simplePos="0" relativeHeight="252061696" behindDoc="1" locked="0" layoutInCell="0" hidden="0" allowOverlap="1">
                <wp:simplePos x="0" y="0"/>
                <wp:positionH relativeFrom="column">
                  <wp:posOffset>4876165</wp:posOffset>
                </wp:positionH>
                <wp:positionV relativeFrom="paragraph">
                  <wp:posOffset>-449580</wp:posOffset>
                </wp:positionV>
                <wp:extent cx="532130" cy="0"/>
                <wp:effectExtent l="0" t="0" r="0" b="0"/>
                <wp:wrapNone/>
                <wp:docPr id="395" name="_x0000_s14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32130"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C1D4545" id="_x0000_s1419" o:spid="_x0000_s1026" style="position:absolute;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95pt,-35.4pt" to="425.8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" o:allowincell="f" strokeweight=".127mm">
                <o:lock v:ext="edit" aspectratio="t" shapetype="f"/>
              </v:line>
            </w:pict>
          </mc:Fallback>
        </mc:AlternateContent>
      </w:r>
      <w:r>
        <w:rPr>
          <w:noProof/>
        </w:rPr>
        <mc:AlternateContent>
          <mc:Choice Requires="wps">
            <w:drawing>
              <wp:anchor distT="0" distB="0" distL="114300" distR="114300" simplePos="0" relativeHeight="252062720" behindDoc="1" locked="0" layoutInCell="0" hidden="0" allowOverlap="1">
                <wp:simplePos x="0" y="0"/>
                <wp:positionH relativeFrom="column">
                  <wp:posOffset>4876165</wp:posOffset>
                </wp:positionH>
                <wp:positionV relativeFrom="paragraph">
                  <wp:posOffset>-106680</wp:posOffset>
                </wp:positionV>
                <wp:extent cx="532130" cy="0"/>
                <wp:effectExtent l="0" t="0" r="0" b="0"/>
                <wp:wrapNone/>
                <wp:docPr id="396" name="_x0000_s14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32130"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697B1E6" id="_x0000_s1420" o:spid="_x0000_s1026" style="position:absolute;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95pt,-8.4pt" to="425.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line="310" w:lineRule="auto"/>
        <w:ind w:left="500" w:right="280"/>
        <w:rPr>
          <w:rFonts w:ascii="Times New Roman" w:hAnsi="Times New Roman" w:cs="Times New Roman"/>
          <w:sz w:val="24"/>
          <w:szCs w:val="24"/>
        </w:rPr>
      </w:pPr>
      <w:r>
        <w:rPr>
          <w:rFonts w:ascii="Times New Roman" w:hAnsi="Times New Roman" w:cs="B Nazanin" w:hint="cs"/>
          <w:sz w:val="24"/>
          <w:szCs w:val="28"/>
          <w:rtl/>
        </w:rPr>
        <w:t>٣</w:t>
      </w:r>
      <w:r>
        <w:rPr>
          <w:rFonts w:ascii="Times New Roman" w:hAnsi="Times New Roman" w:cs="B Nazanin"/>
          <w:sz w:val="24"/>
          <w:szCs w:val="28"/>
          <w:rtl/>
        </w:rPr>
        <w:t xml:space="preserve">-٤-ب- احراز هویت‌ کاربران از طریق‌ سامانه‌ ورود یکپارچه‌ </w:t>
      </w:r>
      <w:r>
        <w:rPr>
          <w:rFonts w:ascii="Times New Roman" w:hAnsi="Times New Roman" w:cs="B Nazanin"/>
          <w:sz w:val="28"/>
          <w:szCs w:val="28"/>
        </w:rPr>
        <w:t>(</w:t>
      </w:r>
      <w:r>
        <w:rPr>
          <w:rFonts w:ascii="Times New Roman" w:hAnsi="Times New Roman" w:cs="B Nazanin"/>
          <w:b/>
          <w:sz w:val="28"/>
          <w:szCs w:val="28"/>
        </w:rPr>
        <w:t>SSO</w:t>
      </w:r>
      <w:r>
        <w:rPr>
          <w:rFonts w:ascii="Times New Roman" w:hAnsi="Times New Roman" w:cs="B Nazanin"/>
          <w:sz w:val="28"/>
          <w:szCs w:val="28"/>
        </w:rPr>
        <w:t>)</w:t>
      </w:r>
      <w:r>
        <w:rPr>
          <w:rFonts w:ascii="Times New Roman" w:hAnsi="Times New Roman" w:cs="B Nazanin"/>
          <w:sz w:val="24"/>
          <w:szCs w:val="28"/>
          <w:rtl/>
        </w:rPr>
        <w:t xml:space="preserve"> وزارت بهداشت‌ یا پنجره </w:t>
      </w:r>
      <w:r>
        <w:rPr>
          <w:rFonts w:ascii="Times New Roman" w:hAnsi="Times New Roman" w:cs="B Nazanin"/>
          <w:sz w:val="24"/>
          <w:szCs w:val="28"/>
          <w:rtl/>
        </w:rPr>
        <w:t>ملی‌ خدمات دولت‌ هوشمند ٤-٤-ب- ارائه‌ و اعمال دسترسی‌های‌ ساختار ستادی‌ و مدیریتی‌ بر اساس سامانه‌ صدور ابلاغ الکترونیک‌ وزارت بهداشت‌.</w:t>
      </w: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063744" behindDoc="1" locked="0" layoutInCell="0" hidden="0" allowOverlap="1">
                <wp:simplePos x="0" y="0"/>
                <wp:positionH relativeFrom="column">
                  <wp:posOffset>4876165</wp:posOffset>
                </wp:positionH>
                <wp:positionV relativeFrom="paragraph">
                  <wp:posOffset>-808990</wp:posOffset>
                </wp:positionV>
                <wp:extent cx="532130" cy="0"/>
                <wp:effectExtent l="0" t="0" r="0" b="0"/>
                <wp:wrapNone/>
                <wp:docPr id="397" name="_x0000_s14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32130"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EF7D2F4" id="_x0000_s1421" o:spid="_x0000_s1026" style="position:absolute;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95pt,-63.7pt" to="425.8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" o:allowincell="f" strokeweight=".127mm">
                <o:lock v:ext="edit" aspectratio="t" shapetype="f"/>
              </v:line>
            </w:pict>
          </mc:Fallback>
        </mc:AlternateContent>
      </w:r>
      <w:r>
        <w:rPr>
          <w:noProof/>
        </w:rPr>
        <mc:AlternateContent>
          <mc:Choice Requires="wps">
            <w:drawing>
              <wp:anchor distT="0" distB="0" distL="114300" distR="114300" simplePos="0" relativeHeight="252064768" behindDoc="1" locked="0" layoutInCell="0" hidden="0" allowOverlap="1">
                <wp:simplePos x="0" y="0"/>
                <wp:positionH relativeFrom="column">
                  <wp:posOffset>4876165</wp:posOffset>
                </wp:positionH>
                <wp:positionV relativeFrom="paragraph">
                  <wp:posOffset>-125095</wp:posOffset>
                </wp:positionV>
                <wp:extent cx="532130" cy="0"/>
                <wp:effectExtent l="0" t="0" r="0" b="0"/>
                <wp:wrapNone/>
                <wp:docPr id="398" name="_x0000_s14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32130"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664F68F" id="_x0000_s1422" o:spid="_x0000_s1026" style="position:absolute;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95pt,-9.85pt" to="425.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" o:allowincell="f" strokeweight=".127mm">
                <o:lock v:ext="edit" aspectratio="t" shapetype="f"/>
              </v:line>
            </w:pict>
          </mc:Fallback>
        </mc:AlternateContent>
      </w:r>
    </w:p>
    <w:p w:rsidR="008878CE" w:rsidRDefault="008878CE">
      <w:pPr>
        <w:widowControl w:val="0"/>
        <w:autoSpaceDE w:val="0"/>
        <w:autoSpaceDN w:val="0"/>
        <w:adjustRightInd w:val="0"/>
        <w:spacing w:after="0" w:line="352"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bCs/>
          <w:sz w:val="24"/>
          <w:szCs w:val="28"/>
          <w:rtl/>
        </w:rPr>
        <w:t>ج- الزامات نرم افزاری‌ و بهبود مستمر</w:t>
      </w:r>
    </w:p>
    <w:p w:rsidR="008878CE" w:rsidRDefault="008878CE">
      <w:pPr>
        <w:widowControl w:val="0"/>
        <w:autoSpaceDE w:val="0"/>
        <w:autoSpaceDN w:val="0"/>
        <w:adjustRightInd w:val="0"/>
        <w:spacing w:after="0" w:line="6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01" w:lineRule="auto"/>
        <w:ind w:left="500" w:hanging="504"/>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B Nazanin"/>
          <w:sz w:val="24"/>
          <w:szCs w:val="28"/>
          <w:rtl/>
        </w:rPr>
        <w:t>-ج- پیادهسازی‌ محاسبات مالی‌ جهت‌ دریافت‌ و پرداخت‌ در برنامه‌ نظام ارجاع و پ</w:t>
      </w:r>
      <w:r>
        <w:rPr>
          <w:rFonts w:ascii="Times New Roman" w:hAnsi="Times New Roman" w:cs="B Nazanin"/>
          <w:sz w:val="24"/>
          <w:szCs w:val="28"/>
          <w:rtl/>
        </w:rPr>
        <w:t>زشک‌ خانواده ١-١-ج- کلیه‌ مراجعین‌ به‌ پزشــکان خانواده باید مشــمول ضــرایب‌ محاســباتی‌ نظام ارجاع و پزشــک‌ خانواده باشند</w:t>
      </w:r>
      <w:r>
        <w:rPr>
          <w:rFonts w:ascii="Times New Roman" w:hAnsi="Times New Roman" w:cs="Times New Roman"/>
          <w:bCs/>
          <w:sz w:val="24"/>
          <w:szCs w:val="28"/>
          <w:rtl/>
        </w:rPr>
        <w:t>.</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065792" behindDoc="1" locked="0" layoutInCell="0" hidden="0" allowOverlap="1">
                <wp:simplePos x="0" y="0"/>
                <wp:positionH relativeFrom="column">
                  <wp:posOffset>5373370</wp:posOffset>
                </wp:positionH>
                <wp:positionV relativeFrom="paragraph">
                  <wp:posOffset>-779145</wp:posOffset>
                </wp:positionV>
                <wp:extent cx="354965" cy="0"/>
                <wp:effectExtent l="0" t="0" r="0" b="0"/>
                <wp:wrapNone/>
                <wp:docPr id="399" name="_x0000_s14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3549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ADCCF8E" id="_x0000_s1423" o:spid="_x0000_s1026" style="position:absolute;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1pt,-61.35pt" to="451.0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" o:allowincell="f" strokeweight=".127mm">
                <o:lock v:ext="edit" aspectratio="t" shapetype="f"/>
              </v:line>
            </w:pict>
          </mc:Fallback>
        </mc:AlternateContent>
      </w:r>
      <w:r>
        <w:rPr>
          <w:noProof/>
        </w:rPr>
        <mc:AlternateContent>
          <mc:Choice Requires="wps">
            <w:drawing>
              <wp:anchor distT="0" distB="0" distL="114300" distR="114300" simplePos="0" relativeHeight="252066816" behindDoc="1" locked="0" layoutInCell="0" hidden="0" allowOverlap="1">
                <wp:simplePos x="0" y="0"/>
                <wp:positionH relativeFrom="column">
                  <wp:posOffset>4946650</wp:posOffset>
                </wp:positionH>
                <wp:positionV relativeFrom="paragraph">
                  <wp:posOffset>-436245</wp:posOffset>
                </wp:positionV>
                <wp:extent cx="461645" cy="0"/>
                <wp:effectExtent l="0" t="0" r="0" b="0"/>
                <wp:wrapNone/>
                <wp:docPr id="400" name="_x0000_s14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6164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B3E6915" id="_x0000_s1424" o:spid="_x0000_s1026" style="position:absolute;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34.35pt" to="425.8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line="292" w:lineRule="auto"/>
        <w:ind w:left="500" w:firstLine="1"/>
        <w:rPr>
          <w:rFonts w:ascii="Times New Roman" w:hAnsi="Times New Roman" w:cs="Times New Roman"/>
          <w:sz w:val="24"/>
          <w:szCs w:val="24"/>
        </w:rPr>
      </w:pPr>
      <w:r>
        <w:rPr>
          <w:rFonts w:ascii="Times New Roman" w:hAnsi="Times New Roman" w:cs="B Nazanin" w:hint="cs"/>
          <w:sz w:val="24"/>
          <w:szCs w:val="28"/>
          <w:rtl/>
        </w:rPr>
        <w:t>٢</w:t>
      </w:r>
      <w:r>
        <w:rPr>
          <w:rFonts w:ascii="Times New Roman" w:hAnsi="Times New Roman" w:cs="B Nazanin"/>
          <w:sz w:val="24"/>
          <w:szCs w:val="28"/>
          <w:rtl/>
        </w:rPr>
        <w:t xml:space="preserve">-١-ج- ضرورت طراحی‌ مدلهای‌ دقیق‌ برآورد قیمت‌ خدمات در سازمانهای‌ بیمه‌گر برای‌ محا سبه‌ حق‌ بیمه‌، سهم‌ خودپرداخت‌ و پرداخت‌ </w:t>
      </w:r>
      <w:r>
        <w:rPr>
          <w:rFonts w:ascii="Times New Roman" w:hAnsi="Times New Roman" w:cs="B Nazanin"/>
          <w:sz w:val="24"/>
          <w:szCs w:val="28"/>
          <w:rtl/>
        </w:rPr>
        <w:t>به‌ ارائه‌کنندگان خدمت‌</w:t>
      </w:r>
      <w:r>
        <w:rPr>
          <w:rFonts w:ascii="Times New Roman" w:hAnsi="Times New Roman" w:cs="Times New Roman"/>
          <w:bCs/>
          <w:sz w:val="24"/>
          <w:szCs w:val="28"/>
          <w:rtl/>
        </w:rPr>
        <w:t>.</w:t>
      </w:r>
    </w:p>
    <w:p w:rsidR="008878CE" w:rsidRDefault="000273DA">
      <w:pPr>
        <w:widowControl w:val="0"/>
        <w:autoSpaceDE w:val="0"/>
        <w:autoSpaceDN w:val="0"/>
        <w:adjustRightInd w:val="0"/>
        <w:spacing w:after="0" w:line="36" w:lineRule="exact"/>
        <w:rPr>
          <w:rFonts w:ascii="Times New Roman" w:hAnsi="Times New Roman" w:cs="Times New Roman"/>
          <w:sz w:val="24"/>
          <w:szCs w:val="24"/>
        </w:rPr>
      </w:pPr>
      <w:r>
        <w:rPr>
          <w:noProof/>
        </w:rPr>
        <mc:AlternateContent>
          <mc:Choice Requires="wps">
            <w:drawing>
              <wp:anchor distT="0" distB="0" distL="114300" distR="114300" simplePos="0" relativeHeight="252067840" behindDoc="1" locked="0" layoutInCell="0" hidden="0" allowOverlap="1">
                <wp:simplePos x="0" y="0"/>
                <wp:positionH relativeFrom="column">
                  <wp:posOffset>4906645</wp:posOffset>
                </wp:positionH>
                <wp:positionV relativeFrom="paragraph">
                  <wp:posOffset>-427990</wp:posOffset>
                </wp:positionV>
                <wp:extent cx="501650" cy="0"/>
                <wp:effectExtent l="0" t="0" r="0" b="0"/>
                <wp:wrapNone/>
                <wp:docPr id="401" name="_x0000_s14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01650"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619EC20" id="_x0000_s1425" o:spid="_x0000_s1026" style="position:absolute;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35pt,-33.7pt" to="425.8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line="312" w:lineRule="auto"/>
        <w:ind w:left="500" w:firstLine="1"/>
        <w:rPr>
          <w:rFonts w:ascii="Times New Roman" w:hAnsi="Times New Roman" w:cs="Times New Roman"/>
          <w:sz w:val="24"/>
          <w:szCs w:val="24"/>
        </w:rPr>
      </w:pPr>
      <w:r>
        <w:rPr>
          <w:rFonts w:ascii="Times New Roman" w:hAnsi="Times New Roman" w:cs="B Nazanin" w:hint="cs"/>
          <w:sz w:val="24"/>
          <w:szCs w:val="28"/>
          <w:rtl/>
        </w:rPr>
        <w:t>٣</w:t>
      </w:r>
      <w:r>
        <w:rPr>
          <w:rFonts w:ascii="Times New Roman" w:hAnsi="Times New Roman" w:cs="B Nazanin"/>
          <w:sz w:val="24"/>
          <w:szCs w:val="28"/>
          <w:rtl/>
        </w:rPr>
        <w:t>-١-ج- بروز رســانی‌ مســتندات فنی‌ جهت‌ پیاده ســازی‌ در ســامانه‌های‌ نرم افزاری‌ توســعه‌ دهنده خدمات سلامت‌</w:t>
      </w:r>
    </w:p>
    <w:p w:rsidR="008878CE" w:rsidRDefault="000273DA">
      <w:pPr>
        <w:widowControl w:val="0"/>
        <w:autoSpaceDE w:val="0"/>
        <w:autoSpaceDN w:val="0"/>
        <w:adjustRightInd w:val="0"/>
        <w:spacing w:after="0" w:line="1" w:lineRule="exact"/>
        <w:rPr>
          <w:rFonts w:ascii="Times New Roman" w:hAnsi="Times New Roman" w:cs="Times New Roman"/>
          <w:sz w:val="24"/>
          <w:szCs w:val="24"/>
        </w:rPr>
      </w:pPr>
      <w:r>
        <w:rPr>
          <w:noProof/>
        </w:rPr>
        <mc:AlternateContent>
          <mc:Choice Requires="wps">
            <w:drawing>
              <wp:anchor distT="0" distB="0" distL="114300" distR="114300" simplePos="0" relativeHeight="252068864" behindDoc="1" locked="0" layoutInCell="0" hidden="0" allowOverlap="1">
                <wp:simplePos x="0" y="0"/>
                <wp:positionH relativeFrom="column">
                  <wp:posOffset>4946650</wp:posOffset>
                </wp:positionH>
                <wp:positionV relativeFrom="paragraph">
                  <wp:posOffset>-449580</wp:posOffset>
                </wp:positionV>
                <wp:extent cx="461645" cy="0"/>
                <wp:effectExtent l="0" t="0" r="0" b="0"/>
                <wp:wrapNone/>
                <wp:docPr id="402" name="_x0000_s14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6164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E4C6416" id="_x0000_s1426" o:spid="_x0000_s1026" style="position:absolute;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35.4pt" to="425.8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line="311" w:lineRule="auto"/>
        <w:ind w:left="500" w:hanging="504"/>
        <w:rPr>
          <w:rFonts w:ascii="Times New Roman" w:hAnsi="Times New Roman" w:cs="Times New Roman"/>
          <w:sz w:val="24"/>
          <w:szCs w:val="24"/>
        </w:rPr>
      </w:pPr>
      <w:r>
        <w:rPr>
          <w:rFonts w:ascii="Times New Roman" w:hAnsi="Times New Roman" w:cs="B Nazanin" w:hint="cs"/>
          <w:sz w:val="24"/>
          <w:szCs w:val="28"/>
          <w:rtl/>
        </w:rPr>
        <w:t>٢</w:t>
      </w:r>
      <w:r>
        <w:rPr>
          <w:rFonts w:ascii="Times New Roman" w:hAnsi="Times New Roman" w:cs="B Nazanin"/>
          <w:sz w:val="24"/>
          <w:szCs w:val="28"/>
          <w:rtl/>
        </w:rPr>
        <w:t>-ج- فرایندهای‌ شناسایی‌ و انتساب پزشک‌ خانواده و جمعیت‌ تحت‌ پوشش‌ ١-٢-ج- تدوین‌ فرم انتســاب شــامل‌ اقلام ا</w:t>
      </w:r>
      <w:r>
        <w:rPr>
          <w:rFonts w:ascii="Times New Roman" w:hAnsi="Times New Roman" w:cs="B Nazanin"/>
          <w:sz w:val="24"/>
          <w:szCs w:val="28"/>
          <w:rtl/>
        </w:rPr>
        <w:t>طلاعاتی‌، موارد الزامی‌ و مســیر فرایندی‌ توســط‌ معاونت‌ بهداشت‌ و درمان وزارت بهداشت‌</w:t>
      </w:r>
    </w:p>
    <w:p w:rsidR="008878CE" w:rsidRDefault="000273DA">
      <w:pPr>
        <w:widowControl w:val="0"/>
        <w:autoSpaceDE w:val="0"/>
        <w:autoSpaceDN w:val="0"/>
        <w:adjustRightInd w:val="0"/>
        <w:spacing w:after="0" w:line="5" w:lineRule="exact"/>
        <w:rPr>
          <w:rFonts w:ascii="Times New Roman" w:hAnsi="Times New Roman" w:cs="Times New Roman"/>
          <w:sz w:val="24"/>
          <w:szCs w:val="24"/>
        </w:rPr>
      </w:pPr>
      <w:r>
        <w:rPr>
          <w:noProof/>
        </w:rPr>
        <mc:AlternateContent>
          <mc:Choice Requires="wps">
            <w:drawing>
              <wp:anchor distT="0" distB="0" distL="114300" distR="114300" simplePos="0" relativeHeight="252069888" behindDoc="1" locked="0" layoutInCell="0" hidden="0" allowOverlap="1">
                <wp:simplePos x="0" y="0"/>
                <wp:positionH relativeFrom="column">
                  <wp:posOffset>5373370</wp:posOffset>
                </wp:positionH>
                <wp:positionV relativeFrom="paragraph">
                  <wp:posOffset>-788670</wp:posOffset>
                </wp:positionV>
                <wp:extent cx="354965" cy="0"/>
                <wp:effectExtent l="0" t="0" r="0" b="0"/>
                <wp:wrapNone/>
                <wp:docPr id="403" name="_x0000_s14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3549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2A35B99" id="_x0000_s1427" o:spid="_x0000_s1026" style="position:absolute;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1pt,-62.1pt" to="451.0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" o:allowincell="f" strokeweight=".127mm">
                <o:lock v:ext="edit" aspectratio="t" shapetype="f"/>
              </v:line>
            </w:pict>
          </mc:Fallback>
        </mc:AlternateContent>
      </w:r>
      <w:r>
        <w:rPr>
          <w:noProof/>
        </w:rPr>
        <mc:AlternateContent>
          <mc:Choice Requires="wps">
            <w:drawing>
              <wp:anchor distT="0" distB="0" distL="114300" distR="114300" simplePos="0" relativeHeight="252070912" behindDoc="1" locked="0" layoutInCell="0" hidden="0" allowOverlap="1">
                <wp:simplePos x="0" y="0"/>
                <wp:positionH relativeFrom="column">
                  <wp:posOffset>4946650</wp:posOffset>
                </wp:positionH>
                <wp:positionV relativeFrom="paragraph">
                  <wp:posOffset>-447675</wp:posOffset>
                </wp:positionV>
                <wp:extent cx="461645" cy="0"/>
                <wp:effectExtent l="0" t="0" r="0" b="0"/>
                <wp:wrapNone/>
                <wp:docPr id="404" name="_x0000_s14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6164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F920D20" id="_x0000_s1428" o:spid="_x0000_s1026" style="position:absolute;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35.25pt" to="425.8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" o:allowincell="f" strokeweight=".36pt">
                <o:lock v:ext="edit" aspectratio="t" shapetype="f"/>
              </v:line>
            </w:pict>
          </mc:Fallback>
        </mc:AlternateContent>
      </w:r>
    </w:p>
    <w:p w:rsidR="008878CE" w:rsidRDefault="000273DA">
      <w:pPr>
        <w:widowControl w:val="0"/>
        <w:autoSpaceDE w:val="0"/>
        <w:autoSpaceDN w:val="0"/>
        <w:bidi/>
        <w:adjustRightInd w:val="0"/>
        <w:spacing w:after="0" w:line="240" w:lineRule="auto"/>
        <w:ind w:left="500"/>
        <w:rPr>
          <w:rFonts w:ascii="Times New Roman" w:hAnsi="Times New Roman" w:cs="Times New Roman"/>
          <w:sz w:val="24"/>
          <w:szCs w:val="24"/>
        </w:rPr>
      </w:pPr>
      <w:r>
        <w:rPr>
          <w:rFonts w:ascii="Times New Roman" w:hAnsi="Times New Roman" w:cs="B Nazanin" w:hint="cs"/>
          <w:sz w:val="24"/>
          <w:szCs w:val="28"/>
          <w:rtl/>
        </w:rPr>
        <w:t>٢</w:t>
      </w:r>
      <w:r>
        <w:rPr>
          <w:rFonts w:ascii="Times New Roman" w:hAnsi="Times New Roman" w:cs="B Nazanin"/>
          <w:sz w:val="24"/>
          <w:szCs w:val="28"/>
          <w:rtl/>
        </w:rPr>
        <w:t>-٢-ج- توسعه‌ سرویس‌ انتساب شهروند به‌ پزشک‌ خانواده و تعیین‌ جمعیت‌ تحت‌ پوشش‌</w:t>
      </w: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071936" behindDoc="1" locked="0" layoutInCell="0" hidden="0" allowOverlap="1">
                <wp:simplePos x="0" y="0"/>
                <wp:positionH relativeFrom="column">
                  <wp:posOffset>4946650</wp:posOffset>
                </wp:positionH>
                <wp:positionV relativeFrom="paragraph">
                  <wp:posOffset>-27940</wp:posOffset>
                </wp:positionV>
                <wp:extent cx="461645" cy="0"/>
                <wp:effectExtent l="0" t="0" r="0" b="0"/>
                <wp:wrapNone/>
                <wp:docPr id="405" name="_x0000_s14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6164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37706C9" id="_x0000_s1429" o:spid="_x0000_s1026" style="position:absolute;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2.2pt" to="425.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" o:allowincell="f" strokeweight=".36pt">
                <o:lock v:ext="edit" aspectratio="t" shapetype="f"/>
              </v:line>
            </w:pict>
          </mc:Fallback>
        </mc:AlternateContent>
      </w:r>
    </w:p>
    <w:p w:rsidR="008878CE" w:rsidRDefault="008878CE">
      <w:pPr>
        <w:widowControl w:val="0"/>
        <w:autoSpaceDE w:val="0"/>
        <w:autoSpaceDN w:val="0"/>
        <w:adjustRightInd w:val="0"/>
        <w:spacing w:after="0" w:line="34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400"/>
        <w:rPr>
          <w:rFonts w:ascii="Times New Roman" w:hAnsi="Times New Roman" w:cs="Times New Roman"/>
          <w:sz w:val="24"/>
          <w:szCs w:val="24"/>
        </w:rPr>
      </w:pPr>
      <w:r>
        <w:rPr>
          <w:rFonts w:ascii="Times New Roman" w:hAnsi="Times New Roman" w:cs="B Nazanin" w:hint="cs"/>
          <w:bCs/>
          <w:sz w:val="24"/>
          <w:szCs w:val="24"/>
          <w:rtl/>
        </w:rPr>
        <w:t>٨١</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072960"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406" name="_x0000_s14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DACE600" id="_x0000_s1430" o:spid="_x0000_s1026" style="position:absolute;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312" w:lineRule="auto"/>
        <w:ind w:left="500" w:firstLine="1"/>
        <w:rPr>
          <w:rFonts w:ascii="Times New Roman" w:hAnsi="Times New Roman" w:cs="Times New Roman"/>
          <w:sz w:val="24"/>
          <w:szCs w:val="24"/>
        </w:rPr>
      </w:pPr>
      <w:bookmarkStart w:id="83" w:name="page83"/>
      <w:bookmarkEnd w:id="83"/>
      <w:r>
        <w:rPr>
          <w:noProof/>
        </w:rPr>
        <w:lastRenderedPageBreak/>
        <mc:AlternateContent>
          <mc:Choice Requires="wps">
            <w:drawing>
              <wp:anchor distT="0" distB="0" distL="114300" distR="114300" simplePos="0" relativeHeight="252073984"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407" name="_x0000_s14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BBDD03F" id="_x0000_s1431" o:spid="_x0000_s1026" style="position:absolute;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Kl8k9b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075008"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408" name="_x0000_s14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CA9AAA6" id="_x0000_s1432" o:spid="_x0000_s1026" style="position:absolute;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HyZYH3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076032"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409" name="_x0000_s14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31F5BA5" id="_x0000_s1433" o:spid="_x0000_s1026" style="position:absolute;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AOj3zP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hint="cs"/>
          <w:sz w:val="24"/>
          <w:szCs w:val="28"/>
          <w:rtl/>
        </w:rPr>
        <w:t>٣</w:t>
      </w:r>
      <w:r>
        <w:rPr>
          <w:rFonts w:ascii="Times New Roman" w:hAnsi="Times New Roman" w:cs="B Nazanin"/>
          <w:sz w:val="24"/>
          <w:szCs w:val="28"/>
          <w:rtl/>
        </w:rPr>
        <w:t xml:space="preserve">-٢-ج- نشاندار شدن پزشکان سطح‌ یک‌ جهت‌ امکان رصد انجام </w:t>
      </w:r>
      <w:r>
        <w:rPr>
          <w:rFonts w:ascii="Times New Roman" w:hAnsi="Times New Roman" w:cs="B Nazanin"/>
          <w:sz w:val="24"/>
          <w:szCs w:val="28"/>
          <w:rtl/>
        </w:rPr>
        <w:t>خدمات و دارو تجویز شده توسط‌ ایشان در کل‌ کشور</w:t>
      </w:r>
    </w:p>
    <w:p w:rsidR="008878CE" w:rsidRDefault="000273DA">
      <w:pPr>
        <w:widowControl w:val="0"/>
        <w:autoSpaceDE w:val="0"/>
        <w:autoSpaceDN w:val="0"/>
        <w:adjustRightInd w:val="0"/>
        <w:spacing w:after="0" w:line="1" w:lineRule="exact"/>
        <w:rPr>
          <w:rFonts w:ascii="Times New Roman" w:hAnsi="Times New Roman" w:cs="Times New Roman"/>
          <w:sz w:val="24"/>
          <w:szCs w:val="24"/>
        </w:rPr>
      </w:pPr>
      <w:r>
        <w:rPr>
          <w:noProof/>
        </w:rPr>
        <mc:AlternateContent>
          <mc:Choice Requires="wps">
            <w:drawing>
              <wp:anchor distT="0" distB="0" distL="114300" distR="114300" simplePos="0" relativeHeight="252077056" behindDoc="1" locked="0" layoutInCell="0" hidden="0" allowOverlap="1">
                <wp:simplePos x="0" y="0"/>
                <wp:positionH relativeFrom="column">
                  <wp:posOffset>4946650</wp:posOffset>
                </wp:positionH>
                <wp:positionV relativeFrom="paragraph">
                  <wp:posOffset>-449580</wp:posOffset>
                </wp:positionV>
                <wp:extent cx="461645" cy="0"/>
                <wp:effectExtent l="0" t="0" r="0" b="0"/>
                <wp:wrapNone/>
                <wp:docPr id="410" name="_x0000_s14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6164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9BABED3" id="_x0000_s1434"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35.4pt" to="425.8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line="310" w:lineRule="auto"/>
        <w:ind w:left="500" w:hanging="504"/>
        <w:rPr>
          <w:rFonts w:ascii="Times New Roman" w:hAnsi="Times New Roman" w:cs="Times New Roman"/>
          <w:sz w:val="24"/>
          <w:szCs w:val="24"/>
        </w:rPr>
      </w:pPr>
      <w:r>
        <w:rPr>
          <w:rFonts w:ascii="Times New Roman" w:hAnsi="Times New Roman" w:cs="B Nazanin" w:hint="cs"/>
          <w:sz w:val="24"/>
          <w:szCs w:val="28"/>
          <w:rtl/>
        </w:rPr>
        <w:t>٣</w:t>
      </w:r>
      <w:r>
        <w:rPr>
          <w:rFonts w:ascii="Times New Roman" w:hAnsi="Times New Roman" w:cs="B Nazanin"/>
          <w:sz w:val="24"/>
          <w:szCs w:val="28"/>
          <w:rtl/>
        </w:rPr>
        <w:t>-ج- عدم یکپارچگی‌ داده و فرایندها ١-٣-ج- تضــمین‌ اتصــال، تبادل و رصــد اطلاعات بین‌ ســطوح مختلف‌ ارائه‌ خدمت‌ (ســطح‌ ١ تا ٣)،</w:t>
      </w:r>
    </w:p>
    <w:p w:rsidR="008878CE" w:rsidRDefault="000273DA">
      <w:pPr>
        <w:widowControl w:val="0"/>
        <w:autoSpaceDE w:val="0"/>
        <w:autoSpaceDN w:val="0"/>
        <w:bidi/>
        <w:adjustRightInd w:val="0"/>
        <w:spacing w:after="0" w:line="227" w:lineRule="auto"/>
        <w:ind w:left="500"/>
        <w:rPr>
          <w:rFonts w:ascii="Times New Roman" w:hAnsi="Times New Roman" w:cs="Times New Roman"/>
          <w:sz w:val="24"/>
          <w:szCs w:val="24"/>
        </w:rPr>
      </w:pPr>
      <w:r>
        <w:rPr>
          <w:noProof/>
        </w:rPr>
        <mc:AlternateContent>
          <mc:Choice Requires="wps">
            <w:drawing>
              <wp:anchor distT="0" distB="0" distL="114300" distR="114300" simplePos="0" relativeHeight="252078080" behindDoc="1" locked="0" layoutInCell="0" hidden="0" allowOverlap="1">
                <wp:simplePos x="0" y="0"/>
                <wp:positionH relativeFrom="column">
                  <wp:posOffset>5373370</wp:posOffset>
                </wp:positionH>
                <wp:positionV relativeFrom="paragraph">
                  <wp:posOffset>-445135</wp:posOffset>
                </wp:positionV>
                <wp:extent cx="354965" cy="0"/>
                <wp:effectExtent l="0" t="0" r="0" b="0"/>
                <wp:wrapNone/>
                <wp:docPr id="411" name="_x0000_s14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3549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51A879B" id="_x0000_s1435"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1pt,-35.05pt" to="451.0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" o:allowincell="f" strokeweight=".127mm">
                <o:lock v:ext="edit" aspectratio="t" shapetype="f"/>
              </v:line>
            </w:pict>
          </mc:Fallback>
        </mc:AlternateContent>
      </w:r>
      <w:r>
        <w:rPr>
          <w:noProof/>
        </w:rPr>
        <mc:AlternateContent>
          <mc:Choice Requires="wps">
            <w:drawing>
              <wp:anchor distT="0" distB="0" distL="114300" distR="114300" simplePos="0" relativeHeight="252079104" behindDoc="1" locked="0" layoutInCell="0" hidden="0" allowOverlap="1">
                <wp:simplePos x="0" y="0"/>
                <wp:positionH relativeFrom="column">
                  <wp:posOffset>4946650</wp:posOffset>
                </wp:positionH>
                <wp:positionV relativeFrom="paragraph">
                  <wp:posOffset>-104140</wp:posOffset>
                </wp:positionV>
                <wp:extent cx="461645" cy="0"/>
                <wp:effectExtent l="0" t="0" r="0" b="0"/>
                <wp:wrapNone/>
                <wp:docPr id="412" name="_x0000_s143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6164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09E7E65" id="_x0000_s1436" o:spid="_x0000_s1026" style="position:absolute;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8.2pt" to="425.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" o:allowincell="f" strokeweight=".36pt">
                <o:lock v:ext="edit" aspectratio="t" shapetype="f"/>
              </v:line>
            </w:pict>
          </mc:Fallback>
        </mc:AlternateContent>
      </w:r>
      <w:r>
        <w:rPr>
          <w:rFonts w:ascii="Times New Roman" w:hAnsi="Times New Roman" w:cs="B Nazanin" w:hint="cs"/>
          <w:sz w:val="24"/>
          <w:szCs w:val="28"/>
          <w:rtl/>
        </w:rPr>
        <w:t>سامانه‌ها</w:t>
      </w:r>
      <w:r>
        <w:rPr>
          <w:rFonts w:ascii="Times New Roman" w:hAnsi="Times New Roman" w:cs="B Nazanin"/>
          <w:sz w:val="24"/>
          <w:szCs w:val="28"/>
          <w:rtl/>
        </w:rPr>
        <w:t xml:space="preserve">ی‌ بیمه‌ای‌ و </w:t>
      </w:r>
      <w:r>
        <w:rPr>
          <w:rFonts w:ascii="Times New Roman" w:hAnsi="Times New Roman" w:cs="B Nazanin"/>
          <w:b/>
          <w:sz w:val="28"/>
          <w:szCs w:val="28"/>
        </w:rPr>
        <w:t>HIS/CIS</w:t>
      </w:r>
      <w:r>
        <w:rPr>
          <w:rFonts w:ascii="Times New Roman" w:hAnsi="Times New Roman" w:cs="B Nazanin"/>
          <w:sz w:val="24"/>
          <w:szCs w:val="28"/>
          <w:rtl/>
        </w:rPr>
        <w:t xml:space="preserve"> و پایگاه ملی‌ سلامت‌</w:t>
      </w:r>
    </w:p>
    <w:p w:rsidR="008878CE" w:rsidRDefault="008878CE">
      <w:pPr>
        <w:widowControl w:val="0"/>
        <w:autoSpaceDE w:val="0"/>
        <w:autoSpaceDN w:val="0"/>
        <w:adjustRightInd w:val="0"/>
        <w:spacing w:after="0" w:line="126"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92" w:lineRule="auto"/>
        <w:ind w:left="500" w:firstLine="1"/>
        <w:rPr>
          <w:rFonts w:ascii="Times New Roman" w:hAnsi="Times New Roman" w:cs="Times New Roman"/>
          <w:sz w:val="24"/>
          <w:szCs w:val="24"/>
        </w:rPr>
      </w:pPr>
      <w:r>
        <w:rPr>
          <w:rFonts w:ascii="Times New Roman" w:hAnsi="Times New Roman" w:cs="B Nazanin" w:hint="cs"/>
          <w:sz w:val="24"/>
          <w:szCs w:val="28"/>
          <w:rtl/>
        </w:rPr>
        <w:t>٢</w:t>
      </w:r>
      <w:r>
        <w:rPr>
          <w:rFonts w:ascii="Times New Roman" w:hAnsi="Times New Roman" w:cs="B Nazanin"/>
          <w:sz w:val="24"/>
          <w:szCs w:val="28"/>
          <w:rtl/>
        </w:rPr>
        <w:t>-٣-ج- پایش‌ مد</w:t>
      </w:r>
      <w:r>
        <w:rPr>
          <w:rFonts w:ascii="Times New Roman" w:hAnsi="Times New Roman" w:cs="B Nazanin"/>
          <w:sz w:val="24"/>
          <w:szCs w:val="28"/>
          <w:rtl/>
        </w:rPr>
        <w:t>اوم دادهها به‌ منظور شـــناســـایی‌ خطا، جلوگیری‌ از تکرار خدمات و مغایرتهای‌ اطلاعاتی‌</w:t>
      </w:r>
      <w:r>
        <w:rPr>
          <w:rFonts w:ascii="Times New Roman" w:hAnsi="Times New Roman" w:cs="Times New Roman"/>
          <w:bCs/>
          <w:sz w:val="24"/>
          <w:szCs w:val="28"/>
          <w:rtl/>
        </w:rPr>
        <w:t>.</w:t>
      </w:r>
    </w:p>
    <w:p w:rsidR="008878CE" w:rsidRDefault="000273DA">
      <w:pPr>
        <w:widowControl w:val="0"/>
        <w:autoSpaceDE w:val="0"/>
        <w:autoSpaceDN w:val="0"/>
        <w:adjustRightInd w:val="0"/>
        <w:spacing w:after="0" w:line="33" w:lineRule="exact"/>
        <w:rPr>
          <w:rFonts w:ascii="Times New Roman" w:hAnsi="Times New Roman" w:cs="Times New Roman"/>
          <w:sz w:val="24"/>
          <w:szCs w:val="24"/>
        </w:rPr>
      </w:pPr>
      <w:r>
        <w:rPr>
          <w:noProof/>
        </w:rPr>
        <mc:AlternateContent>
          <mc:Choice Requires="wps">
            <w:drawing>
              <wp:anchor distT="0" distB="0" distL="114300" distR="114300" simplePos="0" relativeHeight="252080128" behindDoc="1" locked="0" layoutInCell="0" hidden="0" allowOverlap="1">
                <wp:simplePos x="0" y="0"/>
                <wp:positionH relativeFrom="column">
                  <wp:posOffset>4946650</wp:posOffset>
                </wp:positionH>
                <wp:positionV relativeFrom="paragraph">
                  <wp:posOffset>-427990</wp:posOffset>
                </wp:positionV>
                <wp:extent cx="461645" cy="0"/>
                <wp:effectExtent l="0" t="0" r="0" b="0"/>
                <wp:wrapNone/>
                <wp:docPr id="413" name="_x0000_s14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6164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AB128C1" id="_x0000_s1437" o:spid="_x0000_s1026" style="position:absolute;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33.7pt" to="425.8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" o:allowincell="f" strokeweight=".36pt">
                <o:lock v:ext="edit" aspectratio="t" shapetype="f"/>
              </v:line>
            </w:pict>
          </mc:Fallback>
        </mc:AlternateContent>
      </w:r>
    </w:p>
    <w:p w:rsidR="008878CE" w:rsidRDefault="000273DA">
      <w:pPr>
        <w:widowControl w:val="0"/>
        <w:overflowPunct w:val="0"/>
        <w:autoSpaceDE w:val="0"/>
        <w:autoSpaceDN w:val="0"/>
        <w:bidi/>
        <w:adjustRightInd w:val="0"/>
        <w:spacing w:after="0" w:line="336" w:lineRule="auto"/>
        <w:ind w:left="500" w:hanging="504"/>
        <w:rPr>
          <w:rFonts w:ascii="Times New Roman" w:hAnsi="Times New Roman" w:cs="Times New Roman"/>
          <w:sz w:val="24"/>
          <w:szCs w:val="24"/>
        </w:rPr>
      </w:pPr>
      <w:r>
        <w:rPr>
          <w:rFonts w:ascii="Times New Roman" w:hAnsi="Times New Roman" w:cs="B Nazanin" w:hint="cs"/>
          <w:sz w:val="24"/>
          <w:szCs w:val="28"/>
          <w:rtl/>
        </w:rPr>
        <w:t>٤</w:t>
      </w:r>
      <w:r>
        <w:rPr>
          <w:rFonts w:ascii="Times New Roman" w:hAnsi="Times New Roman" w:cs="B Nazanin"/>
          <w:sz w:val="24"/>
          <w:szCs w:val="28"/>
          <w:rtl/>
        </w:rPr>
        <w:t>-ج- پایش‌ کیفیت‌ و استانداردسازی‌ خدمات ١-٤-ج- ایجاد داشــبوردهای‌ اطلاعاتی‌ با اهداف نگهداشــت‌ و اطمینان از برپایی‌ برنامه‌، نظارت و حفظ‌ استانداردهای‌ و بهبود کی</w:t>
      </w:r>
      <w:r>
        <w:rPr>
          <w:rFonts w:ascii="Times New Roman" w:hAnsi="Times New Roman" w:cs="B Nazanin"/>
          <w:sz w:val="24"/>
          <w:szCs w:val="28"/>
          <w:rtl/>
        </w:rPr>
        <w:t>فیت‌</w:t>
      </w: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081152" behindDoc="1" locked="0" layoutInCell="0" hidden="0" allowOverlap="1">
                <wp:simplePos x="0" y="0"/>
                <wp:positionH relativeFrom="column">
                  <wp:posOffset>5373370</wp:posOffset>
                </wp:positionH>
                <wp:positionV relativeFrom="paragraph">
                  <wp:posOffset>-502285</wp:posOffset>
                </wp:positionV>
                <wp:extent cx="354965" cy="0"/>
                <wp:effectExtent l="0" t="0" r="0" b="0"/>
                <wp:wrapNone/>
                <wp:docPr id="414" name="_x0000_s143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3549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6C88073" id="_x0000_s1438" o:spid="_x0000_s1026" style="position:absolute;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1pt,-39.55pt" to="451.0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" o:allowincell="f" strokeweight=".127mm">
                <o:lock v:ext="edit" aspectratio="t" shapetype="f"/>
              </v:line>
            </w:pict>
          </mc:Fallback>
        </mc:AlternateContent>
      </w:r>
      <w:r>
        <w:rPr>
          <w:noProof/>
        </w:rPr>
        <mc:AlternateContent>
          <mc:Choice Requires="wps">
            <w:drawing>
              <wp:anchor distT="0" distB="0" distL="114300" distR="114300" simplePos="0" relativeHeight="252082176" behindDoc="1" locked="0" layoutInCell="0" hidden="0" allowOverlap="1">
                <wp:simplePos x="0" y="0"/>
                <wp:positionH relativeFrom="column">
                  <wp:posOffset>4946650</wp:posOffset>
                </wp:positionH>
                <wp:positionV relativeFrom="paragraph">
                  <wp:posOffset>-159385</wp:posOffset>
                </wp:positionV>
                <wp:extent cx="461645" cy="0"/>
                <wp:effectExtent l="0" t="0" r="0" b="0"/>
                <wp:wrapNone/>
                <wp:docPr id="415" name="_x0000_s143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6164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1F2AF40" id="_x0000_s1439" o:spid="_x0000_s1026" style="position:absolute;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12.55pt" to="425.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" o:allowincell="f" strokeweight=".127mm">
                <o:lock v:ext="edit" aspectratio="t" shapetype="f"/>
              </v:line>
            </w:pict>
          </mc:Fallback>
        </mc:AlternateContent>
      </w:r>
    </w:p>
    <w:p w:rsidR="008878CE" w:rsidRDefault="008878CE">
      <w:pPr>
        <w:widowControl w:val="0"/>
        <w:autoSpaceDE w:val="0"/>
        <w:autoSpaceDN w:val="0"/>
        <w:adjustRightInd w:val="0"/>
        <w:spacing w:after="0" w:line="258"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0" w:lineRule="auto"/>
        <w:ind w:firstLine="504"/>
        <w:rPr>
          <w:rFonts w:ascii="Times New Roman" w:hAnsi="Times New Roman" w:cs="Times New Roman"/>
          <w:sz w:val="24"/>
          <w:szCs w:val="24"/>
        </w:rPr>
      </w:pPr>
      <w:r>
        <w:rPr>
          <w:rFonts w:ascii="Times New Roman" w:hAnsi="Times New Roman" w:cs="B Nazanin" w:hint="cs"/>
          <w:sz w:val="24"/>
          <w:szCs w:val="28"/>
          <w:rtl/>
        </w:rPr>
        <w:t>٢</w:t>
      </w:r>
      <w:r>
        <w:rPr>
          <w:rFonts w:ascii="Times New Roman" w:hAnsi="Times New Roman" w:cs="B Nazanin"/>
          <w:sz w:val="24"/>
          <w:szCs w:val="28"/>
          <w:rtl/>
        </w:rPr>
        <w:t>-٤-ج- ایجاد گزارشات اطلاعاتی‌ و تحلیل‌ آماری‌ با هدف سیاستگذاری‌ و برنامه‌ریزی‌ مبتنی‌ بر شواهد ٥-ج- آموزش و فرهنگ‌سازی‌ مداوم</w:t>
      </w:r>
    </w:p>
    <w:p w:rsidR="008878CE" w:rsidRDefault="000273DA">
      <w:pPr>
        <w:widowControl w:val="0"/>
        <w:autoSpaceDE w:val="0"/>
        <w:autoSpaceDN w:val="0"/>
        <w:adjustRightInd w:val="0"/>
        <w:spacing w:after="0" w:line="6" w:lineRule="exact"/>
        <w:rPr>
          <w:rFonts w:ascii="Times New Roman" w:hAnsi="Times New Roman" w:cs="Times New Roman"/>
          <w:sz w:val="24"/>
          <w:szCs w:val="24"/>
        </w:rPr>
      </w:pPr>
      <w:r>
        <w:rPr>
          <w:noProof/>
        </w:rPr>
        <mc:AlternateContent>
          <mc:Choice Requires="wps">
            <w:drawing>
              <wp:anchor distT="0" distB="0" distL="114300" distR="114300" simplePos="0" relativeHeight="252083200" behindDoc="1" locked="0" layoutInCell="0" hidden="0" allowOverlap="1">
                <wp:simplePos x="0" y="0"/>
                <wp:positionH relativeFrom="column">
                  <wp:posOffset>4946650</wp:posOffset>
                </wp:positionH>
                <wp:positionV relativeFrom="paragraph">
                  <wp:posOffset>-445135</wp:posOffset>
                </wp:positionV>
                <wp:extent cx="461645" cy="0"/>
                <wp:effectExtent l="0" t="0" r="0" b="0"/>
                <wp:wrapNone/>
                <wp:docPr id="416" name="_x0000_s144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6164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9B0C8A4" id="_x0000_s1440"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35.05pt" to="425.8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" o:allowincell="f" strokeweight=".127mm">
                <o:lock v:ext="edit" aspectratio="t" shapetype="f"/>
              </v:line>
            </w:pict>
          </mc:Fallback>
        </mc:AlternateContent>
      </w:r>
      <w:r>
        <w:rPr>
          <w:noProof/>
        </w:rPr>
        <mc:AlternateContent>
          <mc:Choice Requires="wps">
            <w:drawing>
              <wp:anchor distT="0" distB="0" distL="114300" distR="114300" simplePos="0" relativeHeight="252084224" behindDoc="1" locked="0" layoutInCell="0" hidden="0" allowOverlap="1">
                <wp:simplePos x="0" y="0"/>
                <wp:positionH relativeFrom="column">
                  <wp:posOffset>5373370</wp:posOffset>
                </wp:positionH>
                <wp:positionV relativeFrom="paragraph">
                  <wp:posOffset>-104140</wp:posOffset>
                </wp:positionV>
                <wp:extent cx="354965" cy="0"/>
                <wp:effectExtent l="0" t="0" r="0" b="0"/>
                <wp:wrapNone/>
                <wp:docPr id="417" name="_x0000_s14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3549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275AA08" id="_x0000_s1441"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1pt,-8.2pt" to="451.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line="292" w:lineRule="auto"/>
        <w:ind w:left="500" w:firstLine="2"/>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B Nazanin"/>
          <w:sz w:val="24"/>
          <w:szCs w:val="28"/>
          <w:rtl/>
        </w:rPr>
        <w:t>-٥-ج- آموزش مداوم ارائه‌کنندگان خدمت‌، مراقبین‌ ســـلامت‌ و کاربران جهت‌ اســـتفاده صـــحیح‌ از سامانه‌ها</w:t>
      </w:r>
      <w:r>
        <w:rPr>
          <w:rFonts w:ascii="Times New Roman" w:hAnsi="Times New Roman" w:cs="Times New Roman"/>
          <w:bCs/>
          <w:sz w:val="24"/>
          <w:szCs w:val="28"/>
          <w:rtl/>
        </w:rPr>
        <w:t>.</w:t>
      </w:r>
    </w:p>
    <w:p w:rsidR="008878CE" w:rsidRDefault="000273DA">
      <w:pPr>
        <w:widowControl w:val="0"/>
        <w:autoSpaceDE w:val="0"/>
        <w:autoSpaceDN w:val="0"/>
        <w:adjustRightInd w:val="0"/>
        <w:spacing w:after="0" w:line="35" w:lineRule="exact"/>
        <w:rPr>
          <w:rFonts w:ascii="Times New Roman" w:hAnsi="Times New Roman" w:cs="Times New Roman"/>
          <w:sz w:val="24"/>
          <w:szCs w:val="24"/>
        </w:rPr>
      </w:pPr>
      <w:r>
        <w:rPr>
          <w:noProof/>
        </w:rPr>
        <mc:AlternateContent>
          <mc:Choice Requires="wps">
            <w:drawing>
              <wp:anchor distT="0" distB="0" distL="114300" distR="114300" simplePos="0" relativeHeight="252085248" behindDoc="1" locked="0" layoutInCell="0" hidden="0" allowOverlap="1">
                <wp:simplePos x="0" y="0"/>
                <wp:positionH relativeFrom="column">
                  <wp:posOffset>4946650</wp:posOffset>
                </wp:positionH>
                <wp:positionV relativeFrom="paragraph">
                  <wp:posOffset>-427990</wp:posOffset>
                </wp:positionV>
                <wp:extent cx="461645" cy="0"/>
                <wp:effectExtent l="0" t="0" r="0" b="0"/>
                <wp:wrapNone/>
                <wp:docPr id="418" name="_x0000_s14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6164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F4C7711" id="_x0000_s1442"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33.7pt" to="425.8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" o:allowincell="f" strokeweight=".36pt">
                <o:lock v:ext="edit" aspectratio="t" shapetype="f"/>
              </v:line>
            </w:pict>
          </mc:Fallback>
        </mc:AlternateContent>
      </w:r>
    </w:p>
    <w:p w:rsidR="008878CE" w:rsidRDefault="000273DA">
      <w:pPr>
        <w:widowControl w:val="0"/>
        <w:overflowPunct w:val="0"/>
        <w:autoSpaceDE w:val="0"/>
        <w:autoSpaceDN w:val="0"/>
        <w:bidi/>
        <w:adjustRightInd w:val="0"/>
        <w:spacing w:after="0" w:line="290" w:lineRule="auto"/>
        <w:ind w:left="500" w:firstLine="1"/>
        <w:rPr>
          <w:rFonts w:ascii="Times New Roman" w:hAnsi="Times New Roman" w:cs="Times New Roman"/>
          <w:sz w:val="24"/>
          <w:szCs w:val="24"/>
        </w:rPr>
      </w:pPr>
      <w:r>
        <w:rPr>
          <w:rFonts w:ascii="Times New Roman" w:hAnsi="Times New Roman" w:cs="B Nazanin" w:hint="cs"/>
          <w:sz w:val="24"/>
          <w:szCs w:val="28"/>
          <w:rtl/>
        </w:rPr>
        <w:t>٢</w:t>
      </w:r>
      <w:r>
        <w:rPr>
          <w:rFonts w:ascii="Times New Roman" w:hAnsi="Times New Roman" w:cs="B Nazanin"/>
          <w:sz w:val="24"/>
          <w:szCs w:val="28"/>
          <w:rtl/>
        </w:rPr>
        <w:t>-٥</w:t>
      </w:r>
      <w:r>
        <w:rPr>
          <w:rFonts w:ascii="Times New Roman" w:hAnsi="Times New Roman" w:cs="B Nazanin"/>
          <w:sz w:val="24"/>
          <w:szCs w:val="28"/>
          <w:rtl/>
        </w:rPr>
        <w:t>-ج- ترویج‌ فرهنگ‌ ثبت‌ الکترونیک‌، ارجاع اصـــولی‌ و آگاهی‌بخشـــی‌ درباره مزایای‌ نظام ارجاع و پیامدهای‌ خطای‌ اطلاعاتی‌</w:t>
      </w:r>
      <w:r>
        <w:rPr>
          <w:rFonts w:ascii="Times New Roman" w:hAnsi="Times New Roman" w:cs="Times New Roman"/>
          <w:bCs/>
          <w:sz w:val="24"/>
          <w:szCs w:val="28"/>
          <w:rtl/>
        </w:rPr>
        <w:t>.</w:t>
      </w:r>
    </w:p>
    <w:p w:rsidR="008878CE" w:rsidRDefault="000273DA">
      <w:pPr>
        <w:widowControl w:val="0"/>
        <w:autoSpaceDE w:val="0"/>
        <w:autoSpaceDN w:val="0"/>
        <w:adjustRightInd w:val="0"/>
        <w:spacing w:after="0" w:line="40" w:lineRule="exact"/>
        <w:rPr>
          <w:rFonts w:ascii="Times New Roman" w:hAnsi="Times New Roman" w:cs="Times New Roman"/>
          <w:sz w:val="24"/>
          <w:szCs w:val="24"/>
        </w:rPr>
      </w:pPr>
      <w:r>
        <w:rPr>
          <w:noProof/>
        </w:rPr>
        <mc:AlternateContent>
          <mc:Choice Requires="wps">
            <w:drawing>
              <wp:anchor distT="0" distB="0" distL="114300" distR="114300" simplePos="0" relativeHeight="252086272" behindDoc="1" locked="0" layoutInCell="0" hidden="0" allowOverlap="1">
                <wp:simplePos x="0" y="0"/>
                <wp:positionH relativeFrom="column">
                  <wp:posOffset>4946650</wp:posOffset>
                </wp:positionH>
                <wp:positionV relativeFrom="paragraph">
                  <wp:posOffset>-423545</wp:posOffset>
                </wp:positionV>
                <wp:extent cx="461645" cy="0"/>
                <wp:effectExtent l="0" t="0" r="0" b="0"/>
                <wp:wrapNone/>
                <wp:docPr id="419" name="_x0000_s144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6164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4CEC043" id="_x0000_s1443"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33.35pt" to="425.8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" o:allowincell="f" strokeweight=".36pt">
                <o:lock v:ext="edit" aspectratio="t" shapetype="f"/>
              </v:line>
            </w:pict>
          </mc:Fallback>
        </mc:AlternateContent>
      </w:r>
    </w:p>
    <w:p w:rsidR="008878CE" w:rsidRDefault="000273DA">
      <w:pPr>
        <w:widowControl w:val="0"/>
        <w:overflowPunct w:val="0"/>
        <w:autoSpaceDE w:val="0"/>
        <w:autoSpaceDN w:val="0"/>
        <w:bidi/>
        <w:adjustRightInd w:val="0"/>
        <w:spacing w:after="0" w:line="297" w:lineRule="auto"/>
        <w:ind w:right="1180" w:firstLine="504"/>
        <w:rPr>
          <w:rFonts w:ascii="Times New Roman" w:hAnsi="Times New Roman" w:cs="Times New Roman"/>
          <w:sz w:val="24"/>
          <w:szCs w:val="24"/>
        </w:rPr>
      </w:pPr>
      <w:r>
        <w:rPr>
          <w:rFonts w:ascii="Times New Roman" w:hAnsi="Times New Roman" w:cs="B Nazanin" w:hint="cs"/>
          <w:sz w:val="24"/>
          <w:szCs w:val="28"/>
          <w:rtl/>
        </w:rPr>
        <w:t>٣</w:t>
      </w:r>
      <w:r>
        <w:rPr>
          <w:rFonts w:ascii="Times New Roman" w:hAnsi="Times New Roman" w:cs="B Nazanin"/>
          <w:sz w:val="24"/>
          <w:szCs w:val="28"/>
          <w:rtl/>
        </w:rPr>
        <w:t xml:space="preserve">-٥-ج- بهرهبرداری‌ از سامانه‌های‌ پشتیبانی‌ کاربران </w:t>
      </w:r>
      <w:r>
        <w:rPr>
          <w:rFonts w:ascii="Times New Roman" w:hAnsi="Times New Roman" w:cs="B Nazanin"/>
          <w:sz w:val="28"/>
          <w:szCs w:val="28"/>
        </w:rPr>
        <w:t>(</w:t>
      </w:r>
      <w:r>
        <w:rPr>
          <w:rFonts w:ascii="Times New Roman" w:hAnsi="Times New Roman" w:cs="B Nazanin"/>
          <w:b/>
          <w:sz w:val="28"/>
          <w:szCs w:val="28"/>
        </w:rPr>
        <w:t>CRM</w:t>
      </w:r>
      <w:r>
        <w:rPr>
          <w:rFonts w:ascii="Times New Roman" w:hAnsi="Times New Roman" w:cs="B Nazanin"/>
          <w:sz w:val="28"/>
          <w:szCs w:val="28"/>
        </w:rPr>
        <w:t>)</w:t>
      </w:r>
      <w:r>
        <w:rPr>
          <w:rFonts w:ascii="Times New Roman" w:hAnsi="Times New Roman" w:cs="B Nazanin"/>
          <w:sz w:val="24"/>
          <w:szCs w:val="28"/>
          <w:rtl/>
        </w:rPr>
        <w:t xml:space="preserve"> سازمانهای‌ بیمه‌گر پایه‌ ٦-ج- مراجعه‌ بیمار به‌ مراکز سطح‌ دو و سه‌ بدون </w:t>
      </w:r>
      <w:r>
        <w:rPr>
          <w:rFonts w:ascii="Times New Roman" w:hAnsi="Times New Roman" w:cs="B Nazanin"/>
          <w:sz w:val="24"/>
          <w:szCs w:val="28"/>
          <w:rtl/>
        </w:rPr>
        <w:t>رعایت‌ نظام ارجاع ١-٦-ج- درج اطلاعات در پرونده الکترونیک‌ سلامت‌ ١-٦-ج- در صورت نیاز واکشی‌ پرونده برای‌ پزشک‌ خانواده</w:t>
      </w: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087296" behindDoc="1" locked="0" layoutInCell="0" hidden="0" allowOverlap="1">
                <wp:simplePos x="0" y="0"/>
                <wp:positionH relativeFrom="column">
                  <wp:posOffset>4946650</wp:posOffset>
                </wp:positionH>
                <wp:positionV relativeFrom="paragraph">
                  <wp:posOffset>-765810</wp:posOffset>
                </wp:positionV>
                <wp:extent cx="461645" cy="0"/>
                <wp:effectExtent l="0" t="0" r="0" b="0"/>
                <wp:wrapNone/>
                <wp:docPr id="420" name="_x0000_s144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6164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3066AF0" id="_x0000_s1444" o:spid="_x0000_s1026" style="position:absolute;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60.3pt" to="425.8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" o:allowincell="f" strokeweight=".127mm">
                <o:lock v:ext="edit" aspectratio="t" shapetype="f"/>
              </v:line>
            </w:pict>
          </mc:Fallback>
        </mc:AlternateContent>
      </w:r>
      <w:r>
        <w:rPr>
          <w:noProof/>
        </w:rPr>
        <mc:AlternateContent>
          <mc:Choice Requires="wps">
            <w:drawing>
              <wp:anchor distT="0" distB="0" distL="114300" distR="114300" simplePos="0" relativeHeight="252088320" behindDoc="1" locked="0" layoutInCell="0" hidden="0" allowOverlap="1">
                <wp:simplePos x="0" y="0"/>
                <wp:positionH relativeFrom="column">
                  <wp:posOffset>5379720</wp:posOffset>
                </wp:positionH>
                <wp:positionV relativeFrom="paragraph">
                  <wp:posOffset>-462280</wp:posOffset>
                </wp:positionV>
                <wp:extent cx="348615" cy="0"/>
                <wp:effectExtent l="0" t="0" r="0" b="0"/>
                <wp:wrapNone/>
                <wp:docPr id="421" name="_x0000_s144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34861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3F7F55F" id="_x0000_s1445" o:spid="_x0000_s1026" style="position:absolute;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6pt,-36.4pt" to="451.0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" o:allowincell="f" strokeweight=".36pt">
                <o:lock v:ext="edit" aspectratio="t" shapetype="f"/>
              </v:line>
            </w:pict>
          </mc:Fallback>
        </mc:AlternateContent>
      </w:r>
    </w:p>
    <w:p w:rsidR="008878CE" w:rsidRDefault="008878CE">
      <w:pPr>
        <w:widowControl w:val="0"/>
        <w:autoSpaceDE w:val="0"/>
        <w:autoSpaceDN w:val="0"/>
        <w:adjustRightInd w:val="0"/>
        <w:spacing w:after="0" w:line="32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left="500" w:right="300" w:hanging="504"/>
        <w:rPr>
          <w:rFonts w:ascii="Times New Roman" w:hAnsi="Times New Roman" w:cs="Times New Roman"/>
          <w:sz w:val="24"/>
          <w:szCs w:val="24"/>
        </w:rPr>
      </w:pPr>
      <w:r>
        <w:rPr>
          <w:rFonts w:ascii="Times New Roman" w:hAnsi="Times New Roman" w:cs="B Nazanin" w:hint="cs"/>
          <w:sz w:val="24"/>
          <w:szCs w:val="28"/>
          <w:rtl/>
        </w:rPr>
        <w:t>٧</w:t>
      </w:r>
      <w:r>
        <w:rPr>
          <w:rFonts w:ascii="Times New Roman" w:hAnsi="Times New Roman" w:cs="B Nazanin"/>
          <w:sz w:val="24"/>
          <w:szCs w:val="28"/>
          <w:rtl/>
        </w:rPr>
        <w:t xml:space="preserve">-ج- نحوه ثبت‌ بازخورد در مواردخارج از نظام ارجاع و افراد بیمه‌ نشده در بخش‌ اورژانس‌ و الکتیو ١-٧-ج- تعیین‌ و نمایش‌ پزشک‌ خانواده </w:t>
      </w:r>
      <w:r>
        <w:rPr>
          <w:rFonts w:ascii="Times New Roman" w:hAnsi="Times New Roman" w:cs="B Nazanin"/>
          <w:sz w:val="24"/>
          <w:szCs w:val="28"/>
          <w:rtl/>
        </w:rPr>
        <w:t>جهت‌ تمامی‌ افراد ساکن‌ در منطقه‌ جغرافیایی‌ ٢-٧-ج- ارسال اطلاعات خدمات دریافت‌ شده و بازخورد به‌ پزشک‌ خانواده در صورت رضایت‌ بیمار</w:t>
      </w:r>
    </w:p>
    <w:p w:rsidR="008878CE" w:rsidRDefault="000273DA">
      <w:pPr>
        <w:widowControl w:val="0"/>
        <w:autoSpaceDE w:val="0"/>
        <w:autoSpaceDN w:val="0"/>
        <w:adjustRightInd w:val="0"/>
        <w:spacing w:after="0" w:line="2" w:lineRule="exact"/>
        <w:rPr>
          <w:rFonts w:ascii="Times New Roman" w:hAnsi="Times New Roman" w:cs="Times New Roman"/>
          <w:sz w:val="24"/>
          <w:szCs w:val="24"/>
        </w:rPr>
      </w:pPr>
      <w:r>
        <w:rPr>
          <w:noProof/>
        </w:rPr>
        <mc:AlternateContent>
          <mc:Choice Requires="wps">
            <w:drawing>
              <wp:anchor distT="0" distB="0" distL="114300" distR="114300" simplePos="0" relativeHeight="252089344" behindDoc="1" locked="0" layoutInCell="0" hidden="0" allowOverlap="1">
                <wp:simplePos x="0" y="0"/>
                <wp:positionH relativeFrom="column">
                  <wp:posOffset>5373370</wp:posOffset>
                </wp:positionH>
                <wp:positionV relativeFrom="paragraph">
                  <wp:posOffset>-792480</wp:posOffset>
                </wp:positionV>
                <wp:extent cx="354965" cy="0"/>
                <wp:effectExtent l="0" t="0" r="0" b="0"/>
                <wp:wrapNone/>
                <wp:docPr id="422" name="_x0000_s1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3549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A64023D" id="_x0000_s1446" o:spid="_x0000_s1026" style="position:absolute;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1pt,-62.4pt" to="451.0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" o:allowincell="f" strokeweight=".127mm">
                <o:lock v:ext="edit" aspectratio="t" shapetype="f"/>
              </v:line>
            </w:pict>
          </mc:Fallback>
        </mc:AlternateContent>
      </w:r>
      <w:r>
        <w:rPr>
          <w:noProof/>
        </w:rPr>
        <mc:AlternateContent>
          <mc:Choice Requires="wps">
            <w:drawing>
              <wp:anchor distT="0" distB="0" distL="114300" distR="114300" simplePos="0" relativeHeight="252090368" behindDoc="1" locked="0" layoutInCell="0" hidden="0" allowOverlap="1">
                <wp:simplePos x="0" y="0"/>
                <wp:positionH relativeFrom="column">
                  <wp:posOffset>4946650</wp:posOffset>
                </wp:positionH>
                <wp:positionV relativeFrom="paragraph">
                  <wp:posOffset>-449580</wp:posOffset>
                </wp:positionV>
                <wp:extent cx="461645" cy="0"/>
                <wp:effectExtent l="0" t="0" r="0" b="0"/>
                <wp:wrapNone/>
                <wp:docPr id="423" name="_x0000_s144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6164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1D4C22C" id="_x0000_s1447" o:spid="_x0000_s1026" style="position:absolute;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35.4pt" to="425.8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" o:allowincell="f" strokeweight=".127mm">
                <o:lock v:ext="edit" aspectratio="t" shapetype="f"/>
              </v:line>
            </w:pict>
          </mc:Fallback>
        </mc:AlternateContent>
      </w:r>
      <w:r>
        <w:rPr>
          <w:noProof/>
        </w:rPr>
        <mc:AlternateContent>
          <mc:Choice Requires="wps">
            <w:drawing>
              <wp:anchor distT="0" distB="0" distL="114300" distR="114300" simplePos="0" relativeHeight="252091392" behindDoc="1" locked="0" layoutInCell="0" hidden="0" allowOverlap="1">
                <wp:simplePos x="0" y="0"/>
                <wp:positionH relativeFrom="column">
                  <wp:posOffset>4946650</wp:posOffset>
                </wp:positionH>
                <wp:positionV relativeFrom="paragraph">
                  <wp:posOffset>-106680</wp:posOffset>
                </wp:positionV>
                <wp:extent cx="461645" cy="0"/>
                <wp:effectExtent l="0" t="0" r="0" b="0"/>
                <wp:wrapNone/>
                <wp:docPr id="424" name="_x0000_s1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6164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4B05D75" id="_x0000_s1448" o:spid="_x0000_s1026" style="position:absolute;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8.4pt" to="425.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" o:allowincell="f" strokeweight=".127mm">
                <o:lock v:ext="edit" aspectratio="t" shapetype="f"/>
              </v:line>
            </w:pict>
          </mc:Fallback>
        </mc:AlternateContent>
      </w: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8"/>
          <w:rtl/>
        </w:rPr>
        <w:t>٨</w:t>
      </w:r>
      <w:r>
        <w:rPr>
          <w:rFonts w:ascii="Times New Roman" w:hAnsi="Times New Roman" w:cs="B Nazanin"/>
          <w:sz w:val="24"/>
          <w:szCs w:val="28"/>
          <w:rtl/>
        </w:rPr>
        <w:t>-ج- رصد خدمات در سطوح بالاتر ارائه‌ خدمت‌</w:t>
      </w:r>
    </w:p>
    <w:p w:rsidR="008878CE" w:rsidRDefault="000273DA">
      <w:pPr>
        <w:widowControl w:val="0"/>
        <w:autoSpaceDE w:val="0"/>
        <w:autoSpaceDN w:val="0"/>
        <w:adjustRightInd w:val="0"/>
        <w:spacing w:after="0" w:line="123" w:lineRule="exact"/>
        <w:rPr>
          <w:rFonts w:ascii="Times New Roman" w:hAnsi="Times New Roman" w:cs="Times New Roman"/>
          <w:sz w:val="24"/>
          <w:szCs w:val="24"/>
        </w:rPr>
      </w:pPr>
      <w:r>
        <w:rPr>
          <w:noProof/>
        </w:rPr>
        <mc:AlternateContent>
          <mc:Choice Requires="wps">
            <w:drawing>
              <wp:anchor distT="0" distB="0" distL="114300" distR="114300" simplePos="0" relativeHeight="252092416" behindDoc="1" locked="0" layoutInCell="0" hidden="0" allowOverlap="1">
                <wp:simplePos x="0" y="0"/>
                <wp:positionH relativeFrom="column">
                  <wp:posOffset>5373370</wp:posOffset>
                </wp:positionH>
                <wp:positionV relativeFrom="paragraph">
                  <wp:posOffset>-27940</wp:posOffset>
                </wp:positionV>
                <wp:extent cx="354965" cy="0"/>
                <wp:effectExtent l="0" t="0" r="0" b="0"/>
                <wp:wrapNone/>
                <wp:docPr id="425" name="_x0000_s1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3549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650E5CC" id="_x0000_s1449" o:spid="_x0000_s1026" style="position:absolute;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1pt,-2.2pt" to="451.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ind w:left="500" w:hanging="1"/>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B Nazanin"/>
          <w:sz w:val="24"/>
          <w:szCs w:val="28"/>
          <w:rtl/>
        </w:rPr>
        <w:t xml:space="preserve">-٧-ج- ر صد کامل‌ زنجیره خدمات بیماران ارجاعی‌ در سامانه‌های‌ </w:t>
      </w:r>
      <w:r>
        <w:rPr>
          <w:rFonts w:ascii="Times New Roman" w:hAnsi="Times New Roman" w:cs="B Nazanin"/>
          <w:b/>
          <w:sz w:val="28"/>
          <w:szCs w:val="28"/>
        </w:rPr>
        <w:t>HIS</w:t>
      </w:r>
      <w:r>
        <w:rPr>
          <w:rFonts w:ascii="Times New Roman" w:hAnsi="Times New Roman" w:cs="B Nazanin"/>
          <w:sz w:val="24"/>
          <w:szCs w:val="28"/>
          <w:rtl/>
        </w:rPr>
        <w:t xml:space="preserve">، </w:t>
      </w:r>
      <w:r>
        <w:rPr>
          <w:rFonts w:ascii="Times New Roman" w:hAnsi="Times New Roman" w:cs="B Nazanin"/>
          <w:b/>
          <w:sz w:val="28"/>
          <w:szCs w:val="28"/>
        </w:rPr>
        <w:t>CIS</w:t>
      </w:r>
      <w:r>
        <w:rPr>
          <w:rFonts w:ascii="Times New Roman" w:hAnsi="Times New Roman" w:cs="B Nazanin"/>
          <w:sz w:val="24"/>
          <w:szCs w:val="28"/>
          <w:rtl/>
        </w:rPr>
        <w:t xml:space="preserve"> و س</w:t>
      </w:r>
      <w:r>
        <w:rPr>
          <w:rFonts w:ascii="Times New Roman" w:hAnsi="Times New Roman" w:cs="B Nazanin"/>
          <w:sz w:val="24"/>
          <w:szCs w:val="28"/>
          <w:rtl/>
        </w:rPr>
        <w:t>ایر سامانه‌های‌ ارائه‌ دهنده خدمات سلامت‌ برای‌ سطوح ٢ و ٣ به‌منظور پایش‌ کیفیت‌ و پاسخ‌دهی‌ خدمات تخصصی‌.</w:t>
      </w:r>
    </w:p>
    <w:p w:rsidR="008878CE" w:rsidRDefault="000273DA">
      <w:pPr>
        <w:widowControl w:val="0"/>
        <w:autoSpaceDE w:val="0"/>
        <w:autoSpaceDN w:val="0"/>
        <w:adjustRightInd w:val="0"/>
        <w:spacing w:after="0" w:line="106" w:lineRule="exact"/>
        <w:rPr>
          <w:rFonts w:ascii="Times New Roman" w:hAnsi="Times New Roman" w:cs="Times New Roman"/>
          <w:sz w:val="24"/>
          <w:szCs w:val="24"/>
        </w:rPr>
      </w:pPr>
      <w:r>
        <w:rPr>
          <w:noProof/>
        </w:rPr>
        <mc:AlternateContent>
          <mc:Choice Requires="wps">
            <w:drawing>
              <wp:anchor distT="0" distB="0" distL="114300" distR="114300" simplePos="0" relativeHeight="252093440" behindDoc="1" locked="0" layoutInCell="0" hidden="0" allowOverlap="1">
                <wp:simplePos x="0" y="0"/>
                <wp:positionH relativeFrom="column">
                  <wp:posOffset>4946650</wp:posOffset>
                </wp:positionH>
                <wp:positionV relativeFrom="paragraph">
                  <wp:posOffset>-353060</wp:posOffset>
                </wp:positionV>
                <wp:extent cx="461645" cy="0"/>
                <wp:effectExtent l="0" t="0" r="0" b="0"/>
                <wp:wrapNone/>
                <wp:docPr id="426" name="_x0000_s145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6164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A5D3F62" id="_x0000_s1450" o:spid="_x0000_s1026" style="position:absolute;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27.8pt" to="425.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" o:allowincell="f" strokeweight=".127mm">
                <o:lock v:ext="edit" aspectratio="t" shapetype="f"/>
              </v:line>
            </w:pict>
          </mc:Fallback>
        </mc:AlternateContent>
      </w: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٨٢</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094464"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427" name="_x0000_s145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7CFD7BE" id="_x0000_s1451" o:spid="_x0000_s1026" style="position:absolute;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292" w:lineRule="auto"/>
        <w:ind w:left="500"/>
        <w:rPr>
          <w:rFonts w:ascii="Times New Roman" w:hAnsi="Times New Roman" w:cs="Times New Roman"/>
          <w:sz w:val="24"/>
          <w:szCs w:val="24"/>
        </w:rPr>
      </w:pPr>
      <w:bookmarkStart w:id="84" w:name="page84"/>
      <w:bookmarkEnd w:id="84"/>
      <w:r>
        <w:rPr>
          <w:noProof/>
        </w:rPr>
        <w:lastRenderedPageBreak/>
        <mc:AlternateContent>
          <mc:Choice Requires="wps">
            <w:drawing>
              <wp:anchor distT="0" distB="0" distL="114300" distR="114300" simplePos="0" relativeHeight="25209548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428" name="_x0000_s1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9445579" id="_x0000_s1452"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Fkmag7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09651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429" name="_x0000_s145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61723AE" id="_x0000_s1453"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LsR4ir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09753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430" name="_x0000_s145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AFE8C2D" id="_x0000_s1454" o:spid="_x0000_s1026"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GA4Td/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hint="cs"/>
          <w:sz w:val="24"/>
          <w:szCs w:val="28"/>
          <w:rtl/>
        </w:rPr>
        <w:t>٢</w:t>
      </w:r>
      <w:r>
        <w:rPr>
          <w:rFonts w:ascii="Times New Roman" w:hAnsi="Times New Roman" w:cs="B Nazanin"/>
          <w:sz w:val="24"/>
          <w:szCs w:val="28"/>
          <w:rtl/>
        </w:rPr>
        <w:t>-٧-ج- فراهم‌ نمودن دسترسی‌ به‌ سوابق‌ خدمات مراقبتی‌ بیماران ارجاعی‌ در سطوح ٢ و ٣ ٣-٨-ج- دسـترسـی‌ سـطح‌ ١ به‌ نتایج‌ ار</w:t>
      </w:r>
      <w:r>
        <w:rPr>
          <w:rFonts w:ascii="Times New Roman" w:hAnsi="Times New Roman" w:cs="B Nazanin"/>
          <w:sz w:val="24"/>
          <w:szCs w:val="28"/>
          <w:rtl/>
        </w:rPr>
        <w:t>جاعات ثبت‌شـده جهت‌ تکمیل‌ چرخه‌ مراقبت‌ و ارزیابی‌ نتایج‌ درمانی‌</w:t>
      </w:r>
      <w:r>
        <w:rPr>
          <w:rFonts w:ascii="Times New Roman" w:hAnsi="Times New Roman" w:cs="Times New Roman"/>
          <w:bCs/>
          <w:sz w:val="24"/>
          <w:szCs w:val="28"/>
          <w:rtl/>
        </w:rPr>
        <w:t>.</w:t>
      </w: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098560" behindDoc="1" locked="0" layoutInCell="0" hidden="0" allowOverlap="1">
                <wp:simplePos x="0" y="0"/>
                <wp:positionH relativeFrom="column">
                  <wp:posOffset>4946650</wp:posOffset>
                </wp:positionH>
                <wp:positionV relativeFrom="paragraph">
                  <wp:posOffset>-427990</wp:posOffset>
                </wp:positionV>
                <wp:extent cx="461645" cy="0"/>
                <wp:effectExtent l="0" t="0" r="0" b="0"/>
                <wp:wrapNone/>
                <wp:docPr id="431" name="_x0000_s1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6164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A7F70E4" id="_x0000_s1455" o:spid="_x0000_s1026" style="position:absolute;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33.7pt" to="425.8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" o:allowincell="f" strokeweight=".127mm">
                <o:lock v:ext="edit" aspectratio="t" shapetype="f"/>
              </v:line>
            </w:pict>
          </mc:Fallback>
        </mc:AlternateContent>
      </w:r>
      <w:r>
        <w:rPr>
          <w:noProof/>
        </w:rPr>
        <mc:AlternateContent>
          <mc:Choice Requires="wps">
            <w:drawing>
              <wp:anchor distT="0" distB="0" distL="114300" distR="114300" simplePos="0" relativeHeight="252099584" behindDoc="1" locked="0" layoutInCell="0" hidden="0" allowOverlap="1">
                <wp:simplePos x="0" y="0"/>
                <wp:positionH relativeFrom="column">
                  <wp:posOffset>4946650</wp:posOffset>
                </wp:positionH>
                <wp:positionV relativeFrom="paragraph">
                  <wp:posOffset>-125095</wp:posOffset>
                </wp:positionV>
                <wp:extent cx="461645" cy="0"/>
                <wp:effectExtent l="0" t="0" r="0" b="0"/>
                <wp:wrapNone/>
                <wp:docPr id="432" name="_x0000_s1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6164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2A9B6BC" id="_x0000_s1456" o:spid="_x0000_s1026" style="position:absolute;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9.85pt" to="425.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" o:allowincell="f" strokeweight=".36pt">
                <o:lock v:ext="edit" aspectratio="t" shapetype="f"/>
              </v:line>
            </w:pict>
          </mc:Fallback>
        </mc:AlternateContent>
      </w:r>
    </w:p>
    <w:p w:rsidR="008878CE" w:rsidRDefault="008878CE">
      <w:pPr>
        <w:widowControl w:val="0"/>
        <w:autoSpaceDE w:val="0"/>
        <w:autoSpaceDN w:val="0"/>
        <w:adjustRightInd w:val="0"/>
        <w:spacing w:after="0" w:line="310"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left="500" w:hanging="504"/>
        <w:rPr>
          <w:rFonts w:ascii="Times New Roman" w:hAnsi="Times New Roman" w:cs="Times New Roman"/>
          <w:sz w:val="24"/>
          <w:szCs w:val="24"/>
        </w:rPr>
      </w:pPr>
      <w:r>
        <w:rPr>
          <w:rFonts w:ascii="Times New Roman" w:hAnsi="Times New Roman" w:cs="B Nazanin" w:hint="cs"/>
          <w:sz w:val="24"/>
          <w:szCs w:val="28"/>
          <w:rtl/>
        </w:rPr>
        <w:t>٩</w:t>
      </w:r>
      <w:r>
        <w:rPr>
          <w:rFonts w:ascii="Times New Roman" w:hAnsi="Times New Roman" w:cs="B Nazanin"/>
          <w:sz w:val="24"/>
          <w:szCs w:val="28"/>
          <w:rtl/>
        </w:rPr>
        <w:t>-ج- مدیریت‌ ارجاعات افقی‌ و درونسطحی‌ ١-٩-ج- پشــتیبانی‌ فنی‌ از ارجاع افقی‌ بین‌ پزشــکان و مراکز هم‌ســطح‌ برای‌ ادامه‌ درمان یا خدمات</w:t>
      </w:r>
    </w:p>
    <w:p w:rsidR="008878CE" w:rsidRDefault="000273DA">
      <w:pPr>
        <w:widowControl w:val="0"/>
        <w:autoSpaceDE w:val="0"/>
        <w:autoSpaceDN w:val="0"/>
        <w:adjustRightInd w:val="0"/>
        <w:spacing w:after="0" w:line="1" w:lineRule="exact"/>
        <w:rPr>
          <w:rFonts w:ascii="Times New Roman" w:hAnsi="Times New Roman" w:cs="Times New Roman"/>
          <w:sz w:val="24"/>
          <w:szCs w:val="24"/>
        </w:rPr>
      </w:pPr>
      <w:r>
        <w:rPr>
          <w:noProof/>
        </w:rPr>
        <mc:AlternateContent>
          <mc:Choice Requires="wps">
            <w:drawing>
              <wp:anchor distT="0" distB="0" distL="114300" distR="114300" simplePos="0" relativeHeight="252100608" behindDoc="1" locked="0" layoutInCell="0" hidden="0" allowOverlap="1">
                <wp:simplePos x="0" y="0"/>
                <wp:positionH relativeFrom="column">
                  <wp:posOffset>5373370</wp:posOffset>
                </wp:positionH>
                <wp:positionV relativeFrom="paragraph">
                  <wp:posOffset>-449580</wp:posOffset>
                </wp:positionV>
                <wp:extent cx="354965" cy="0"/>
                <wp:effectExtent l="0" t="0" r="0" b="0"/>
                <wp:wrapNone/>
                <wp:docPr id="433" name="_x0000_s1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35496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2B58BF8" id="_x0000_s1457" o:spid="_x0000_s1026" style="position:absolute;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1pt,-35.4pt" to="451.0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" o:allowincell="f" strokeweight=".36pt">
                <o:lock v:ext="edit" aspectratio="t" shapetype="f"/>
              </v:line>
            </w:pict>
          </mc:Fallback>
        </mc:AlternateContent>
      </w:r>
      <w:r>
        <w:rPr>
          <w:noProof/>
        </w:rPr>
        <mc:AlternateContent>
          <mc:Choice Requires="wps">
            <w:drawing>
              <wp:anchor distT="0" distB="0" distL="114300" distR="114300" simplePos="0" relativeHeight="252101632" behindDoc="1" locked="0" layoutInCell="0" hidden="0" allowOverlap="1">
                <wp:simplePos x="0" y="0"/>
                <wp:positionH relativeFrom="column">
                  <wp:posOffset>4946650</wp:posOffset>
                </wp:positionH>
                <wp:positionV relativeFrom="paragraph">
                  <wp:posOffset>-106680</wp:posOffset>
                </wp:positionV>
                <wp:extent cx="461645" cy="0"/>
                <wp:effectExtent l="0" t="0" r="0" b="0"/>
                <wp:wrapNone/>
                <wp:docPr id="434" name="_x0000_s14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6164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2137BED" id="_x0000_s1458" o:spid="_x0000_s1026" style="position:absolute;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8.4pt" to="425.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" o:allowincell="f" strokeweight=".36pt">
                <o:lock v:ext="edit" aspectratio="t" shapetype="f"/>
              </v:line>
            </w:pict>
          </mc:Fallback>
        </mc:AlternateContent>
      </w:r>
    </w:p>
    <w:p w:rsidR="008878CE" w:rsidRDefault="000273DA">
      <w:pPr>
        <w:widowControl w:val="0"/>
        <w:overflowPunct w:val="0"/>
        <w:autoSpaceDE w:val="0"/>
        <w:autoSpaceDN w:val="0"/>
        <w:bidi/>
        <w:adjustRightInd w:val="0"/>
        <w:spacing w:after="0" w:line="296" w:lineRule="auto"/>
        <w:ind w:right="4140" w:firstLine="504"/>
        <w:rPr>
          <w:rFonts w:ascii="Times New Roman" w:hAnsi="Times New Roman" w:cs="Times New Roman"/>
          <w:sz w:val="24"/>
          <w:szCs w:val="24"/>
        </w:rPr>
      </w:pPr>
      <w:r>
        <w:rPr>
          <w:rFonts w:ascii="Times New Roman" w:hAnsi="Times New Roman" w:cs="B Nazanin" w:hint="cs"/>
          <w:sz w:val="24"/>
          <w:szCs w:val="28"/>
          <w:rtl/>
        </w:rPr>
        <w:t>تکمیلی‌</w:t>
      </w:r>
      <w:r>
        <w:rPr>
          <w:rFonts w:ascii="Times New Roman" w:hAnsi="Times New Roman" w:cs="B Nazanin"/>
          <w:sz w:val="24"/>
          <w:szCs w:val="28"/>
          <w:rtl/>
        </w:rPr>
        <w:t>، با ثبت‌ دلایل‌ و مسیر ارجاع در سام</w:t>
      </w:r>
      <w:r>
        <w:rPr>
          <w:rFonts w:ascii="Times New Roman" w:hAnsi="Times New Roman" w:cs="B Nazanin"/>
          <w:sz w:val="24"/>
          <w:szCs w:val="28"/>
          <w:rtl/>
        </w:rPr>
        <w:t>انه‌ ملی‌</w:t>
      </w:r>
      <w:r>
        <w:rPr>
          <w:rFonts w:ascii="Times New Roman" w:hAnsi="Times New Roman" w:cs="Times New Roman"/>
          <w:bCs/>
          <w:sz w:val="24"/>
          <w:szCs w:val="28"/>
          <w:rtl/>
        </w:rPr>
        <w:t>.</w:t>
      </w:r>
      <w:r>
        <w:rPr>
          <w:rFonts w:ascii="Times New Roman" w:hAnsi="Times New Roman" w:cs="B Nazanin"/>
          <w:sz w:val="24"/>
          <w:szCs w:val="28"/>
          <w:rtl/>
        </w:rPr>
        <w:t xml:space="preserve"> ١٠-ج- تکمیل‌ تبادلات نسخه‌ الکترونیک‌ با سامانه‌ سپاس</w:t>
      </w:r>
    </w:p>
    <w:p w:rsidR="008878CE" w:rsidRDefault="000273DA">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2102656" behindDoc="1" locked="0" layoutInCell="0" hidden="0" allowOverlap="1">
                <wp:simplePos x="0" y="0"/>
                <wp:positionH relativeFrom="column">
                  <wp:posOffset>5289550</wp:posOffset>
                </wp:positionH>
                <wp:positionV relativeFrom="paragraph">
                  <wp:posOffset>-93980</wp:posOffset>
                </wp:positionV>
                <wp:extent cx="438785" cy="0"/>
                <wp:effectExtent l="0" t="0" r="0" b="0"/>
                <wp:wrapNone/>
                <wp:docPr id="435" name="_x0000_s145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3878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E4B6E4C" id="_x0000_s1459" o:spid="_x0000_s1026" style="position:absolute;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7.4pt" to="451.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line="292" w:lineRule="auto"/>
        <w:ind w:left="500" w:hanging="2"/>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B Nazanin"/>
          <w:sz w:val="24"/>
          <w:szCs w:val="28"/>
          <w:rtl/>
        </w:rPr>
        <w:t>-١٠-ج- رفع‌ نواقص‌ در بازگشت‌ دادههای‌ نسخه‌نویسی‌ الکترونیک‌ به‌ سامانه‌ سپاس و تضمین‌ پوشش‌ کامل‌ اقلام دادهای‌ نسخه‌ها در تبادل اطلاعات ملی‌</w:t>
      </w:r>
      <w:r>
        <w:rPr>
          <w:rFonts w:ascii="Times New Roman" w:hAnsi="Times New Roman" w:cs="Times New Roman"/>
          <w:bCs/>
          <w:sz w:val="24"/>
          <w:szCs w:val="28"/>
          <w:rtl/>
        </w:rPr>
        <w:t>.</w:t>
      </w:r>
    </w:p>
    <w:p w:rsidR="008878CE" w:rsidRDefault="000273DA">
      <w:pPr>
        <w:widowControl w:val="0"/>
        <w:autoSpaceDE w:val="0"/>
        <w:autoSpaceDN w:val="0"/>
        <w:adjustRightInd w:val="0"/>
        <w:spacing w:after="0" w:line="35" w:lineRule="exact"/>
        <w:rPr>
          <w:rFonts w:ascii="Times New Roman" w:hAnsi="Times New Roman" w:cs="Times New Roman"/>
          <w:sz w:val="24"/>
          <w:szCs w:val="24"/>
        </w:rPr>
      </w:pPr>
      <w:r>
        <w:rPr>
          <w:noProof/>
        </w:rPr>
        <mc:AlternateContent>
          <mc:Choice Requires="wps">
            <w:drawing>
              <wp:anchor distT="0" distB="0" distL="114300" distR="114300" simplePos="0" relativeHeight="252103680" behindDoc="1" locked="0" layoutInCell="0" hidden="0" allowOverlap="1">
                <wp:simplePos x="0" y="0"/>
                <wp:positionH relativeFrom="column">
                  <wp:posOffset>4862830</wp:posOffset>
                </wp:positionH>
                <wp:positionV relativeFrom="paragraph">
                  <wp:posOffset>-427990</wp:posOffset>
                </wp:positionV>
                <wp:extent cx="545465" cy="0"/>
                <wp:effectExtent l="0" t="0" r="0" b="0"/>
                <wp:wrapNone/>
                <wp:docPr id="436" name="_x0000_s146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60D6CA2" id="_x0000_s1460" o:spid="_x0000_s1026" style="position:absolute;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33.7pt" to="425.8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line="311" w:lineRule="auto"/>
        <w:ind w:left="500" w:hanging="504"/>
        <w:rPr>
          <w:rFonts w:ascii="Times New Roman" w:hAnsi="Times New Roman" w:cs="Times New Roman"/>
          <w:sz w:val="24"/>
          <w:szCs w:val="24"/>
        </w:rPr>
      </w:pPr>
      <w:r>
        <w:rPr>
          <w:rFonts w:ascii="Times New Roman" w:hAnsi="Times New Roman" w:cs="B Nazanin" w:hint="cs"/>
          <w:sz w:val="24"/>
          <w:szCs w:val="28"/>
          <w:rtl/>
        </w:rPr>
        <w:t>١١</w:t>
      </w:r>
      <w:r>
        <w:rPr>
          <w:rFonts w:ascii="Times New Roman" w:hAnsi="Times New Roman" w:cs="B Nazanin"/>
          <w:sz w:val="24"/>
          <w:szCs w:val="28"/>
          <w:rtl/>
        </w:rPr>
        <w:t>-ج- توسعه‌ زیرساخت‌ و تنظیمات ویزیت‌</w:t>
      </w:r>
      <w:r>
        <w:rPr>
          <w:rFonts w:ascii="Times New Roman" w:hAnsi="Times New Roman" w:cs="B Nazanin"/>
          <w:sz w:val="24"/>
          <w:szCs w:val="28"/>
          <w:rtl/>
        </w:rPr>
        <w:t xml:space="preserve"> از راه دور ١-١١-ج- ایجاد زیرســـاخت‌های‌ فنی‌ و مقرراتی‌ لازم برای‌ امکان انجام ویزیت‌ از راه دور در چارچوب</w:t>
      </w:r>
    </w:p>
    <w:p w:rsidR="008878CE" w:rsidRDefault="000273DA">
      <w:pPr>
        <w:widowControl w:val="0"/>
        <w:autoSpaceDE w:val="0"/>
        <w:autoSpaceDN w:val="0"/>
        <w:bidi/>
        <w:adjustRightInd w:val="0"/>
        <w:spacing w:after="0" w:line="225" w:lineRule="auto"/>
        <w:ind w:left="500"/>
        <w:rPr>
          <w:rFonts w:ascii="Times New Roman" w:hAnsi="Times New Roman" w:cs="Times New Roman"/>
          <w:sz w:val="24"/>
          <w:szCs w:val="24"/>
        </w:rPr>
      </w:pPr>
      <w:r>
        <w:rPr>
          <w:noProof/>
        </w:rPr>
        <mc:AlternateContent>
          <mc:Choice Requires="wps">
            <w:drawing>
              <wp:anchor distT="0" distB="0" distL="114300" distR="114300" simplePos="0" relativeHeight="252104704" behindDoc="1" locked="0" layoutInCell="0" hidden="0" allowOverlap="1">
                <wp:simplePos x="0" y="0"/>
                <wp:positionH relativeFrom="column">
                  <wp:posOffset>5289550</wp:posOffset>
                </wp:positionH>
                <wp:positionV relativeFrom="paragraph">
                  <wp:posOffset>-447675</wp:posOffset>
                </wp:positionV>
                <wp:extent cx="438785" cy="0"/>
                <wp:effectExtent l="0" t="0" r="0" b="0"/>
                <wp:wrapNone/>
                <wp:docPr id="437" name="_x0000_s14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3878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EEB6669" id="_x0000_s1461" o:spid="_x0000_s1026" style="position:absolute;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35.25pt" to="451.0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" o:allowincell="f" strokeweight=".127mm">
                <o:lock v:ext="edit" aspectratio="t" shapetype="f"/>
              </v:line>
            </w:pict>
          </mc:Fallback>
        </mc:AlternateContent>
      </w:r>
      <w:r>
        <w:rPr>
          <w:noProof/>
        </w:rPr>
        <mc:AlternateContent>
          <mc:Choice Requires="wps">
            <w:drawing>
              <wp:anchor distT="0" distB="0" distL="114300" distR="114300" simplePos="0" relativeHeight="252105728" behindDoc="1" locked="0" layoutInCell="0" hidden="0" allowOverlap="1">
                <wp:simplePos x="0" y="0"/>
                <wp:positionH relativeFrom="column">
                  <wp:posOffset>4862830</wp:posOffset>
                </wp:positionH>
                <wp:positionV relativeFrom="paragraph">
                  <wp:posOffset>-104775</wp:posOffset>
                </wp:positionV>
                <wp:extent cx="545465" cy="0"/>
                <wp:effectExtent l="0" t="0" r="0" b="0"/>
                <wp:wrapNone/>
                <wp:docPr id="438" name="_x0000_s14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FA8CE00" id="_x0000_s1462" o:spid="_x0000_s1026" style="position:absolute;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8.25pt" to="425.8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" o:allowincell="f" strokeweight=".127mm">
                <o:lock v:ext="edit" aspectratio="t" shapetype="f"/>
              </v:line>
            </w:pict>
          </mc:Fallback>
        </mc:AlternateContent>
      </w:r>
      <w:r>
        <w:rPr>
          <w:rFonts w:ascii="Times New Roman" w:hAnsi="Times New Roman" w:cs="B Nazanin" w:hint="cs"/>
          <w:sz w:val="24"/>
          <w:szCs w:val="28"/>
          <w:rtl/>
        </w:rPr>
        <w:t>برنامه‌</w:t>
      </w:r>
      <w:r>
        <w:rPr>
          <w:rFonts w:ascii="Times New Roman" w:hAnsi="Times New Roman" w:cs="B Nazanin"/>
          <w:sz w:val="24"/>
          <w:szCs w:val="28"/>
          <w:rtl/>
        </w:rPr>
        <w:t xml:space="preserve"> پزشک‌ خانواده و ثبت‌ آن در پرونده الکترونیک‌ سلامت‌</w:t>
      </w:r>
      <w:r>
        <w:rPr>
          <w:rFonts w:ascii="Times New Roman" w:hAnsi="Times New Roman" w:cs="Times New Roman"/>
          <w:bCs/>
          <w:sz w:val="24"/>
          <w:szCs w:val="28"/>
          <w:rtl/>
        </w:rPr>
        <w:t>.</w:t>
      </w:r>
    </w:p>
    <w:p w:rsidR="008878CE" w:rsidRDefault="008878CE">
      <w:pPr>
        <w:widowControl w:val="0"/>
        <w:autoSpaceDE w:val="0"/>
        <w:autoSpaceDN w:val="0"/>
        <w:adjustRightInd w:val="0"/>
        <w:spacing w:after="0" w:line="12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left="500" w:hanging="504"/>
        <w:rPr>
          <w:rFonts w:ascii="Times New Roman" w:hAnsi="Times New Roman" w:cs="Times New Roman"/>
          <w:sz w:val="24"/>
          <w:szCs w:val="24"/>
        </w:rPr>
      </w:pPr>
      <w:r>
        <w:rPr>
          <w:rFonts w:ascii="Times New Roman" w:hAnsi="Times New Roman" w:cs="B Nazanin" w:hint="cs"/>
          <w:sz w:val="24"/>
          <w:szCs w:val="28"/>
          <w:rtl/>
        </w:rPr>
        <w:t>١٢</w:t>
      </w:r>
      <w:r>
        <w:rPr>
          <w:rFonts w:ascii="Times New Roman" w:hAnsi="Times New Roman" w:cs="B Nazanin"/>
          <w:sz w:val="24"/>
          <w:szCs w:val="28"/>
          <w:rtl/>
        </w:rPr>
        <w:t>-ج- عدم وجود فرایندهای‌ ارجاع الکترونیک‌ در خصوص بیمه‌ شدگان سایر سازمانها ١-١٢-ج</w:t>
      </w:r>
      <w:r>
        <w:rPr>
          <w:rFonts w:ascii="Times New Roman" w:hAnsi="Times New Roman" w:cs="B Nazanin"/>
          <w:sz w:val="24"/>
          <w:szCs w:val="28"/>
          <w:rtl/>
        </w:rPr>
        <w:t>- در مواردی‌ که‌ فرایندها وابسته‌ به‌ اطلاعات و پنل‌های‌ سایر سازمانهای‌ بیمه‌گر پایه‌ هستند،</w:t>
      </w:r>
    </w:p>
    <w:p w:rsidR="008878CE" w:rsidRDefault="000273DA">
      <w:pPr>
        <w:widowControl w:val="0"/>
        <w:autoSpaceDE w:val="0"/>
        <w:autoSpaceDN w:val="0"/>
        <w:adjustRightInd w:val="0"/>
        <w:spacing w:after="0" w:line="1" w:lineRule="exact"/>
        <w:rPr>
          <w:rFonts w:ascii="Times New Roman" w:hAnsi="Times New Roman" w:cs="Times New Roman"/>
          <w:sz w:val="24"/>
          <w:szCs w:val="24"/>
        </w:rPr>
      </w:pPr>
      <w:r>
        <w:rPr>
          <w:noProof/>
        </w:rPr>
        <mc:AlternateContent>
          <mc:Choice Requires="wps">
            <w:drawing>
              <wp:anchor distT="0" distB="0" distL="114300" distR="114300" simplePos="0" relativeHeight="252106752" behindDoc="1" locked="0" layoutInCell="0" hidden="0" allowOverlap="1">
                <wp:simplePos x="0" y="0"/>
                <wp:positionH relativeFrom="column">
                  <wp:posOffset>5289550</wp:posOffset>
                </wp:positionH>
                <wp:positionV relativeFrom="paragraph">
                  <wp:posOffset>-449580</wp:posOffset>
                </wp:positionV>
                <wp:extent cx="438785" cy="0"/>
                <wp:effectExtent l="0" t="0" r="0" b="0"/>
                <wp:wrapNone/>
                <wp:docPr id="439" name="_x0000_s146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3878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56B3D58" id="_x0000_s1463"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35.4pt" to="451.0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" o:allowincell="f" strokeweight=".36pt">
                <o:lock v:ext="edit" aspectratio="t" shapetype="f"/>
              </v:line>
            </w:pict>
          </mc:Fallback>
        </mc:AlternateContent>
      </w:r>
      <w:r>
        <w:rPr>
          <w:noProof/>
        </w:rPr>
        <mc:AlternateContent>
          <mc:Choice Requires="wps">
            <w:drawing>
              <wp:anchor distT="0" distB="0" distL="114300" distR="114300" simplePos="0" relativeHeight="252107776" behindDoc="1" locked="0" layoutInCell="0" hidden="0" allowOverlap="1">
                <wp:simplePos x="0" y="0"/>
                <wp:positionH relativeFrom="column">
                  <wp:posOffset>4862830</wp:posOffset>
                </wp:positionH>
                <wp:positionV relativeFrom="paragraph">
                  <wp:posOffset>-106680</wp:posOffset>
                </wp:positionV>
                <wp:extent cx="545465" cy="0"/>
                <wp:effectExtent l="0" t="0" r="0" b="0"/>
                <wp:wrapNone/>
                <wp:docPr id="440" name="_x0000_s146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9B5A315" id="_x0000_s1464"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8.4pt" to="425.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" o:allowincell="f" strokeweight=".36pt">
                <o:lock v:ext="edit" aspectratio="t" shapetype="f"/>
              </v:line>
            </w:pict>
          </mc:Fallback>
        </mc:AlternateContent>
      </w:r>
    </w:p>
    <w:p w:rsidR="008878CE" w:rsidRDefault="000273DA">
      <w:pPr>
        <w:widowControl w:val="0"/>
        <w:overflowPunct w:val="0"/>
        <w:autoSpaceDE w:val="0"/>
        <w:autoSpaceDN w:val="0"/>
        <w:bidi/>
        <w:adjustRightInd w:val="0"/>
        <w:spacing w:after="0" w:line="310" w:lineRule="auto"/>
        <w:ind w:left="500" w:firstLine="24"/>
        <w:rPr>
          <w:rFonts w:ascii="Times New Roman" w:hAnsi="Times New Roman" w:cs="Times New Roman"/>
          <w:sz w:val="24"/>
          <w:szCs w:val="24"/>
        </w:rPr>
      </w:pPr>
      <w:r>
        <w:rPr>
          <w:rFonts w:ascii="Times New Roman" w:hAnsi="Times New Roman" w:cs="B Nazanin" w:hint="cs"/>
          <w:sz w:val="24"/>
          <w:szCs w:val="28"/>
          <w:rtl/>
        </w:rPr>
        <w:t>تا</w:t>
      </w:r>
      <w:r>
        <w:rPr>
          <w:rFonts w:ascii="Times New Roman" w:hAnsi="Times New Roman" w:cs="B Nazanin"/>
          <w:sz w:val="24"/>
          <w:szCs w:val="28"/>
          <w:rtl/>
        </w:rPr>
        <w:t xml:space="preserve"> زمان دریافت‌ و تأیید فرایند از مراجع‌ ذی‌ربط‌، طراحی‌ و ارائه‌ خدمات الکترونیک‌ توســـط‌ وزارت بهداشت‌ امکانپذیر نخواهد بود.</w:t>
      </w:r>
    </w:p>
    <w:p w:rsidR="008878CE" w:rsidRDefault="008878CE">
      <w:pPr>
        <w:widowControl w:val="0"/>
        <w:autoSpaceDE w:val="0"/>
        <w:autoSpaceDN w:val="0"/>
        <w:adjustRightInd w:val="0"/>
        <w:spacing w:after="0" w:line="6"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left="500" w:hanging="504"/>
        <w:rPr>
          <w:rFonts w:ascii="Times New Roman" w:hAnsi="Times New Roman" w:cs="Times New Roman"/>
          <w:sz w:val="24"/>
          <w:szCs w:val="24"/>
        </w:rPr>
      </w:pPr>
      <w:r>
        <w:rPr>
          <w:rFonts w:ascii="Times New Roman" w:hAnsi="Times New Roman" w:cs="B Nazanin" w:hint="cs"/>
          <w:sz w:val="24"/>
          <w:szCs w:val="28"/>
          <w:rtl/>
        </w:rPr>
        <w:t>١٣</w:t>
      </w:r>
      <w:r>
        <w:rPr>
          <w:rFonts w:ascii="Times New Roman" w:hAnsi="Times New Roman" w:cs="B Nazanin"/>
          <w:sz w:val="24"/>
          <w:szCs w:val="28"/>
          <w:rtl/>
        </w:rPr>
        <w:t xml:space="preserve">-ج- خدمات پاراکلینیک‌ و </w:t>
      </w:r>
      <w:r>
        <w:rPr>
          <w:rFonts w:ascii="Times New Roman" w:hAnsi="Times New Roman" w:cs="B Nazanin"/>
          <w:sz w:val="24"/>
          <w:szCs w:val="28"/>
          <w:rtl/>
        </w:rPr>
        <w:t>جابجایی‌ بیماران بین‌ شهرها ١-١٣-ج- تدوین‌ سازوکار فنی‌ و مالی‌ برای‌ خدمات پاراکلینیکی‌ تجویز شده در شهری‌ و انجام آن در</w:t>
      </w:r>
    </w:p>
    <w:p w:rsidR="008878CE" w:rsidRDefault="000273DA">
      <w:pPr>
        <w:widowControl w:val="0"/>
        <w:autoSpaceDE w:val="0"/>
        <w:autoSpaceDN w:val="0"/>
        <w:adjustRightInd w:val="0"/>
        <w:spacing w:after="0" w:line="2" w:lineRule="exact"/>
        <w:rPr>
          <w:rFonts w:ascii="Times New Roman" w:hAnsi="Times New Roman" w:cs="Times New Roman"/>
          <w:sz w:val="24"/>
          <w:szCs w:val="24"/>
        </w:rPr>
      </w:pPr>
      <w:r>
        <w:rPr>
          <w:noProof/>
        </w:rPr>
        <mc:AlternateContent>
          <mc:Choice Requires="wps">
            <w:drawing>
              <wp:anchor distT="0" distB="0" distL="114300" distR="114300" simplePos="0" relativeHeight="252108800" behindDoc="1" locked="0" layoutInCell="0" hidden="0" allowOverlap="1">
                <wp:simplePos x="0" y="0"/>
                <wp:positionH relativeFrom="column">
                  <wp:posOffset>5289550</wp:posOffset>
                </wp:positionH>
                <wp:positionV relativeFrom="paragraph">
                  <wp:posOffset>-449580</wp:posOffset>
                </wp:positionV>
                <wp:extent cx="438785" cy="0"/>
                <wp:effectExtent l="0" t="0" r="0" b="0"/>
                <wp:wrapNone/>
                <wp:docPr id="441" name="_x0000_s146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3878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46D156F" id="_x0000_s1465" o:spid="_x0000_s1026" style="position:absolute;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35.4pt" to="451.0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" o:allowincell="f" strokeweight=".36pt">
                <o:lock v:ext="edit" aspectratio="t" shapetype="f"/>
              </v:line>
            </w:pict>
          </mc:Fallback>
        </mc:AlternateContent>
      </w:r>
      <w:r>
        <w:rPr>
          <w:noProof/>
        </w:rPr>
        <mc:AlternateContent>
          <mc:Choice Requires="wps">
            <w:drawing>
              <wp:anchor distT="0" distB="0" distL="114300" distR="114300" simplePos="0" relativeHeight="252109824" behindDoc="1" locked="0" layoutInCell="0" hidden="0" allowOverlap="1">
                <wp:simplePos x="0" y="0"/>
                <wp:positionH relativeFrom="column">
                  <wp:posOffset>4862830</wp:posOffset>
                </wp:positionH>
                <wp:positionV relativeFrom="paragraph">
                  <wp:posOffset>-106680</wp:posOffset>
                </wp:positionV>
                <wp:extent cx="545465" cy="0"/>
                <wp:effectExtent l="0" t="0" r="0" b="0"/>
                <wp:wrapNone/>
                <wp:docPr id="442" name="_x0000_s146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800AF7F" id="_x0000_s1466"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8.4pt" to="425.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" o:allowincell="f" strokeweight=".36pt">
                <o:lock v:ext="edit" aspectratio="t" shapetype="f"/>
              </v:line>
            </w:pict>
          </mc:Fallback>
        </mc:AlternateContent>
      </w:r>
    </w:p>
    <w:p w:rsidR="008878CE" w:rsidRDefault="000273DA">
      <w:pPr>
        <w:widowControl w:val="0"/>
        <w:autoSpaceDE w:val="0"/>
        <w:autoSpaceDN w:val="0"/>
        <w:bidi/>
        <w:adjustRightInd w:val="0"/>
        <w:spacing w:after="0" w:line="240" w:lineRule="auto"/>
        <w:ind w:left="500"/>
        <w:rPr>
          <w:rFonts w:ascii="Times New Roman" w:hAnsi="Times New Roman" w:cs="Times New Roman"/>
          <w:sz w:val="24"/>
          <w:szCs w:val="24"/>
        </w:rPr>
      </w:pPr>
      <w:r>
        <w:rPr>
          <w:rFonts w:ascii="Times New Roman" w:hAnsi="Times New Roman" w:cs="B Nazanin" w:hint="cs"/>
          <w:sz w:val="24"/>
          <w:szCs w:val="28"/>
          <w:rtl/>
        </w:rPr>
        <w:t>شهر</w:t>
      </w:r>
      <w:r>
        <w:rPr>
          <w:rFonts w:ascii="Times New Roman" w:hAnsi="Times New Roman" w:cs="B Nazanin"/>
          <w:sz w:val="24"/>
          <w:szCs w:val="28"/>
          <w:rtl/>
        </w:rPr>
        <w:t xml:space="preserve"> دیگر، با درنظر گرفتن‌ نحوه محاسبه‌ و تسویه‌ سازمانهای‌ بیمه‌گر شامل‌:</w:t>
      </w:r>
    </w:p>
    <w:p w:rsidR="008878CE" w:rsidRDefault="008878CE">
      <w:pPr>
        <w:widowControl w:val="0"/>
        <w:autoSpaceDE w:val="0"/>
        <w:autoSpaceDN w:val="0"/>
        <w:adjustRightInd w:val="0"/>
        <w:spacing w:after="0" w:line="125"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0" w:lineRule="auto"/>
        <w:ind w:left="1340" w:firstLine="2"/>
        <w:rPr>
          <w:rFonts w:ascii="Times New Roman" w:hAnsi="Times New Roman" w:cs="Times New Roman"/>
          <w:sz w:val="24"/>
          <w:szCs w:val="24"/>
        </w:rPr>
      </w:pPr>
      <w:r>
        <w:rPr>
          <w:rFonts w:ascii="Times New Roman" w:hAnsi="Times New Roman" w:cs="B Nazanin" w:hint="cs"/>
          <w:sz w:val="24"/>
          <w:szCs w:val="28"/>
          <w:rtl/>
        </w:rPr>
        <w:t>٢</w:t>
      </w:r>
      <w:r>
        <w:rPr>
          <w:rFonts w:ascii="Times New Roman" w:hAnsi="Times New Roman" w:cs="B Nazanin"/>
          <w:sz w:val="24"/>
          <w:szCs w:val="28"/>
          <w:rtl/>
        </w:rPr>
        <w:t>-١-١٣-ج- ضرورت شنا سایی‌ پز شک‌ خانواده و جمعیت‌ منت سب</w:t>
      </w:r>
      <w:r>
        <w:rPr>
          <w:rFonts w:ascii="Times New Roman" w:hAnsi="Times New Roman" w:cs="B Nazanin"/>
          <w:sz w:val="24"/>
          <w:szCs w:val="28"/>
          <w:rtl/>
        </w:rPr>
        <w:t>‌ در سامانه‌ها و م شمول شدن کلیه‌ خدمات تجویز شده</w:t>
      </w:r>
    </w:p>
    <w:p w:rsidR="008878CE" w:rsidRDefault="000273DA">
      <w:pPr>
        <w:widowControl w:val="0"/>
        <w:autoSpaceDE w:val="0"/>
        <w:autoSpaceDN w:val="0"/>
        <w:adjustRightInd w:val="0"/>
        <w:spacing w:after="0" w:line="6" w:lineRule="exact"/>
        <w:rPr>
          <w:rFonts w:ascii="Times New Roman" w:hAnsi="Times New Roman" w:cs="Times New Roman"/>
          <w:sz w:val="24"/>
          <w:szCs w:val="24"/>
        </w:rPr>
      </w:pPr>
      <w:r>
        <w:rPr>
          <w:noProof/>
        </w:rPr>
        <mc:AlternateContent>
          <mc:Choice Requires="wps">
            <w:drawing>
              <wp:anchor distT="0" distB="0" distL="114300" distR="114300" simplePos="0" relativeHeight="252110848" behindDoc="1" locked="0" layoutInCell="0" hidden="0" allowOverlap="1">
                <wp:simplePos x="0" y="0"/>
                <wp:positionH relativeFrom="column">
                  <wp:posOffset>4171950</wp:posOffset>
                </wp:positionH>
                <wp:positionV relativeFrom="paragraph">
                  <wp:posOffset>-445135</wp:posOffset>
                </wp:positionV>
                <wp:extent cx="696595" cy="0"/>
                <wp:effectExtent l="0" t="0" r="0" b="0"/>
                <wp:wrapNone/>
                <wp:docPr id="443" name="_x0000_s146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659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46772FC" id="_x0000_s1467" o:spid="_x0000_s1026" style="position:absolute;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35.05pt" to="383.3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line="336" w:lineRule="auto"/>
        <w:ind w:left="500" w:hanging="504"/>
        <w:rPr>
          <w:rFonts w:ascii="Times New Roman" w:hAnsi="Times New Roman" w:cs="Times New Roman"/>
          <w:sz w:val="24"/>
          <w:szCs w:val="24"/>
        </w:rPr>
      </w:pPr>
      <w:r>
        <w:rPr>
          <w:rFonts w:ascii="Times New Roman" w:hAnsi="Times New Roman" w:cs="B Nazanin" w:hint="cs"/>
          <w:sz w:val="24"/>
          <w:szCs w:val="28"/>
          <w:rtl/>
        </w:rPr>
        <w:t>١٤</w:t>
      </w:r>
      <w:r>
        <w:rPr>
          <w:rFonts w:ascii="Times New Roman" w:hAnsi="Times New Roman" w:cs="B Nazanin"/>
          <w:sz w:val="24"/>
          <w:szCs w:val="28"/>
          <w:rtl/>
        </w:rPr>
        <w:t>-ج- ارسال داده های‌ نسخه‌ الکترونیک‌ با پایگاه ملی‌ سلامت‌ ١-١٤-ج- نسخ‌ ایجاده شده توسط‌ تمامی‌ مبادی‌ تولید نسخه‌ الکترونیک‌ جهت‌ تکمیل‌ فرایند و چرخه‌ ارجاع به‌ پایگاه ملی‌ سلامت‌ ارسال شود.</w:t>
      </w: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11872" behindDoc="1" locked="0" layoutInCell="0" hidden="0" allowOverlap="1">
                <wp:simplePos x="0" y="0"/>
                <wp:positionH relativeFrom="column">
                  <wp:posOffset>5289550</wp:posOffset>
                </wp:positionH>
                <wp:positionV relativeFrom="paragraph">
                  <wp:posOffset>-502285</wp:posOffset>
                </wp:positionV>
                <wp:extent cx="438785" cy="0"/>
                <wp:effectExtent l="0" t="0" r="0" b="0"/>
                <wp:wrapNone/>
                <wp:docPr id="444" name="_x0000_s146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3878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B9B43A4" id="_x0000_s1468" o:spid="_x0000_s1026" style="position:absolute;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39.55pt" to="451.0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" o:allowincell="f" strokeweight=".127mm">
                <o:lock v:ext="edit" aspectratio="t" shapetype="f"/>
              </v:line>
            </w:pict>
          </mc:Fallback>
        </mc:AlternateContent>
      </w:r>
      <w:r>
        <w:rPr>
          <w:noProof/>
        </w:rPr>
        <mc:AlternateContent>
          <mc:Choice Requires="wps">
            <w:drawing>
              <wp:anchor distT="0" distB="0" distL="114300" distR="114300" simplePos="0" relativeHeight="252112896" behindDoc="1" locked="0" layoutInCell="0" hidden="0" allowOverlap="1">
                <wp:simplePos x="0" y="0"/>
                <wp:positionH relativeFrom="column">
                  <wp:posOffset>4862830</wp:posOffset>
                </wp:positionH>
                <wp:positionV relativeFrom="paragraph">
                  <wp:posOffset>-159385</wp:posOffset>
                </wp:positionV>
                <wp:extent cx="545465" cy="0"/>
                <wp:effectExtent l="0" t="0" r="0" b="0"/>
                <wp:wrapNone/>
                <wp:docPr id="445" name="_x0000_s146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C1A693F" id="_x0000_s1469" o:spid="_x0000_s1026" style="position:absolute;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12.55pt" to="425.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" o:allowincell="f" strokeweight=".127mm">
                <o:lock v:ext="edit" aspectratio="t" shapetype="f"/>
              </v:line>
            </w:pict>
          </mc:Fallback>
        </mc:AlternateContent>
      </w:r>
    </w:p>
    <w:p w:rsidR="008878CE" w:rsidRDefault="008878CE">
      <w:pPr>
        <w:widowControl w:val="0"/>
        <w:autoSpaceDE w:val="0"/>
        <w:autoSpaceDN w:val="0"/>
        <w:adjustRightInd w:val="0"/>
        <w:spacing w:after="0" w:line="256"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8"/>
          <w:rtl/>
        </w:rPr>
        <w:t>١٥</w:t>
      </w:r>
      <w:r>
        <w:rPr>
          <w:rFonts w:ascii="Times New Roman" w:hAnsi="Times New Roman" w:cs="B Nazanin"/>
          <w:sz w:val="24"/>
          <w:szCs w:val="28"/>
          <w:rtl/>
        </w:rPr>
        <w:t>-ج- ایجاد فرم الکترونیکی‌ بازخورد ساختاریافته‌ بصورت پیش‌ فرض در بستر نسخه‌ الکترونیک‌</w:t>
      </w: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13920" behindDoc="1" locked="0" layoutInCell="0" hidden="0" allowOverlap="1">
                <wp:simplePos x="0" y="0"/>
                <wp:positionH relativeFrom="column">
                  <wp:posOffset>5289550</wp:posOffset>
                </wp:positionH>
                <wp:positionV relativeFrom="paragraph">
                  <wp:posOffset>-27940</wp:posOffset>
                </wp:positionV>
                <wp:extent cx="438785" cy="0"/>
                <wp:effectExtent l="0" t="0" r="0" b="0"/>
                <wp:wrapNone/>
                <wp:docPr id="446" name="_x0000_s147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3878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AF8EE15" id="_x0000_s1470" o:spid="_x0000_s1026" style="position:absolute;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2.2pt" to="451.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" o:allowincell="f" strokeweight=".127mm">
                <o:lock v:ext="edit" aspectratio="t" shapetype="f"/>
              </v:line>
            </w:pict>
          </mc:Fallback>
        </mc:AlternateConten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1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٨٣</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114944"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447" name="_x0000_s147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CEBE9CE" id="_x0000_s1471" o:spid="_x0000_s1026" style="position:absolute;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320" w:lineRule="auto"/>
        <w:ind w:left="500" w:firstLine="1"/>
        <w:rPr>
          <w:rFonts w:ascii="Times New Roman" w:hAnsi="Times New Roman" w:cs="Times New Roman"/>
          <w:sz w:val="24"/>
          <w:szCs w:val="24"/>
        </w:rPr>
      </w:pPr>
      <w:bookmarkStart w:id="85" w:name="page85"/>
      <w:bookmarkEnd w:id="85"/>
      <w:r>
        <w:rPr>
          <w:noProof/>
        </w:rPr>
        <w:lastRenderedPageBreak/>
        <mc:AlternateContent>
          <mc:Choice Requires="wps">
            <w:drawing>
              <wp:anchor distT="0" distB="0" distL="114300" distR="114300" simplePos="0" relativeHeight="25211596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448" name="_x0000_s147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7F26390" id="_x0000_s1472"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HIAY77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1699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449" name="_x0000_s147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4457A48" id="_x0000_s1473" o:spid="_x0000_s1026" style="position:absolute;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1801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450" name="_x0000_s147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87C26DE" id="_x0000_s1474" o:spid="_x0000_s1026" style="position:absolute;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AbIQXP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hint="cs"/>
          <w:sz w:val="24"/>
          <w:szCs w:val="28"/>
          <w:rtl/>
        </w:rPr>
        <w:t>١</w:t>
      </w:r>
      <w:r>
        <w:rPr>
          <w:rFonts w:ascii="Times New Roman" w:hAnsi="Times New Roman" w:cs="B Nazanin"/>
          <w:sz w:val="24"/>
          <w:szCs w:val="28"/>
          <w:rtl/>
        </w:rPr>
        <w:t>-١٥-ج- تدوین‌ فرم کاغذی‌ بازخورد ســاختاریافته‌ توســط‌ معاونت‌ بهداشــت‌ و درمان جهت‌ پزشــک‌ سطح‌ ١ و پزشک‌ ارجاع دهنده ٢ و ٣ ٢-١٥-ج- پیا</w:t>
      </w:r>
      <w:r>
        <w:rPr>
          <w:rFonts w:ascii="Times New Roman" w:hAnsi="Times New Roman" w:cs="B Nazanin"/>
          <w:sz w:val="24"/>
          <w:szCs w:val="28"/>
          <w:rtl/>
        </w:rPr>
        <w:t>ده ســازی‌ فرم بازخورد ســاختار یافته‌ الکترونیک‌ در بســتر کلیه‌ ســرویس‌های‌ نســخه‌ الکترونیک‌</w:t>
      </w: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19040" behindDoc="1" locked="0" layoutInCell="0" hidden="0" allowOverlap="1">
                <wp:simplePos x="0" y="0"/>
                <wp:positionH relativeFrom="column">
                  <wp:posOffset>4862830</wp:posOffset>
                </wp:positionH>
                <wp:positionV relativeFrom="paragraph">
                  <wp:posOffset>-818515</wp:posOffset>
                </wp:positionV>
                <wp:extent cx="545465" cy="0"/>
                <wp:effectExtent l="0" t="0" r="0" b="0"/>
                <wp:wrapNone/>
                <wp:docPr id="451" name="_x0000_s147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3A6056A" id="_x0000_s1475"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64.45pt" to="425.8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" o:allowincell="f" strokeweight=".127mm">
                <o:lock v:ext="edit" aspectratio="t" shapetype="f"/>
              </v:line>
            </w:pict>
          </mc:Fallback>
        </mc:AlternateContent>
      </w:r>
      <w:r>
        <w:rPr>
          <w:noProof/>
        </w:rPr>
        <mc:AlternateContent>
          <mc:Choice Requires="wps">
            <w:drawing>
              <wp:anchor distT="0" distB="0" distL="114300" distR="114300" simplePos="0" relativeHeight="252120064" behindDoc="1" locked="0" layoutInCell="0" hidden="0" allowOverlap="1">
                <wp:simplePos x="0" y="0"/>
                <wp:positionH relativeFrom="column">
                  <wp:posOffset>4862830</wp:posOffset>
                </wp:positionH>
                <wp:positionV relativeFrom="paragraph">
                  <wp:posOffset>-132715</wp:posOffset>
                </wp:positionV>
                <wp:extent cx="545465" cy="0"/>
                <wp:effectExtent l="0" t="0" r="0" b="0"/>
                <wp:wrapNone/>
                <wp:docPr id="452" name="_x0000_s147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BD98068" id="_x0000_s1476"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10.45pt" to="425.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" o:allowincell="f" strokeweight=".127mm">
                <o:lock v:ext="edit" aspectratio="t" shapetype="f"/>
              </v:line>
            </w:pict>
          </mc:Fallback>
        </mc:AlternateContent>
      </w:r>
    </w:p>
    <w:p w:rsidR="008878CE" w:rsidRDefault="008878CE">
      <w:pPr>
        <w:widowControl w:val="0"/>
        <w:autoSpaceDE w:val="0"/>
        <w:autoSpaceDN w:val="0"/>
        <w:adjustRightInd w:val="0"/>
        <w:spacing w:after="0" w:line="298"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left="500" w:right="160" w:hanging="504"/>
        <w:rPr>
          <w:rFonts w:ascii="Times New Roman" w:hAnsi="Times New Roman" w:cs="Times New Roman"/>
          <w:sz w:val="24"/>
          <w:szCs w:val="24"/>
        </w:rPr>
      </w:pPr>
      <w:r>
        <w:rPr>
          <w:rFonts w:ascii="Times New Roman" w:hAnsi="Times New Roman" w:cs="B Nazanin" w:hint="cs"/>
          <w:sz w:val="24"/>
          <w:szCs w:val="28"/>
          <w:rtl/>
        </w:rPr>
        <w:t>١٦</w:t>
      </w:r>
      <w:r>
        <w:rPr>
          <w:rFonts w:ascii="Times New Roman" w:hAnsi="Times New Roman" w:cs="B Nazanin"/>
          <w:sz w:val="24"/>
          <w:szCs w:val="28"/>
          <w:rtl/>
        </w:rPr>
        <w:t>-ج- عدم ثبت‌ دقیق‌ بازخورد در مراجعات بیمار به‌ پزشک‌ ١-١٦-ج- الزام تکمیل‌ فرم بازخورد توسط‌ پزشک‌ پیش‌ از ثبت‌ نسخه‌ دارویی‌ یا پاراکلینیک‌ یا ارجاع</w:t>
      </w:r>
    </w:p>
    <w:p w:rsidR="008878CE" w:rsidRDefault="000273DA">
      <w:pPr>
        <w:widowControl w:val="0"/>
        <w:autoSpaceDE w:val="0"/>
        <w:autoSpaceDN w:val="0"/>
        <w:adjustRightInd w:val="0"/>
        <w:spacing w:after="0" w:line="2" w:lineRule="exact"/>
        <w:rPr>
          <w:rFonts w:ascii="Times New Roman" w:hAnsi="Times New Roman" w:cs="Times New Roman"/>
          <w:sz w:val="24"/>
          <w:szCs w:val="24"/>
        </w:rPr>
      </w:pPr>
      <w:r>
        <w:rPr>
          <w:noProof/>
        </w:rPr>
        <mc:AlternateContent>
          <mc:Choice Requires="wps">
            <w:drawing>
              <wp:anchor distT="0" distB="0" distL="114300" distR="114300" simplePos="0" relativeHeight="252121088" behindDoc="1" locked="0" layoutInCell="0" hidden="0" allowOverlap="1">
                <wp:simplePos x="0" y="0"/>
                <wp:positionH relativeFrom="column">
                  <wp:posOffset>5295900</wp:posOffset>
                </wp:positionH>
                <wp:positionV relativeFrom="paragraph">
                  <wp:posOffset>-449580</wp:posOffset>
                </wp:positionV>
                <wp:extent cx="432435" cy="0"/>
                <wp:effectExtent l="0" t="0" r="0" b="0"/>
                <wp:wrapNone/>
                <wp:docPr id="453" name="_x0000_s147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3243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3856114" id="_x0000_s1477"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35.4pt" to="451.0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" o:allowincell="f" strokeweight=".36pt">
                <o:lock v:ext="edit" aspectratio="t" shapetype="f"/>
              </v:line>
            </w:pict>
          </mc:Fallback>
        </mc:AlternateContent>
      </w:r>
      <w:r>
        <w:rPr>
          <w:noProof/>
        </w:rPr>
        <mc:AlternateContent>
          <mc:Choice Requires="wps">
            <w:drawing>
              <wp:anchor distT="0" distB="0" distL="114300" distR="114300" simplePos="0" relativeHeight="252122112" behindDoc="1" locked="0" layoutInCell="0" hidden="0" allowOverlap="1">
                <wp:simplePos x="0" y="0"/>
                <wp:positionH relativeFrom="column">
                  <wp:posOffset>4868545</wp:posOffset>
                </wp:positionH>
                <wp:positionV relativeFrom="paragraph">
                  <wp:posOffset>-106680</wp:posOffset>
                </wp:positionV>
                <wp:extent cx="539750" cy="0"/>
                <wp:effectExtent l="0" t="0" r="0" b="0"/>
                <wp:wrapNone/>
                <wp:docPr id="454" name="_x0000_s147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39750"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4B64BBF" id="_x0000_s1478"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35pt,-8.4pt" to="425.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" o:allowincell="f" strokeweight=".36pt">
                <o:lock v:ext="edit" aspectratio="t" shapetype="f"/>
              </v:line>
            </w:pict>
          </mc:Fallback>
        </mc:AlternateContent>
      </w:r>
    </w:p>
    <w:p w:rsidR="008878CE" w:rsidRDefault="000273DA">
      <w:pPr>
        <w:widowControl w:val="0"/>
        <w:overflowPunct w:val="0"/>
        <w:autoSpaceDE w:val="0"/>
        <w:autoSpaceDN w:val="0"/>
        <w:bidi/>
        <w:adjustRightInd w:val="0"/>
        <w:spacing w:after="0" w:line="320" w:lineRule="auto"/>
        <w:ind w:left="500" w:firstLine="1"/>
        <w:rPr>
          <w:rFonts w:ascii="Times New Roman" w:hAnsi="Times New Roman" w:cs="Times New Roman"/>
          <w:sz w:val="24"/>
          <w:szCs w:val="24"/>
        </w:rPr>
      </w:pPr>
      <w:r>
        <w:rPr>
          <w:rFonts w:ascii="Times New Roman" w:hAnsi="Times New Roman" w:cs="B Nazanin" w:hint="cs"/>
          <w:sz w:val="24"/>
          <w:szCs w:val="28"/>
          <w:rtl/>
        </w:rPr>
        <w:t>٢</w:t>
      </w:r>
      <w:r>
        <w:rPr>
          <w:rFonts w:ascii="Times New Roman" w:hAnsi="Times New Roman" w:cs="B Nazanin"/>
          <w:sz w:val="24"/>
          <w:szCs w:val="28"/>
          <w:rtl/>
        </w:rPr>
        <w:t>-١٥-ج- منوط نمودن نسخه‌ نویسی‌ و ارجاع به‌ ثبت‌ بازخورد در مراجعات برنامه‌ نظام ارجاع و پزشک‌ خانواده ٣-١٥-ج- ضــرورت اجباری‌ کردن ثبت‌ بازخورد توســط‌ ســازمانهای‌ بیمه‌گر پایه‌ در پنل‌ های‌ نســخه‌ الکترونیک‌ مربوطه‌</w:t>
      </w: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23136" behindDoc="1" locked="0" layoutInCell="0" hidden="0" allowOverlap="1">
                <wp:simplePos x="0" y="0"/>
                <wp:positionH relativeFrom="column">
                  <wp:posOffset>4862830</wp:posOffset>
                </wp:positionH>
                <wp:positionV relativeFrom="paragraph">
                  <wp:posOffset>-818515</wp:posOffset>
                </wp:positionV>
                <wp:extent cx="545465" cy="0"/>
                <wp:effectExtent l="0" t="0" r="0" b="0"/>
                <wp:wrapNone/>
                <wp:docPr id="455" name="_x0000_s14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27164C2" id="_x0000_s1479" o:spid="_x0000_s1026" style="position:absolute;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64.45pt" to="425.8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" o:allowincell="f" strokeweight=".127mm">
                <o:lock v:ext="edit" aspectratio="t" shapetype="f"/>
              </v:line>
            </w:pict>
          </mc:Fallback>
        </mc:AlternateContent>
      </w:r>
      <w:r>
        <w:rPr>
          <w:noProof/>
        </w:rPr>
        <mc:AlternateContent>
          <mc:Choice Requires="wps">
            <w:drawing>
              <wp:anchor distT="0" distB="0" distL="114300" distR="114300" simplePos="0" relativeHeight="252124160" behindDoc="1" locked="0" layoutInCell="0" hidden="0" allowOverlap="1">
                <wp:simplePos x="0" y="0"/>
                <wp:positionH relativeFrom="column">
                  <wp:posOffset>4862830</wp:posOffset>
                </wp:positionH>
                <wp:positionV relativeFrom="paragraph">
                  <wp:posOffset>-134620</wp:posOffset>
                </wp:positionV>
                <wp:extent cx="545465" cy="0"/>
                <wp:effectExtent l="0" t="0" r="0" b="0"/>
                <wp:wrapNone/>
                <wp:docPr id="456" name="_x0000_s148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9C09380" id="_x0000_s1480" o:spid="_x0000_s1026" style="position:absolute;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10.6pt" to="425.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" o:allowincell="f" strokeweight=".127mm">
                <o:lock v:ext="edit" aspectratio="t" shapetype="f"/>
              </v:line>
            </w:pict>
          </mc:Fallback>
        </mc:AlternateContent>
      </w:r>
    </w:p>
    <w:p w:rsidR="008878CE" w:rsidRDefault="008878CE">
      <w:pPr>
        <w:widowControl w:val="0"/>
        <w:autoSpaceDE w:val="0"/>
        <w:autoSpaceDN w:val="0"/>
        <w:adjustRightInd w:val="0"/>
        <w:spacing w:after="0" w:line="298"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0" w:lineRule="auto"/>
        <w:ind w:left="500" w:hanging="2"/>
        <w:rPr>
          <w:rFonts w:ascii="Times New Roman" w:hAnsi="Times New Roman" w:cs="Times New Roman"/>
          <w:sz w:val="24"/>
          <w:szCs w:val="24"/>
        </w:rPr>
      </w:pPr>
      <w:r>
        <w:rPr>
          <w:rFonts w:ascii="Times New Roman" w:hAnsi="Times New Roman" w:cs="B Nazanin" w:hint="cs"/>
          <w:sz w:val="24"/>
          <w:szCs w:val="28"/>
          <w:rtl/>
        </w:rPr>
        <w:t>٤</w:t>
      </w:r>
      <w:r>
        <w:rPr>
          <w:rFonts w:ascii="Times New Roman" w:hAnsi="Times New Roman" w:cs="B Nazanin"/>
          <w:sz w:val="24"/>
          <w:szCs w:val="28"/>
          <w:rtl/>
        </w:rPr>
        <w:t>-١٥-ج- در مواردی‌ که‌ بیمار خا</w:t>
      </w:r>
      <w:r>
        <w:rPr>
          <w:rFonts w:ascii="Times New Roman" w:hAnsi="Times New Roman" w:cs="B Nazanin"/>
          <w:sz w:val="24"/>
          <w:szCs w:val="28"/>
          <w:rtl/>
        </w:rPr>
        <w:t>رج از نظام ارجاع مراجعه‌ می‌نماید و به‌ ارســـال بازخورد رضـــایت‌ نداشته‌ باشد نیازی‌ به‌ ارسال بازخورد نیست‌.</w:t>
      </w:r>
    </w:p>
    <w:p w:rsidR="008878CE" w:rsidRDefault="000273DA">
      <w:pPr>
        <w:widowControl w:val="0"/>
        <w:autoSpaceDE w:val="0"/>
        <w:autoSpaceDN w:val="0"/>
        <w:adjustRightInd w:val="0"/>
        <w:spacing w:after="0" w:line="6" w:lineRule="exact"/>
        <w:rPr>
          <w:rFonts w:ascii="Times New Roman" w:hAnsi="Times New Roman" w:cs="Times New Roman"/>
          <w:sz w:val="24"/>
          <w:szCs w:val="24"/>
        </w:rPr>
      </w:pPr>
      <w:r>
        <w:rPr>
          <w:noProof/>
        </w:rPr>
        <mc:AlternateContent>
          <mc:Choice Requires="wps">
            <w:drawing>
              <wp:anchor distT="0" distB="0" distL="114300" distR="114300" simplePos="0" relativeHeight="252125184" behindDoc="1" locked="0" layoutInCell="0" hidden="0" allowOverlap="1">
                <wp:simplePos x="0" y="0"/>
                <wp:positionH relativeFrom="column">
                  <wp:posOffset>4862830</wp:posOffset>
                </wp:positionH>
                <wp:positionV relativeFrom="paragraph">
                  <wp:posOffset>-445135</wp:posOffset>
                </wp:positionV>
                <wp:extent cx="545465" cy="0"/>
                <wp:effectExtent l="0" t="0" r="0" b="0"/>
                <wp:wrapNone/>
                <wp:docPr id="457" name="_x0000_s148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16B4847" id="_x0000_s1481" o:spid="_x0000_s1026" style="position:absolute;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35.05pt" to="425.8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line="311" w:lineRule="auto"/>
        <w:ind w:firstLine="1"/>
        <w:rPr>
          <w:rFonts w:ascii="Times New Roman" w:hAnsi="Times New Roman" w:cs="Times New Roman"/>
          <w:sz w:val="24"/>
          <w:szCs w:val="24"/>
        </w:rPr>
      </w:pPr>
      <w:r>
        <w:rPr>
          <w:rFonts w:ascii="Times New Roman" w:hAnsi="Times New Roman" w:cs="B Nazanin" w:hint="cs"/>
          <w:sz w:val="24"/>
          <w:szCs w:val="28"/>
          <w:rtl/>
        </w:rPr>
        <w:t>١٦</w:t>
      </w:r>
      <w:r>
        <w:rPr>
          <w:rFonts w:ascii="Times New Roman" w:hAnsi="Times New Roman" w:cs="B Nazanin"/>
          <w:sz w:val="24"/>
          <w:szCs w:val="28"/>
          <w:rtl/>
        </w:rPr>
        <w:t xml:space="preserve">-ج- الزام شنا سایی‌ بیمار ارجاعی‌ تو سط‌ سازمانهای‌ بیمه‌گر در هنگام پذیرش سطح‌ ٢ و ٣ و خدمات پاراکلینیک‌ ١٧-ج- امکان دسترسی‌ وزارت بهداشت‌ </w:t>
      </w:r>
      <w:r>
        <w:rPr>
          <w:rFonts w:ascii="Times New Roman" w:hAnsi="Times New Roman" w:cs="B Nazanin"/>
          <w:sz w:val="24"/>
          <w:szCs w:val="28"/>
          <w:rtl/>
        </w:rPr>
        <w:t>به‌ اطلاعات سیستم‌ نوبت‌دهی‌ سازمان تامین‌ اجتماعی‌ و بالعکس‌</w:t>
      </w:r>
    </w:p>
    <w:p w:rsidR="008878CE" w:rsidRDefault="000273DA">
      <w:pPr>
        <w:widowControl w:val="0"/>
        <w:autoSpaceDE w:val="0"/>
        <w:autoSpaceDN w:val="0"/>
        <w:adjustRightInd w:val="0"/>
        <w:spacing w:after="0" w:line="5" w:lineRule="exact"/>
        <w:rPr>
          <w:rFonts w:ascii="Times New Roman" w:hAnsi="Times New Roman" w:cs="Times New Roman"/>
          <w:sz w:val="24"/>
          <w:szCs w:val="24"/>
        </w:rPr>
      </w:pPr>
      <w:r>
        <w:rPr>
          <w:noProof/>
        </w:rPr>
        <mc:AlternateContent>
          <mc:Choice Requires="wps">
            <w:drawing>
              <wp:anchor distT="0" distB="0" distL="114300" distR="114300" simplePos="0" relativeHeight="252126208" behindDoc="1" locked="0" layoutInCell="0" hidden="0" allowOverlap="1">
                <wp:simplePos x="0" y="0"/>
                <wp:positionH relativeFrom="column">
                  <wp:posOffset>5299075</wp:posOffset>
                </wp:positionH>
                <wp:positionV relativeFrom="paragraph">
                  <wp:posOffset>-788670</wp:posOffset>
                </wp:positionV>
                <wp:extent cx="429260" cy="0"/>
                <wp:effectExtent l="0" t="0" r="0" b="0"/>
                <wp:wrapNone/>
                <wp:docPr id="458" name="_x0000_s148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29260"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55EDC4F" id="_x0000_s1482" o:spid="_x0000_s1026" style="position:absolute;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25pt,-62.1pt" to="451.0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" o:allowincell="f" strokeweight=".36pt">
                <o:lock v:ext="edit" aspectratio="t" shapetype="f"/>
              </v:line>
            </w:pict>
          </mc:Fallback>
        </mc:AlternateContent>
      </w:r>
      <w:r>
        <w:rPr>
          <w:noProof/>
        </w:rPr>
        <mc:AlternateContent>
          <mc:Choice Requires="wps">
            <w:drawing>
              <wp:anchor distT="0" distB="0" distL="114300" distR="114300" simplePos="0" relativeHeight="252127232" behindDoc="1" locked="0" layoutInCell="0" hidden="0" allowOverlap="1">
                <wp:simplePos x="0" y="0"/>
                <wp:positionH relativeFrom="column">
                  <wp:posOffset>5289550</wp:posOffset>
                </wp:positionH>
                <wp:positionV relativeFrom="paragraph">
                  <wp:posOffset>-102870</wp:posOffset>
                </wp:positionV>
                <wp:extent cx="438785" cy="0"/>
                <wp:effectExtent l="0" t="0" r="0" b="0"/>
                <wp:wrapNone/>
                <wp:docPr id="459" name="_x0000_s148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3878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D1F6FF8" id="_x0000_s1483" o:spid="_x0000_s1026" style="position:absolute;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8.1pt" to="451.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" o:allowincell="f" strokeweight=".36pt">
                <o:lock v:ext="edit" aspectratio="t" shapetype="f"/>
              </v:line>
            </w:pict>
          </mc:Fallback>
        </mc:AlternateContent>
      </w:r>
    </w:p>
    <w:p w:rsidR="008878CE" w:rsidRDefault="000273DA">
      <w:pPr>
        <w:widowControl w:val="0"/>
        <w:overflowPunct w:val="0"/>
        <w:autoSpaceDE w:val="0"/>
        <w:autoSpaceDN w:val="0"/>
        <w:bidi/>
        <w:adjustRightInd w:val="0"/>
        <w:spacing w:after="0" w:line="312" w:lineRule="auto"/>
        <w:ind w:left="500" w:hanging="1"/>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B Nazanin"/>
          <w:sz w:val="24"/>
          <w:szCs w:val="28"/>
          <w:rtl/>
        </w:rPr>
        <w:t>-١٧-ج- امکان اخذ نوبت‌ الکترونیکی‌ از مراکز ملکی‌ ارائه‌ دهنده خدمت‌ ســـلامت‌ ســـازمان تامین‌ اجتماعی‌ فراهم‌ شود.</w:t>
      </w:r>
    </w:p>
    <w:p w:rsidR="008878CE" w:rsidRDefault="000273DA">
      <w:pPr>
        <w:widowControl w:val="0"/>
        <w:autoSpaceDE w:val="0"/>
        <w:autoSpaceDN w:val="0"/>
        <w:adjustRightInd w:val="0"/>
        <w:spacing w:after="0" w:line="1" w:lineRule="exact"/>
        <w:rPr>
          <w:rFonts w:ascii="Times New Roman" w:hAnsi="Times New Roman" w:cs="Times New Roman"/>
          <w:sz w:val="24"/>
          <w:szCs w:val="24"/>
        </w:rPr>
      </w:pPr>
      <w:r>
        <w:rPr>
          <w:noProof/>
        </w:rPr>
        <mc:AlternateContent>
          <mc:Choice Requires="wps">
            <w:drawing>
              <wp:anchor distT="0" distB="0" distL="114300" distR="114300" simplePos="0" relativeHeight="252128256" behindDoc="1" locked="0" layoutInCell="0" hidden="0" allowOverlap="1">
                <wp:simplePos x="0" y="0"/>
                <wp:positionH relativeFrom="column">
                  <wp:posOffset>4862830</wp:posOffset>
                </wp:positionH>
                <wp:positionV relativeFrom="paragraph">
                  <wp:posOffset>-449580</wp:posOffset>
                </wp:positionV>
                <wp:extent cx="545465" cy="0"/>
                <wp:effectExtent l="0" t="0" r="0" b="0"/>
                <wp:wrapNone/>
                <wp:docPr id="460" name="_x0000_s148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16EE1DA" id="_x0000_s1484" o:spid="_x0000_s1026" style="position:absolute;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35.4pt" to="425.8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" o:allowincell="f" strokeweight=".36pt">
                <o:lock v:ext="edit" aspectratio="t" shapetype="f"/>
              </v:line>
            </w:pict>
          </mc:Fallback>
        </mc:AlternateContent>
      </w:r>
    </w:p>
    <w:p w:rsidR="008878CE" w:rsidRDefault="000273DA">
      <w:pPr>
        <w:widowControl w:val="0"/>
        <w:overflowPunct w:val="0"/>
        <w:autoSpaceDE w:val="0"/>
        <w:autoSpaceDN w:val="0"/>
        <w:bidi/>
        <w:adjustRightInd w:val="0"/>
        <w:spacing w:after="0" w:line="311" w:lineRule="auto"/>
        <w:ind w:left="500" w:hanging="3"/>
        <w:rPr>
          <w:rFonts w:ascii="Times New Roman" w:hAnsi="Times New Roman" w:cs="Times New Roman"/>
          <w:sz w:val="24"/>
          <w:szCs w:val="24"/>
        </w:rPr>
      </w:pPr>
      <w:r>
        <w:rPr>
          <w:rFonts w:ascii="Times New Roman" w:hAnsi="Times New Roman" w:cs="B Nazanin" w:hint="cs"/>
          <w:sz w:val="24"/>
          <w:szCs w:val="28"/>
          <w:rtl/>
        </w:rPr>
        <w:t>٢</w:t>
      </w:r>
      <w:r>
        <w:rPr>
          <w:rFonts w:ascii="Times New Roman" w:hAnsi="Times New Roman" w:cs="B Nazanin"/>
          <w:sz w:val="24"/>
          <w:szCs w:val="28"/>
          <w:rtl/>
        </w:rPr>
        <w:t>-١٧-ج- امکان اخذ نوبت‌ الکترونیکی‌ توســـط‌ مراکز ارائه‌ دهنده خدمات س</w:t>
      </w:r>
      <w:r>
        <w:rPr>
          <w:rFonts w:ascii="Times New Roman" w:hAnsi="Times New Roman" w:cs="B Nazanin"/>
          <w:sz w:val="24"/>
          <w:szCs w:val="28"/>
          <w:rtl/>
        </w:rPr>
        <w:t>ـــلامت‌ ســـازمان تامین‌ اجتماعی‌ از مراکز وابسته‌ وزارت بهداشت‌ فراهم‌ گردد.</w:t>
      </w:r>
    </w:p>
    <w:p w:rsidR="008878CE" w:rsidRDefault="000273DA">
      <w:pPr>
        <w:widowControl w:val="0"/>
        <w:autoSpaceDE w:val="0"/>
        <w:autoSpaceDN w:val="0"/>
        <w:adjustRightInd w:val="0"/>
        <w:spacing w:after="0" w:line="3" w:lineRule="exact"/>
        <w:rPr>
          <w:rFonts w:ascii="Times New Roman" w:hAnsi="Times New Roman" w:cs="Times New Roman"/>
          <w:sz w:val="24"/>
          <w:szCs w:val="24"/>
        </w:rPr>
      </w:pPr>
      <w:r>
        <w:rPr>
          <w:noProof/>
        </w:rPr>
        <mc:AlternateContent>
          <mc:Choice Requires="wps">
            <w:drawing>
              <wp:anchor distT="0" distB="0" distL="114300" distR="114300" simplePos="0" relativeHeight="252129280" behindDoc="1" locked="0" layoutInCell="0" hidden="0" allowOverlap="1">
                <wp:simplePos x="0" y="0"/>
                <wp:positionH relativeFrom="column">
                  <wp:posOffset>4862830</wp:posOffset>
                </wp:positionH>
                <wp:positionV relativeFrom="paragraph">
                  <wp:posOffset>-447675</wp:posOffset>
                </wp:positionV>
                <wp:extent cx="545465" cy="0"/>
                <wp:effectExtent l="0" t="0" r="0" b="0"/>
                <wp:wrapNone/>
                <wp:docPr id="461" name="_x0000_s148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540E152" id="_x0000_s1485" o:spid="_x0000_s1026" style="position:absolute;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35.25pt" to="425.8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line="312" w:lineRule="auto"/>
        <w:ind w:left="500" w:hanging="1"/>
        <w:rPr>
          <w:rFonts w:ascii="Times New Roman" w:hAnsi="Times New Roman" w:cs="Times New Roman"/>
          <w:sz w:val="24"/>
          <w:szCs w:val="24"/>
        </w:rPr>
      </w:pPr>
      <w:r>
        <w:rPr>
          <w:rFonts w:ascii="Times New Roman" w:hAnsi="Times New Roman" w:cs="B Nazanin" w:hint="cs"/>
          <w:sz w:val="24"/>
          <w:szCs w:val="28"/>
          <w:rtl/>
        </w:rPr>
        <w:t>٣</w:t>
      </w:r>
      <w:r>
        <w:rPr>
          <w:rFonts w:ascii="Times New Roman" w:hAnsi="Times New Roman" w:cs="B Nazanin"/>
          <w:sz w:val="24"/>
          <w:szCs w:val="28"/>
          <w:rtl/>
        </w:rPr>
        <w:t>-١٧-ج- ســازمان تامین‌ اجتماعی‌ با همکاری‌ وزارت بهداشــت‌ بایســتی‌ در مراکز ملکی‌ ســهمیه‌ نظام ارجاع و پزشک‌ خانواده را تعیین‌ و به‌ وزارت بهداشت‌ اعلام نماید.</w:t>
      </w:r>
    </w:p>
    <w:p w:rsidR="008878CE" w:rsidRDefault="000273DA">
      <w:pPr>
        <w:widowControl w:val="0"/>
        <w:autoSpaceDE w:val="0"/>
        <w:autoSpaceDN w:val="0"/>
        <w:adjustRightInd w:val="0"/>
        <w:spacing w:after="0" w:line="1" w:lineRule="exact"/>
        <w:rPr>
          <w:rFonts w:ascii="Times New Roman" w:hAnsi="Times New Roman" w:cs="Times New Roman"/>
          <w:sz w:val="24"/>
          <w:szCs w:val="24"/>
        </w:rPr>
      </w:pPr>
      <w:r>
        <w:rPr>
          <w:noProof/>
        </w:rPr>
        <mc:AlternateContent>
          <mc:Choice Requires="wps">
            <w:drawing>
              <wp:anchor distT="0" distB="0" distL="114300" distR="114300" simplePos="0" relativeHeight="252130304" behindDoc="1" locked="0" layoutInCell="0" hidden="0" allowOverlap="1">
                <wp:simplePos x="0" y="0"/>
                <wp:positionH relativeFrom="column">
                  <wp:posOffset>4862830</wp:posOffset>
                </wp:positionH>
                <wp:positionV relativeFrom="paragraph">
                  <wp:posOffset>-449580</wp:posOffset>
                </wp:positionV>
                <wp:extent cx="545465" cy="0"/>
                <wp:effectExtent l="0" t="0" r="0" b="0"/>
                <wp:wrapNone/>
                <wp:docPr id="462" name="_x0000_s148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EEDB370" id="_x0000_s1486"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35.4pt" to="425.8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" o:allowincell="f" strokeweight=".127mm">
                <o:lock v:ext="edit" aspectratio="t" shapetype="f"/>
              </v:line>
            </w:pict>
          </mc:Fallback>
        </mc:AlternateContent>
      </w: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8"/>
          <w:rtl/>
        </w:rPr>
        <w:t>١٨</w:t>
      </w:r>
      <w:r>
        <w:rPr>
          <w:rFonts w:ascii="Times New Roman" w:hAnsi="Times New Roman" w:cs="B Nazanin"/>
          <w:sz w:val="24"/>
          <w:szCs w:val="28"/>
          <w:rtl/>
        </w:rPr>
        <w:t>-ج- توس</w:t>
      </w:r>
      <w:r>
        <w:rPr>
          <w:rFonts w:ascii="Times New Roman" w:hAnsi="Times New Roman" w:cs="B Nazanin"/>
          <w:sz w:val="24"/>
          <w:szCs w:val="28"/>
          <w:rtl/>
        </w:rPr>
        <w:t>عه‌ ی‌ سامانه‌های‌ حوزه تصویربرداری‌ جهت‌ تولید گزارشهای‌ مرتبط‌ با نظام ارجاع</w:t>
      </w:r>
    </w:p>
    <w:p w:rsidR="008878CE" w:rsidRDefault="000273DA">
      <w:pPr>
        <w:widowControl w:val="0"/>
        <w:autoSpaceDE w:val="0"/>
        <w:autoSpaceDN w:val="0"/>
        <w:adjustRightInd w:val="0"/>
        <w:spacing w:after="0" w:line="125" w:lineRule="exact"/>
        <w:rPr>
          <w:rFonts w:ascii="Times New Roman" w:hAnsi="Times New Roman" w:cs="Times New Roman"/>
          <w:sz w:val="24"/>
          <w:szCs w:val="24"/>
        </w:rPr>
      </w:pPr>
      <w:r>
        <w:rPr>
          <w:noProof/>
        </w:rPr>
        <mc:AlternateContent>
          <mc:Choice Requires="wps">
            <w:drawing>
              <wp:anchor distT="0" distB="0" distL="114300" distR="114300" simplePos="0" relativeHeight="252131328" behindDoc="1" locked="0" layoutInCell="0" hidden="0" allowOverlap="1">
                <wp:simplePos x="0" y="0"/>
                <wp:positionH relativeFrom="column">
                  <wp:posOffset>5289550</wp:posOffset>
                </wp:positionH>
                <wp:positionV relativeFrom="paragraph">
                  <wp:posOffset>-27940</wp:posOffset>
                </wp:positionV>
                <wp:extent cx="438785" cy="0"/>
                <wp:effectExtent l="0" t="0" r="0" b="0"/>
                <wp:wrapNone/>
                <wp:docPr id="463" name="_x0000_s148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3878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D93DCEE" id="_x0000_s1487"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2.2pt" to="451.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line="275" w:lineRule="auto"/>
        <w:ind w:left="500"/>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B Nazanin"/>
          <w:sz w:val="24"/>
          <w:szCs w:val="28"/>
          <w:rtl/>
        </w:rPr>
        <w:t xml:space="preserve">-١٨-ج- طراحی‌، توســعه‌ و تحویل‌ ســرویس‌ گزارش تصــویربرداری‌ جهت‌ بهره برداری‌ در </w:t>
      </w:r>
      <w:r>
        <w:rPr>
          <w:rFonts w:ascii="Times New Roman" w:hAnsi="Times New Roman" w:cs="B Nazanin"/>
          <w:b/>
          <w:sz w:val="28"/>
          <w:szCs w:val="28"/>
        </w:rPr>
        <w:t>RIS</w:t>
      </w:r>
      <w:r>
        <w:rPr>
          <w:rFonts w:ascii="Times New Roman" w:hAnsi="Times New Roman" w:cs="B Nazanin"/>
          <w:sz w:val="24"/>
          <w:szCs w:val="28"/>
          <w:rtl/>
        </w:rPr>
        <w:t xml:space="preserve"> و </w:t>
      </w:r>
      <w:r>
        <w:rPr>
          <w:rFonts w:ascii="Times New Roman" w:hAnsi="Times New Roman" w:cs="B Nazanin"/>
          <w:b/>
          <w:sz w:val="28"/>
          <w:szCs w:val="28"/>
        </w:rPr>
        <w:t>HIS</w:t>
      </w:r>
      <w:r>
        <w:rPr>
          <w:rFonts w:ascii="Times New Roman" w:hAnsi="Times New Roman" w:cs="B Nazanin"/>
          <w:sz w:val="24"/>
          <w:szCs w:val="28"/>
          <w:rtl/>
        </w:rPr>
        <w:t xml:space="preserve"> توسط‌ مرکز مافا</w:t>
      </w:r>
    </w:p>
    <w:p w:rsidR="008878CE" w:rsidRDefault="000273DA">
      <w:pPr>
        <w:widowControl w:val="0"/>
        <w:autoSpaceDE w:val="0"/>
        <w:autoSpaceDN w:val="0"/>
        <w:adjustRightInd w:val="0"/>
        <w:spacing w:after="0" w:line="61" w:lineRule="exact"/>
        <w:rPr>
          <w:rFonts w:ascii="Times New Roman" w:hAnsi="Times New Roman" w:cs="Times New Roman"/>
          <w:sz w:val="24"/>
          <w:szCs w:val="24"/>
        </w:rPr>
      </w:pPr>
      <w:r>
        <w:rPr>
          <w:noProof/>
        </w:rPr>
        <mc:AlternateContent>
          <mc:Choice Requires="wps">
            <w:drawing>
              <wp:anchor distT="0" distB="0" distL="114300" distR="114300" simplePos="0" relativeHeight="252132352" behindDoc="1" locked="0" layoutInCell="0" hidden="0" allowOverlap="1">
                <wp:simplePos x="0" y="0"/>
                <wp:positionH relativeFrom="column">
                  <wp:posOffset>4862830</wp:posOffset>
                </wp:positionH>
                <wp:positionV relativeFrom="paragraph">
                  <wp:posOffset>-410210</wp:posOffset>
                </wp:positionV>
                <wp:extent cx="545465" cy="0"/>
                <wp:effectExtent l="0" t="0" r="0" b="0"/>
                <wp:wrapNone/>
                <wp:docPr id="464" name="_x0000_s148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8B21F1B" id="_x0000_s1488"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32.3pt" to="425.8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" o:allowincell="f" strokeweight=".127mm">
                <o:lock v:ext="edit" aspectratio="t" shapetype="f"/>
              </v:line>
            </w:pict>
          </mc:Fallback>
        </mc:AlternateContent>
      </w: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8"/>
          <w:rtl/>
        </w:rPr>
        <w:t>١٩</w:t>
      </w:r>
      <w:r>
        <w:rPr>
          <w:rFonts w:ascii="Times New Roman" w:hAnsi="Times New Roman" w:cs="B Nazanin"/>
          <w:sz w:val="24"/>
          <w:szCs w:val="28"/>
          <w:rtl/>
        </w:rPr>
        <w:t>-ج-تکمیل‌ سامانه‌ نوبت‌دهی‌ سامانه‌های‌ بهداشتی‌ سطح‌ یک‌</w:t>
      </w:r>
    </w:p>
    <w:p w:rsidR="008878CE" w:rsidRDefault="000273DA">
      <w:pPr>
        <w:widowControl w:val="0"/>
        <w:autoSpaceDE w:val="0"/>
        <w:autoSpaceDN w:val="0"/>
        <w:adjustRightInd w:val="0"/>
        <w:spacing w:after="0" w:line="125" w:lineRule="exact"/>
        <w:rPr>
          <w:rFonts w:ascii="Times New Roman" w:hAnsi="Times New Roman" w:cs="Times New Roman"/>
          <w:sz w:val="24"/>
          <w:szCs w:val="24"/>
        </w:rPr>
      </w:pPr>
      <w:r>
        <w:rPr>
          <w:noProof/>
        </w:rPr>
        <mc:AlternateContent>
          <mc:Choice Requires="wps">
            <w:drawing>
              <wp:anchor distT="0" distB="0" distL="114300" distR="114300" simplePos="0" relativeHeight="252133376" behindDoc="1" locked="0" layoutInCell="0" hidden="0" allowOverlap="1">
                <wp:simplePos x="0" y="0"/>
                <wp:positionH relativeFrom="column">
                  <wp:posOffset>5334000</wp:posOffset>
                </wp:positionH>
                <wp:positionV relativeFrom="paragraph">
                  <wp:posOffset>-27940</wp:posOffset>
                </wp:positionV>
                <wp:extent cx="394335" cy="0"/>
                <wp:effectExtent l="0" t="0" r="0" b="0"/>
                <wp:wrapNone/>
                <wp:docPr id="465" name="_x0000_s148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39433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9E2AA38" id="_x0000_s1489" o:spid="_x0000_s1026" style="position:absolute;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pt,-2.2pt" to="451.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" o:allowincell="f" strokeweight=".127mm">
                <o:lock v:ext="edit" aspectratio="t" shapetype="f"/>
              </v:line>
            </w:pict>
          </mc:Fallback>
        </mc:AlternateContent>
      </w:r>
    </w:p>
    <w:p w:rsidR="008878CE" w:rsidRDefault="000273DA">
      <w:pPr>
        <w:widowControl w:val="0"/>
        <w:autoSpaceDE w:val="0"/>
        <w:autoSpaceDN w:val="0"/>
        <w:bidi/>
        <w:adjustRightInd w:val="0"/>
        <w:spacing w:after="0" w:line="240" w:lineRule="auto"/>
        <w:ind w:left="500"/>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B Nazanin"/>
          <w:sz w:val="24"/>
          <w:szCs w:val="28"/>
          <w:rtl/>
        </w:rPr>
        <w:t>-١٩-ج- استقرار سرویس‌ نوبت‌دهی‌ خدمات پاراکلینیک‌ در سطح‌ یک‌</w:t>
      </w:r>
    </w:p>
    <w:p w:rsidR="008878CE" w:rsidRDefault="000273DA">
      <w:pPr>
        <w:widowControl w:val="0"/>
        <w:autoSpaceDE w:val="0"/>
        <w:autoSpaceDN w:val="0"/>
        <w:adjustRightInd w:val="0"/>
        <w:spacing w:after="0" w:line="16" w:lineRule="exact"/>
        <w:rPr>
          <w:rFonts w:ascii="Times New Roman" w:hAnsi="Times New Roman" w:cs="Times New Roman"/>
          <w:sz w:val="24"/>
          <w:szCs w:val="24"/>
        </w:rPr>
      </w:pPr>
      <w:r>
        <w:rPr>
          <w:noProof/>
        </w:rPr>
        <mc:AlternateContent>
          <mc:Choice Requires="wps">
            <w:drawing>
              <wp:anchor distT="0" distB="0" distL="114300" distR="114300" simplePos="0" relativeHeight="252134400" behindDoc="1" locked="0" layoutInCell="0" hidden="0" allowOverlap="1">
                <wp:simplePos x="0" y="0"/>
                <wp:positionH relativeFrom="column">
                  <wp:posOffset>4862830</wp:posOffset>
                </wp:positionH>
                <wp:positionV relativeFrom="paragraph">
                  <wp:posOffset>-27940</wp:posOffset>
                </wp:positionV>
                <wp:extent cx="545465" cy="0"/>
                <wp:effectExtent l="0" t="0" r="0" b="0"/>
                <wp:wrapNone/>
                <wp:docPr id="466" name="_x0000_s149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5A8676B" id="_x0000_s1490" o:spid="_x0000_s1026" style="position:absolute;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2.2pt" to="425.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" o:allowincell="f" strokeweight=".127mm">
                <o:lock v:ext="edit" aspectratio="t" shapetype="f"/>
              </v:line>
            </w:pict>
          </mc:Fallback>
        </mc:AlternateContent>
      </w:r>
    </w:p>
    <w:p w:rsidR="008878CE" w:rsidRDefault="000273DA">
      <w:pPr>
        <w:widowControl w:val="0"/>
        <w:autoSpaceDE w:val="0"/>
        <w:autoSpaceDN w:val="0"/>
        <w:bidi/>
        <w:adjustRightInd w:val="0"/>
        <w:spacing w:after="0" w:line="239" w:lineRule="auto"/>
        <w:ind w:left="4380"/>
        <w:rPr>
          <w:rFonts w:ascii="Times New Roman" w:hAnsi="Times New Roman" w:cs="Times New Roman"/>
          <w:sz w:val="24"/>
          <w:szCs w:val="24"/>
        </w:rPr>
      </w:pPr>
      <w:r>
        <w:rPr>
          <w:rFonts w:ascii="Times New Roman" w:hAnsi="Times New Roman" w:cs="B Nazanin" w:hint="cs"/>
          <w:bCs/>
          <w:sz w:val="24"/>
          <w:szCs w:val="24"/>
          <w:rtl/>
        </w:rPr>
        <w:t>٨٤</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135424"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467" name="_x0000_s149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8105F3A" id="_x0000_s1491" o:spid="_x0000_s1026" style="position:absolute;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440" w:bottom="826" w:left="1440" w:header="720" w:footer="720" w:gutter="0"/>
          <w:cols w:space="720" w:equalWidth="0">
            <w:col w:w="9020"/>
          </w:cols>
          <w:noEndnote/>
          <w:bidi/>
        </w:sectPr>
      </w:pPr>
    </w:p>
    <w:p w:rsidR="008878CE" w:rsidRDefault="000273DA">
      <w:pPr>
        <w:widowControl w:val="0"/>
        <w:overflowPunct w:val="0"/>
        <w:autoSpaceDE w:val="0"/>
        <w:autoSpaceDN w:val="0"/>
        <w:bidi/>
        <w:adjustRightInd w:val="0"/>
        <w:spacing w:after="0" w:line="311" w:lineRule="auto"/>
        <w:ind w:hanging="504"/>
        <w:rPr>
          <w:rFonts w:ascii="Times New Roman" w:hAnsi="Times New Roman" w:cs="Times New Roman"/>
          <w:sz w:val="24"/>
          <w:szCs w:val="24"/>
        </w:rPr>
      </w:pPr>
      <w:bookmarkStart w:id="86" w:name="page86"/>
      <w:bookmarkEnd w:id="86"/>
      <w:r>
        <w:rPr>
          <w:noProof/>
        </w:rPr>
        <w:lastRenderedPageBreak/>
        <mc:AlternateContent>
          <mc:Choice Requires="wps">
            <w:drawing>
              <wp:anchor distT="0" distB="0" distL="114300" distR="114300" simplePos="0" relativeHeight="252136448"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468" name="_x0000_s149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7318595" id="_x0000_s1492" o:spid="_x0000_s1026" style="position:absolute;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HW1Y63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37472"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469" name="_x0000_s149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2150B58" id="_x0000_s1493" o:spid="_x0000_s1026" style="position:absolute;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Mt0mRj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3849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470" name="_x0000_s14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4F707D7" id="_x0000_s1494" o:spid="_x0000_s1026" style="position:absolute;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BBdNu3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hint="cs"/>
          <w:sz w:val="24"/>
          <w:szCs w:val="28"/>
          <w:rtl/>
        </w:rPr>
        <w:t>٢٠</w:t>
      </w:r>
      <w:r>
        <w:rPr>
          <w:rFonts w:ascii="Times New Roman" w:hAnsi="Times New Roman" w:cs="B Nazanin"/>
          <w:sz w:val="24"/>
          <w:szCs w:val="28"/>
          <w:rtl/>
        </w:rPr>
        <w:t>-ج- ارائه‌ خدمات آزمایشگاه و تصویربرداری‌ تحت‌ سامانه‌ نوبت‌دهی‌ ١-٢٠-ج- سرویس‌ نوبت‌دهی‌ پاراکلینیک‌ طراحی‌ شده تو سط‌ واحد فناوری‌ اطلاعات وزارت بهدا شت‌ در دسترس</w:t>
      </w:r>
      <w:r>
        <w:rPr>
          <w:rFonts w:ascii="Times New Roman" w:hAnsi="Times New Roman" w:cs="B Nazanin"/>
          <w:sz w:val="24"/>
          <w:szCs w:val="28"/>
          <w:rtl/>
        </w:rPr>
        <w:t xml:space="preserve"> قرار دارد (براساس تخصص‌ و پزشک‌)</w:t>
      </w:r>
    </w:p>
    <w:p w:rsidR="008878CE" w:rsidRDefault="000273DA">
      <w:pPr>
        <w:widowControl w:val="0"/>
        <w:autoSpaceDE w:val="0"/>
        <w:autoSpaceDN w:val="0"/>
        <w:adjustRightInd w:val="0"/>
        <w:spacing w:after="0" w:line="5" w:lineRule="exact"/>
        <w:rPr>
          <w:rFonts w:ascii="Times New Roman" w:hAnsi="Times New Roman" w:cs="Times New Roman"/>
          <w:sz w:val="24"/>
          <w:szCs w:val="24"/>
        </w:rPr>
      </w:pPr>
      <w:r>
        <w:rPr>
          <w:noProof/>
        </w:rPr>
        <mc:AlternateContent>
          <mc:Choice Requires="wps">
            <w:drawing>
              <wp:anchor distT="0" distB="0" distL="114300" distR="114300" simplePos="0" relativeHeight="252139520" behindDoc="1" locked="0" layoutInCell="0" hidden="0" allowOverlap="1">
                <wp:simplePos x="0" y="0"/>
                <wp:positionH relativeFrom="column">
                  <wp:posOffset>5289550</wp:posOffset>
                </wp:positionH>
                <wp:positionV relativeFrom="paragraph">
                  <wp:posOffset>-788670</wp:posOffset>
                </wp:positionV>
                <wp:extent cx="438785" cy="0"/>
                <wp:effectExtent l="0" t="0" r="0" b="0"/>
                <wp:wrapNone/>
                <wp:docPr id="471" name="_x0000_s149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3878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B58C384" id="_x0000_s1495" o:spid="_x0000_s1026" style="position:absolute;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62.1pt" to="451.0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" o:allowincell="f" strokeweight=".127mm">
                <o:lock v:ext="edit" aspectratio="t" shapetype="f"/>
              </v:line>
            </w:pict>
          </mc:Fallback>
        </mc:AlternateContent>
      </w:r>
      <w:r>
        <w:rPr>
          <w:noProof/>
        </w:rPr>
        <mc:AlternateContent>
          <mc:Choice Requires="wps">
            <w:drawing>
              <wp:anchor distT="0" distB="0" distL="114300" distR="114300" simplePos="0" relativeHeight="252140544" behindDoc="1" locked="0" layoutInCell="0" hidden="0" allowOverlap="1">
                <wp:simplePos x="0" y="0"/>
                <wp:positionH relativeFrom="column">
                  <wp:posOffset>4862830</wp:posOffset>
                </wp:positionH>
                <wp:positionV relativeFrom="paragraph">
                  <wp:posOffset>-445770</wp:posOffset>
                </wp:positionV>
                <wp:extent cx="545465" cy="0"/>
                <wp:effectExtent l="0" t="0" r="0" b="0"/>
                <wp:wrapNone/>
                <wp:docPr id="472" name="_x0000_s149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E3DF481" id="_x0000_s1496" o:spid="_x0000_s1026" style="position:absolute;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35.1pt" to="425.8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line="312" w:lineRule="auto"/>
        <w:ind w:hanging="502"/>
        <w:rPr>
          <w:rFonts w:ascii="Times New Roman" w:hAnsi="Times New Roman" w:cs="Times New Roman"/>
          <w:sz w:val="24"/>
          <w:szCs w:val="24"/>
        </w:rPr>
      </w:pPr>
      <w:r>
        <w:rPr>
          <w:rFonts w:ascii="Times New Roman" w:hAnsi="Times New Roman" w:cs="B Nazanin" w:hint="cs"/>
          <w:sz w:val="24"/>
          <w:szCs w:val="28"/>
          <w:rtl/>
        </w:rPr>
        <w:t>٢١</w:t>
      </w:r>
      <w:r>
        <w:rPr>
          <w:rFonts w:ascii="Times New Roman" w:hAnsi="Times New Roman" w:cs="B Nazanin"/>
          <w:sz w:val="24"/>
          <w:szCs w:val="28"/>
          <w:rtl/>
        </w:rPr>
        <w:t>-ج- الزام به‌ قید تشخیص‌ نهایی‌ در بازخورد و ارجاع بیمار بر اساس مصوبات ابلاغی‌ وزارت بهداشت‌ ١-٢١-ج- در حوزه نظام ارجاع درج تشــخیص‌ بر اســاس اســتانداردهای‌ ابلاغی‌ وزارت بهداشــت‌ کلیه‌ سامانه‌های‌ نسخه‌ الکترو</w:t>
      </w:r>
      <w:r>
        <w:rPr>
          <w:rFonts w:ascii="Times New Roman" w:hAnsi="Times New Roman" w:cs="B Nazanin"/>
          <w:sz w:val="24"/>
          <w:szCs w:val="28"/>
          <w:rtl/>
        </w:rPr>
        <w:t>نیک‌ الزامی‌ می‌باشد.</w:t>
      </w:r>
    </w:p>
    <w:p w:rsidR="008878CE" w:rsidRDefault="000273DA">
      <w:pPr>
        <w:widowControl w:val="0"/>
        <w:autoSpaceDE w:val="0"/>
        <w:autoSpaceDN w:val="0"/>
        <w:adjustRightInd w:val="0"/>
        <w:spacing w:after="0" w:line="2" w:lineRule="exact"/>
        <w:rPr>
          <w:rFonts w:ascii="Times New Roman" w:hAnsi="Times New Roman" w:cs="Times New Roman"/>
          <w:sz w:val="24"/>
          <w:szCs w:val="24"/>
        </w:rPr>
      </w:pPr>
      <w:r>
        <w:rPr>
          <w:noProof/>
        </w:rPr>
        <mc:AlternateContent>
          <mc:Choice Requires="wps">
            <w:drawing>
              <wp:anchor distT="0" distB="0" distL="114300" distR="114300" simplePos="0" relativeHeight="252141568" behindDoc="1" locked="0" layoutInCell="0" hidden="0" allowOverlap="1">
                <wp:simplePos x="0" y="0"/>
                <wp:positionH relativeFrom="column">
                  <wp:posOffset>5289550</wp:posOffset>
                </wp:positionH>
                <wp:positionV relativeFrom="paragraph">
                  <wp:posOffset>-792480</wp:posOffset>
                </wp:positionV>
                <wp:extent cx="438785" cy="0"/>
                <wp:effectExtent l="0" t="0" r="0" b="0"/>
                <wp:wrapNone/>
                <wp:docPr id="473" name="_x0000_s149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3878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F2EA652" id="_x0000_s1497" o:spid="_x0000_s1026" style="position:absolute;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62.4pt" to="451.0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" o:allowincell="f" strokeweight=".36pt">
                <o:lock v:ext="edit" aspectratio="t" shapetype="f"/>
              </v:line>
            </w:pict>
          </mc:Fallback>
        </mc:AlternateContent>
      </w:r>
      <w:r>
        <w:rPr>
          <w:noProof/>
        </w:rPr>
        <mc:AlternateContent>
          <mc:Choice Requires="wps">
            <w:drawing>
              <wp:anchor distT="0" distB="0" distL="114300" distR="114300" simplePos="0" relativeHeight="252142592" behindDoc="1" locked="0" layoutInCell="0" hidden="0" allowOverlap="1">
                <wp:simplePos x="0" y="0"/>
                <wp:positionH relativeFrom="column">
                  <wp:posOffset>4862830</wp:posOffset>
                </wp:positionH>
                <wp:positionV relativeFrom="paragraph">
                  <wp:posOffset>-449580</wp:posOffset>
                </wp:positionV>
                <wp:extent cx="545465" cy="0"/>
                <wp:effectExtent l="0" t="0" r="0" b="0"/>
                <wp:wrapNone/>
                <wp:docPr id="474" name="_x0000_s149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2">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459EA59" id="_x0000_s1498" o:spid="_x0000_s1026" style="position:absolute;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35.4pt" to="425.8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" o:allowincell="f" strokeweight=".36pt">
                <o:lock v:ext="edit" aspectratio="t" shapetype="f"/>
              </v:line>
            </w:pict>
          </mc:Fallback>
        </mc:AlternateContent>
      </w:r>
    </w:p>
    <w:p w:rsidR="008878CE" w:rsidRDefault="000273DA">
      <w:pPr>
        <w:widowControl w:val="0"/>
        <w:overflowPunct w:val="0"/>
        <w:autoSpaceDE w:val="0"/>
        <w:autoSpaceDN w:val="0"/>
        <w:bidi/>
        <w:adjustRightInd w:val="0"/>
        <w:spacing w:after="0" w:line="335" w:lineRule="auto"/>
        <w:ind w:hanging="503"/>
        <w:rPr>
          <w:rFonts w:ascii="Times New Roman" w:hAnsi="Times New Roman" w:cs="Times New Roman"/>
          <w:sz w:val="24"/>
          <w:szCs w:val="24"/>
        </w:rPr>
      </w:pPr>
      <w:r>
        <w:rPr>
          <w:rFonts w:ascii="Times New Roman" w:hAnsi="Times New Roman" w:cs="B Nazanin" w:hint="cs"/>
          <w:sz w:val="24"/>
          <w:szCs w:val="28"/>
          <w:rtl/>
        </w:rPr>
        <w:t>٢٢</w:t>
      </w:r>
      <w:r>
        <w:rPr>
          <w:rFonts w:ascii="Times New Roman" w:hAnsi="Times New Roman" w:cs="B Nazanin"/>
          <w:sz w:val="24"/>
          <w:szCs w:val="28"/>
          <w:rtl/>
        </w:rPr>
        <w:t>-ج- ارسال اطلاعات مشخصات ارجاع در بستر پیامک‌ برای‌ بیمار و واحد ارجاع ١-٢٢-ج- پس‌ از اخذ نوبت‌ و یا در صورت تغییر در نوبت‌ های‌ ارجاعی‌، اطلاع رسانی‌ ا ز طریق‌ پیامک‌ به‌ بیمار انجام شود</w:t>
      </w: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43616" behindDoc="1" locked="0" layoutInCell="0" hidden="0" allowOverlap="1">
                <wp:simplePos x="0" y="0"/>
                <wp:positionH relativeFrom="column">
                  <wp:posOffset>5289550</wp:posOffset>
                </wp:positionH>
                <wp:positionV relativeFrom="paragraph">
                  <wp:posOffset>-500380</wp:posOffset>
                </wp:positionV>
                <wp:extent cx="438785" cy="0"/>
                <wp:effectExtent l="0" t="0" r="0" b="0"/>
                <wp:wrapNone/>
                <wp:docPr id="475" name="_x0000_s149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3878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6F48303" id="_x0000_s1499" o:spid="_x0000_s1026" style="position:absolute;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39.4pt" to="451.0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" o:allowincell="f" strokeweight=".127mm">
                <o:lock v:ext="edit" aspectratio="t" shapetype="f"/>
              </v:line>
            </w:pict>
          </mc:Fallback>
        </mc:AlternateContent>
      </w:r>
      <w:r>
        <w:rPr>
          <w:noProof/>
        </w:rPr>
        <mc:AlternateContent>
          <mc:Choice Requires="wps">
            <w:drawing>
              <wp:anchor distT="0" distB="0" distL="114300" distR="114300" simplePos="0" relativeHeight="252144640" behindDoc="1" locked="0" layoutInCell="0" hidden="0" allowOverlap="1">
                <wp:simplePos x="0" y="0"/>
                <wp:positionH relativeFrom="column">
                  <wp:posOffset>4862830</wp:posOffset>
                </wp:positionH>
                <wp:positionV relativeFrom="paragraph">
                  <wp:posOffset>-158750</wp:posOffset>
                </wp:positionV>
                <wp:extent cx="545465" cy="0"/>
                <wp:effectExtent l="0" t="0" r="0" b="0"/>
                <wp:wrapNone/>
                <wp:docPr id="476" name="_x0000_s150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7F4F9EB" id="_x0000_s1500" o:spid="_x0000_s1026" style="position:absolute;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12.5pt" to="425.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" o:allowincell="f" strokeweight=".127mm">
                <o:lock v:ext="edit" aspectratio="t" shapetype="f"/>
              </v:line>
            </w:pict>
          </mc:Fallback>
        </mc:AlternateContent>
      </w:r>
    </w:p>
    <w:p w:rsidR="008878CE" w:rsidRDefault="008878CE">
      <w:pPr>
        <w:widowControl w:val="0"/>
        <w:autoSpaceDE w:val="0"/>
        <w:autoSpaceDN w:val="0"/>
        <w:adjustRightInd w:val="0"/>
        <w:spacing w:after="0" w:line="25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295" w:lineRule="auto"/>
        <w:rPr>
          <w:rFonts w:ascii="Times New Roman" w:hAnsi="Times New Roman" w:cs="Times New Roman"/>
          <w:sz w:val="24"/>
          <w:szCs w:val="24"/>
        </w:rPr>
      </w:pPr>
      <w:r>
        <w:rPr>
          <w:rFonts w:ascii="Times New Roman" w:hAnsi="Times New Roman" w:cs="B Nazanin" w:hint="cs"/>
          <w:sz w:val="24"/>
          <w:szCs w:val="27"/>
          <w:rtl/>
        </w:rPr>
        <w:t>٢</w:t>
      </w:r>
      <w:r>
        <w:rPr>
          <w:rFonts w:ascii="Times New Roman" w:hAnsi="Times New Roman" w:cs="B Nazanin"/>
          <w:sz w:val="24"/>
          <w:szCs w:val="27"/>
          <w:rtl/>
        </w:rPr>
        <w:t xml:space="preserve">-٢٣-ج- ســامانه‌های‌ نوبت‌دهی‌ </w:t>
      </w:r>
      <w:r>
        <w:rPr>
          <w:rFonts w:ascii="Times New Roman" w:hAnsi="Times New Roman" w:cs="B Nazanin"/>
          <w:sz w:val="24"/>
          <w:szCs w:val="27"/>
          <w:rtl/>
        </w:rPr>
        <w:t>می‌بایســت‌ جهت‌ دریافت‌ شــماره همراه از شــهروندان به‌ نحوی‌ عمل‌ نمایند که‌ امکان ارسال پیامک‌ برای‌ مراجعینی‌ که‌ شماره همراه به‌ نام خود ندارند نیز فراهم‌ باشد.</w:t>
      </w:r>
    </w:p>
    <w:p w:rsidR="008878CE" w:rsidRDefault="000273DA">
      <w:pPr>
        <w:widowControl w:val="0"/>
        <w:autoSpaceDE w:val="0"/>
        <w:autoSpaceDN w:val="0"/>
        <w:adjustRightInd w:val="0"/>
        <w:spacing w:after="0" w:line="389" w:lineRule="exact"/>
        <w:rPr>
          <w:rFonts w:ascii="Times New Roman" w:hAnsi="Times New Roman" w:cs="Times New Roman"/>
          <w:sz w:val="24"/>
          <w:szCs w:val="24"/>
        </w:rPr>
      </w:pPr>
      <w:r>
        <w:rPr>
          <w:noProof/>
        </w:rPr>
        <mc:AlternateContent>
          <mc:Choice Requires="wps">
            <w:drawing>
              <wp:anchor distT="0" distB="0" distL="114300" distR="114300" simplePos="0" relativeHeight="252145664" behindDoc="1" locked="0" layoutInCell="0" hidden="0" allowOverlap="1">
                <wp:simplePos x="0" y="0"/>
                <wp:positionH relativeFrom="column">
                  <wp:posOffset>4862830</wp:posOffset>
                </wp:positionH>
                <wp:positionV relativeFrom="paragraph">
                  <wp:posOffset>-389255</wp:posOffset>
                </wp:positionV>
                <wp:extent cx="545465" cy="0"/>
                <wp:effectExtent l="0" t="0" r="0" b="0"/>
                <wp:wrapNone/>
                <wp:docPr id="477" name="_x0000_s150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DF2A123" id="_x0000_s1501" o:spid="_x0000_s1026" style="position:absolute;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30.65pt" to="425.8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line="311" w:lineRule="auto"/>
        <w:ind w:right="2540" w:hanging="504"/>
        <w:rPr>
          <w:rFonts w:ascii="Times New Roman" w:hAnsi="Times New Roman" w:cs="Times New Roman"/>
          <w:sz w:val="24"/>
          <w:szCs w:val="24"/>
        </w:rPr>
      </w:pPr>
      <w:r>
        <w:rPr>
          <w:rFonts w:ascii="Times New Roman" w:hAnsi="Times New Roman" w:cs="B Nazanin" w:hint="cs"/>
          <w:sz w:val="24"/>
          <w:szCs w:val="28"/>
          <w:rtl/>
        </w:rPr>
        <w:t>٢٣</w:t>
      </w:r>
      <w:r>
        <w:rPr>
          <w:rFonts w:ascii="Times New Roman" w:hAnsi="Times New Roman" w:cs="B Nazanin"/>
          <w:sz w:val="24"/>
          <w:szCs w:val="28"/>
          <w:rtl/>
        </w:rPr>
        <w:t>-ج- مدیریت‌ ارجاعات افقی‌ و درونسطحی‌ ١-٢٣-ج- تدوین‌ نقشه‌ ارجاع توسط‌ معاونت‌ درمان ج</w:t>
      </w:r>
      <w:r>
        <w:rPr>
          <w:rFonts w:ascii="Times New Roman" w:hAnsi="Times New Roman" w:cs="B Nazanin"/>
          <w:sz w:val="24"/>
          <w:szCs w:val="28"/>
          <w:rtl/>
        </w:rPr>
        <w:t>هت‌ سطوح ٢ و ٣ ١-٢٣-ج- پیادهسازی‌ نقشه‌ ارجاع افقی‌ الکترونیک‌</w:t>
      </w:r>
    </w:p>
    <w:p w:rsidR="008878CE" w:rsidRDefault="000273DA">
      <w:pPr>
        <w:widowControl w:val="0"/>
        <w:autoSpaceDE w:val="0"/>
        <w:autoSpaceDN w:val="0"/>
        <w:adjustRightInd w:val="0"/>
        <w:spacing w:after="0" w:line="5" w:lineRule="exact"/>
        <w:rPr>
          <w:rFonts w:ascii="Times New Roman" w:hAnsi="Times New Roman" w:cs="Times New Roman"/>
          <w:sz w:val="24"/>
          <w:szCs w:val="24"/>
        </w:rPr>
      </w:pPr>
      <w:r>
        <w:rPr>
          <w:noProof/>
        </w:rPr>
        <mc:AlternateContent>
          <mc:Choice Requires="wps">
            <w:drawing>
              <wp:anchor distT="0" distB="0" distL="114300" distR="114300" simplePos="0" relativeHeight="252146688" behindDoc="1" locked="0" layoutInCell="0" hidden="0" allowOverlap="1">
                <wp:simplePos x="0" y="0"/>
                <wp:positionH relativeFrom="column">
                  <wp:posOffset>5289550</wp:posOffset>
                </wp:positionH>
                <wp:positionV relativeFrom="paragraph">
                  <wp:posOffset>-788670</wp:posOffset>
                </wp:positionV>
                <wp:extent cx="438785" cy="0"/>
                <wp:effectExtent l="0" t="0" r="0" b="0"/>
                <wp:wrapNone/>
                <wp:docPr id="478" name="_x0000_s150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43878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0366ED2" id="_x0000_s1502" o:spid="_x0000_s1026" style="position:absolute;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62.1pt" to="451.0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" o:allowincell="f" strokeweight=".127mm">
                <o:lock v:ext="edit" aspectratio="t" shapetype="f"/>
              </v:line>
            </w:pict>
          </mc:Fallback>
        </mc:AlternateContent>
      </w:r>
      <w:r>
        <w:rPr>
          <w:noProof/>
        </w:rPr>
        <mc:AlternateContent>
          <mc:Choice Requires="wps">
            <w:drawing>
              <wp:anchor distT="0" distB="0" distL="114300" distR="114300" simplePos="0" relativeHeight="252147712" behindDoc="1" locked="0" layoutInCell="0" hidden="0" allowOverlap="1">
                <wp:simplePos x="0" y="0"/>
                <wp:positionH relativeFrom="column">
                  <wp:posOffset>4862830</wp:posOffset>
                </wp:positionH>
                <wp:positionV relativeFrom="paragraph">
                  <wp:posOffset>-445770</wp:posOffset>
                </wp:positionV>
                <wp:extent cx="545465" cy="0"/>
                <wp:effectExtent l="0" t="0" r="0" b="0"/>
                <wp:wrapNone/>
                <wp:docPr id="479" name="_x0000_s150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27D4EF4" id="_x0000_s1503" o:spid="_x0000_s1026" style="position:absolute;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35.1pt" to="425.8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" o:allowincell="f" strokeweight=".127mm">
                <o:lock v:ext="edit" aspectratio="t" shapetype="f"/>
              </v:line>
            </w:pict>
          </mc:Fallback>
        </mc:AlternateContent>
      </w:r>
      <w:r>
        <w:rPr>
          <w:noProof/>
        </w:rPr>
        <mc:AlternateContent>
          <mc:Choice Requires="wps">
            <w:drawing>
              <wp:anchor distT="0" distB="0" distL="114300" distR="114300" simplePos="0" relativeHeight="252148736" behindDoc="1" locked="0" layoutInCell="0" hidden="0" allowOverlap="1">
                <wp:simplePos x="0" y="0"/>
                <wp:positionH relativeFrom="column">
                  <wp:posOffset>4862830</wp:posOffset>
                </wp:positionH>
                <wp:positionV relativeFrom="paragraph">
                  <wp:posOffset>-104140</wp:posOffset>
                </wp:positionV>
                <wp:extent cx="545465" cy="0"/>
                <wp:effectExtent l="0" t="0" r="0" b="0"/>
                <wp:wrapNone/>
                <wp:docPr id="480" name="_x0000_s150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F2379E5" id="_x0000_s1504"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8.2pt" to="425.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line="312" w:lineRule="auto"/>
        <w:ind w:hanging="504"/>
        <w:rPr>
          <w:rFonts w:ascii="Times New Roman" w:hAnsi="Times New Roman" w:cs="Times New Roman"/>
          <w:sz w:val="24"/>
          <w:szCs w:val="24"/>
        </w:rPr>
      </w:pPr>
      <w:r>
        <w:rPr>
          <w:rFonts w:ascii="Times New Roman" w:hAnsi="Times New Roman" w:cs="B Nazanin" w:hint="cs"/>
          <w:sz w:val="24"/>
          <w:szCs w:val="28"/>
          <w:rtl/>
        </w:rPr>
        <w:t>٢٤</w:t>
      </w:r>
      <w:r>
        <w:rPr>
          <w:rFonts w:ascii="Times New Roman" w:hAnsi="Times New Roman" w:cs="B Nazanin"/>
          <w:sz w:val="24"/>
          <w:szCs w:val="28"/>
          <w:rtl/>
        </w:rPr>
        <w:t>-ج- مدیریت‌ شرایط‌ اضطرار در ارجاع الکترونیکی‌ برنامه‌ نظام ارجاع و پزشک‌ خانواده ١-٢٤-ج- دبیرخانه‌ شورای‌ عالی‌ بیمه‌ سلامت‌ موظف‌ ا ست‌ د ستورالعمل‌ مدیریت‌ شرایط‌ ا ضطرار در</w:t>
      </w:r>
    </w:p>
    <w:p w:rsidR="008878CE" w:rsidRDefault="000273DA">
      <w:pPr>
        <w:widowControl w:val="0"/>
        <w:autoSpaceDE w:val="0"/>
        <w:autoSpaceDN w:val="0"/>
        <w:adjustRightInd w:val="0"/>
        <w:spacing w:after="0" w:line="1" w:lineRule="exact"/>
        <w:rPr>
          <w:rFonts w:ascii="Times New Roman" w:hAnsi="Times New Roman" w:cs="Times New Roman"/>
          <w:sz w:val="24"/>
          <w:szCs w:val="24"/>
        </w:rPr>
      </w:pPr>
      <w:r>
        <w:rPr>
          <w:noProof/>
        </w:rPr>
        <mc:AlternateContent>
          <mc:Choice Requires="wps">
            <w:drawing>
              <wp:anchor distT="0" distB="0" distL="114300" distR="114300" simplePos="0" relativeHeight="252149760" behindDoc="1" locked="0" layoutInCell="0" hidden="0" allowOverlap="1">
                <wp:simplePos x="0" y="0"/>
                <wp:positionH relativeFrom="column">
                  <wp:posOffset>5334000</wp:posOffset>
                </wp:positionH>
                <wp:positionV relativeFrom="paragraph">
                  <wp:posOffset>-449580</wp:posOffset>
                </wp:positionV>
                <wp:extent cx="394335" cy="0"/>
                <wp:effectExtent l="0" t="0" r="0" b="0"/>
                <wp:wrapNone/>
                <wp:docPr id="481" name="_x0000_s150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39433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E22B2E0" id="_x0000_s1505" o:spid="_x0000_s1026" style="position:absolute;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pt,-35.4pt" to="451.0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" o:allowincell="f" strokeweight=".127mm">
                <o:lock v:ext="edit" aspectratio="t" shapetype="f"/>
              </v:line>
            </w:pict>
          </mc:Fallback>
        </mc:AlternateContent>
      </w:r>
      <w:r>
        <w:rPr>
          <w:noProof/>
        </w:rPr>
        <mc:AlternateContent>
          <mc:Choice Requires="wps">
            <w:drawing>
              <wp:anchor distT="0" distB="0" distL="114300" distR="114300" simplePos="0" relativeHeight="252150784" behindDoc="1" locked="0" layoutInCell="0" hidden="0" allowOverlap="1">
                <wp:simplePos x="0" y="0"/>
                <wp:positionH relativeFrom="column">
                  <wp:posOffset>4862830</wp:posOffset>
                </wp:positionH>
                <wp:positionV relativeFrom="paragraph">
                  <wp:posOffset>-106680</wp:posOffset>
                </wp:positionV>
                <wp:extent cx="545465" cy="0"/>
                <wp:effectExtent l="0" t="0" r="0" b="0"/>
                <wp:wrapNone/>
                <wp:docPr id="482" name="_x0000_s150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4546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D543B67" id="_x0000_s1506" o:spid="_x0000_s1026" style="position:absolute;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pt,-8.4pt" to="425.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" o:allowincell="f" strokeweight=".127mm">
                <o:lock v:ext="edit" aspectratio="t" shapetype="f"/>
              </v:line>
            </w:pict>
          </mc:Fallback>
        </mc:AlternateContent>
      </w:r>
    </w:p>
    <w:p w:rsidR="008878CE" w:rsidRDefault="000273DA">
      <w:pPr>
        <w:widowControl w:val="0"/>
        <w:overflowPunct w:val="0"/>
        <w:autoSpaceDE w:val="0"/>
        <w:autoSpaceDN w:val="0"/>
        <w:bidi/>
        <w:adjustRightInd w:val="0"/>
        <w:spacing w:after="0" w:line="311" w:lineRule="auto"/>
        <w:ind w:firstLine="3"/>
        <w:rPr>
          <w:rFonts w:ascii="Times New Roman" w:hAnsi="Times New Roman" w:cs="Times New Roman"/>
          <w:sz w:val="24"/>
          <w:szCs w:val="24"/>
        </w:rPr>
      </w:pPr>
      <w:r>
        <w:rPr>
          <w:rFonts w:ascii="Times New Roman" w:hAnsi="Times New Roman" w:cs="B Nazanin" w:hint="cs"/>
          <w:sz w:val="24"/>
          <w:szCs w:val="28"/>
          <w:rtl/>
        </w:rPr>
        <w:t>برنامه‌</w:t>
      </w:r>
      <w:r>
        <w:rPr>
          <w:rFonts w:ascii="Times New Roman" w:hAnsi="Times New Roman" w:cs="B Nazanin"/>
          <w:sz w:val="24"/>
          <w:szCs w:val="28"/>
          <w:rtl/>
        </w:rPr>
        <w:t xml:space="preserve"> پزشک‌ خانواده و نظام ارجاع را به‌ استناد مصوبه‌ شماره مورخ هیئت‌ محترم وزیران یک‌ ماه پس‌ از ابلاغ این‌ مصوبه‌ به‌روز رسانی‌ و ابلاغ نماید.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97"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left="3660" w:right="40" w:hanging="3752"/>
        <w:rPr>
          <w:rFonts w:ascii="Times New Roman" w:hAnsi="Times New Roman" w:cs="Times New Roman"/>
          <w:sz w:val="24"/>
          <w:szCs w:val="24"/>
        </w:rPr>
      </w:pPr>
      <w:r>
        <w:rPr>
          <w:rFonts w:ascii="Times New Roman" w:hAnsi="Times New Roman" w:cs="B Nazanin" w:hint="cs"/>
          <w:sz w:val="24"/>
          <w:szCs w:val="28"/>
          <w:rtl/>
        </w:rPr>
        <w:t>جد</w:t>
      </w:r>
      <w:r>
        <w:rPr>
          <w:rFonts w:ascii="Times New Roman" w:hAnsi="Times New Roman" w:cs="B Nazanin"/>
          <w:sz w:val="24"/>
          <w:szCs w:val="28"/>
          <w:rtl/>
        </w:rPr>
        <w:t>ول شماره (٤)- نیازمندی‌ها، چالش‌ها و اجرای‌ راهکارهای‌ فناوری‌ اطلاعات در برنامه‌ پزشک‌ خانواده و نظام ارجاع</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4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3880"/>
        <w:rPr>
          <w:rFonts w:ascii="Times New Roman" w:hAnsi="Times New Roman" w:cs="Times New Roman"/>
          <w:sz w:val="24"/>
          <w:szCs w:val="24"/>
        </w:rPr>
      </w:pPr>
      <w:r>
        <w:rPr>
          <w:rFonts w:ascii="Times New Roman" w:hAnsi="Times New Roman" w:cs="B Nazanin" w:hint="cs"/>
          <w:bCs/>
          <w:sz w:val="24"/>
          <w:szCs w:val="24"/>
          <w:rtl/>
        </w:rPr>
        <w:t>٨٥</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151808" behindDoc="1" locked="0" layoutInCell="0" hidden="0" allowOverlap="1">
                <wp:simplePos x="0" y="0"/>
                <wp:positionH relativeFrom="column">
                  <wp:posOffset>-613410</wp:posOffset>
                </wp:positionH>
                <wp:positionV relativeFrom="paragraph">
                  <wp:posOffset>393700</wp:posOffset>
                </wp:positionV>
                <wp:extent cx="6951345" cy="0"/>
                <wp:effectExtent l="0" t="0" r="0" b="0"/>
                <wp:wrapNone/>
                <wp:docPr id="483" name="_x0000_s15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9E87424" id="_x0000_s1507" o:spid="_x0000_s1026" style="position:absolute;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1pt" to="49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8" w:right="1940" w:bottom="826" w:left="1440" w:header="720" w:footer="720" w:gutter="0"/>
          <w:cols w:space="720" w:equalWidth="0">
            <w:col w:w="8520"/>
          </w:cols>
          <w:noEndnote/>
          <w:bidi/>
        </w:sectPr>
      </w:pPr>
    </w:p>
    <w:p w:rsidR="008878CE" w:rsidRDefault="000273DA">
      <w:pPr>
        <w:widowControl w:val="0"/>
        <w:autoSpaceDE w:val="0"/>
        <w:autoSpaceDN w:val="0"/>
        <w:adjustRightInd w:val="0"/>
        <w:spacing w:after="0" w:line="10" w:lineRule="exact"/>
        <w:rPr>
          <w:rFonts w:ascii="Times New Roman" w:hAnsi="Times New Roman" w:cs="Times New Roman"/>
          <w:sz w:val="24"/>
          <w:szCs w:val="24"/>
        </w:rPr>
      </w:pPr>
      <w:bookmarkStart w:id="87" w:name="page87"/>
      <w:bookmarkEnd w:id="87"/>
      <w:r>
        <w:rPr>
          <w:noProof/>
        </w:rPr>
        <w:lastRenderedPageBreak/>
        <mc:AlternateContent>
          <mc:Choice Requires="wps">
            <w:drawing>
              <wp:anchor distT="0" distB="0" distL="114300" distR="114300" simplePos="0" relativeHeight="252152832" behindDoc="1" locked="0" layoutInCell="0" hidden="0" allowOverlap="1">
                <wp:simplePos x="0" y="0"/>
                <wp:positionH relativeFrom="page">
                  <wp:posOffset>312420</wp:posOffset>
                </wp:positionH>
                <wp:positionV relativeFrom="page">
                  <wp:posOffset>916940</wp:posOffset>
                </wp:positionV>
                <wp:extent cx="6922135" cy="0"/>
                <wp:effectExtent l="0" t="0" r="0" b="0"/>
                <wp:wrapNone/>
                <wp:docPr id="484" name="_x0000_s150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2213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D8B82B3" id="_x0000_s1508" o:spid="_x0000_s1026" style="position:absolute;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pt,72.2pt" to="569.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53856" behindDoc="1" locked="0" layoutInCell="0" hidden="0" allowOverlap="1">
                <wp:simplePos x="0" y="0"/>
                <wp:positionH relativeFrom="page">
                  <wp:posOffset>312420</wp:posOffset>
                </wp:positionH>
                <wp:positionV relativeFrom="page">
                  <wp:posOffset>1247775</wp:posOffset>
                </wp:positionV>
                <wp:extent cx="6922135" cy="0"/>
                <wp:effectExtent l="0" t="0" r="0" b="0"/>
                <wp:wrapNone/>
                <wp:docPr id="485" name="_x0000_s150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2213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65BAE36" id="_x0000_s1509" o:spid="_x0000_s1026" style="position:absolute;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pt,98.25pt" to="569.6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54880" behindDoc="1" locked="0" layoutInCell="0" hidden="0" allowOverlap="1">
                <wp:simplePos x="0" y="0"/>
                <wp:positionH relativeFrom="page">
                  <wp:posOffset>312420</wp:posOffset>
                </wp:positionH>
                <wp:positionV relativeFrom="page">
                  <wp:posOffset>2732405</wp:posOffset>
                </wp:positionV>
                <wp:extent cx="6922135" cy="0"/>
                <wp:effectExtent l="0" t="0" r="0" b="0"/>
                <wp:wrapNone/>
                <wp:docPr id="486" name="_x0000_s15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2213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48076CA" id="_x0000_s1510" o:spid="_x0000_s1026" style="position:absolute;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pt,215.15pt" to="569.65pt,2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55904" behindDoc="1" locked="0" layoutInCell="0" hidden="0" allowOverlap="1">
                <wp:simplePos x="0" y="0"/>
                <wp:positionH relativeFrom="page">
                  <wp:posOffset>312420</wp:posOffset>
                </wp:positionH>
                <wp:positionV relativeFrom="page">
                  <wp:posOffset>5675630</wp:posOffset>
                </wp:positionV>
                <wp:extent cx="6922135" cy="0"/>
                <wp:effectExtent l="0" t="0" r="0" b="0"/>
                <wp:wrapNone/>
                <wp:docPr id="487" name="_x0000_s15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22135" cy="0"/>
                        </a:xfrm>
                        <a:prstGeom prst="line">
                          <a:avLst/>
                        </a:prstGeom>
                        <a:noFill/>
                        <a:ln w="6096">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41BC594" id="_x0000_s1511" o:spid="_x0000_s1026" style="position:absolute;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pt,446.9pt" to="569.65pt,4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" o:allowincell="f" strokeweight=".48pt">
                <o:lock v:ext="edit" aspectratio="t" shapetype="f"/>
                <w10:wrap anchorx="page" anchory="page"/>
              </v:line>
            </w:pict>
          </mc:Fallback>
        </mc:AlternateContent>
      </w:r>
      <w:r>
        <w:rPr>
          <w:noProof/>
        </w:rPr>
        <mc:AlternateContent>
          <mc:Choice Requires="wps">
            <w:drawing>
              <wp:anchor distT="0" distB="0" distL="114300" distR="114300" simplePos="0" relativeHeight="252156928" behindDoc="1" locked="0" layoutInCell="0" hidden="0" allowOverlap="1">
                <wp:simplePos x="0" y="0"/>
                <wp:positionH relativeFrom="page">
                  <wp:posOffset>315595</wp:posOffset>
                </wp:positionH>
                <wp:positionV relativeFrom="page">
                  <wp:posOffset>914400</wp:posOffset>
                </wp:positionV>
                <wp:extent cx="0" cy="8601075"/>
                <wp:effectExtent l="0" t="0" r="0" b="0"/>
                <wp:wrapNone/>
                <wp:docPr id="488" name="_x0000_s15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8601075"/>
                        </a:xfrm>
                        <a:prstGeom prst="line">
                          <a:avLst/>
                        </a:prstGeom>
                        <a:noFill/>
                        <a:ln w="6096">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7675E68" id="_x0000_s1512" o:spid="_x0000_s1026" style="position:absolute;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85pt,1in" to="24.85pt,7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" o:allowincell="f" strokeweight=".48pt">
                <o:lock v:ext="edit" aspectratio="t" shapetype="f"/>
                <w10:wrap anchorx="page" anchory="page"/>
              </v:line>
            </w:pict>
          </mc:Fallback>
        </mc:AlternateContent>
      </w:r>
      <w:r>
        <w:rPr>
          <w:noProof/>
        </w:rPr>
        <mc:AlternateContent>
          <mc:Choice Requires="wps">
            <w:drawing>
              <wp:anchor distT="0" distB="0" distL="114300" distR="114300" simplePos="0" relativeHeight="252157952" behindDoc="1" locked="0" layoutInCell="0" hidden="0" allowOverlap="1">
                <wp:simplePos x="0" y="0"/>
                <wp:positionH relativeFrom="page">
                  <wp:posOffset>312420</wp:posOffset>
                </wp:positionH>
                <wp:positionV relativeFrom="page">
                  <wp:posOffset>6855460</wp:posOffset>
                </wp:positionV>
                <wp:extent cx="6922135" cy="0"/>
                <wp:effectExtent l="0" t="0" r="0" b="0"/>
                <wp:wrapNone/>
                <wp:docPr id="489" name="_x0000_s15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22135" cy="0"/>
                        </a:xfrm>
                        <a:prstGeom prst="line">
                          <a:avLst/>
                        </a:prstGeom>
                        <a:noFill/>
                        <a:ln w="6096">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56E534C" id="_x0000_s1513" o:spid="_x0000_s1026" style="position:absolute;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pt,539.8pt" to="569.65pt,5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" o:allowincell="f" strokeweight=".48pt">
                <o:lock v:ext="edit" aspectratio="t" shapetype="f"/>
                <w10:wrap anchorx="page" anchory="page"/>
              </v:line>
            </w:pict>
          </mc:Fallback>
        </mc:AlternateContent>
      </w:r>
      <w:r>
        <w:rPr>
          <w:noProof/>
        </w:rPr>
        <mc:AlternateContent>
          <mc:Choice Requires="wps">
            <w:drawing>
              <wp:anchor distT="0" distB="0" distL="114300" distR="114300" simplePos="0" relativeHeight="252158976" behindDoc="1" locked="0" layoutInCell="0" hidden="0" allowOverlap="1">
                <wp:simplePos x="0" y="0"/>
                <wp:positionH relativeFrom="page">
                  <wp:posOffset>2924175</wp:posOffset>
                </wp:positionH>
                <wp:positionV relativeFrom="page">
                  <wp:posOffset>914400</wp:posOffset>
                </wp:positionV>
                <wp:extent cx="0" cy="8601075"/>
                <wp:effectExtent l="0" t="0" r="0" b="0"/>
                <wp:wrapNone/>
                <wp:docPr id="490" name="_x0000_s15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8601075"/>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911813A" id="_x0000_s1514" o:spid="_x0000_s1026" style="position:absolute;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0.25pt,1in" to="230.25pt,7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60000" behindDoc="1" locked="0" layoutInCell="0" hidden="0" allowOverlap="1">
                <wp:simplePos x="0" y="0"/>
                <wp:positionH relativeFrom="page">
                  <wp:posOffset>5126355</wp:posOffset>
                </wp:positionH>
                <wp:positionV relativeFrom="page">
                  <wp:posOffset>914400</wp:posOffset>
                </wp:positionV>
                <wp:extent cx="0" cy="8601075"/>
                <wp:effectExtent l="0" t="0" r="0" b="0"/>
                <wp:wrapNone/>
                <wp:docPr id="491" name="_x0000_s15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8601075"/>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1667D52" id="_x0000_s1515" o:spid="_x0000_s1026" style="position:absolute;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3.65pt,1in" to="403.65pt,7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61024" behindDoc="1" locked="0" layoutInCell="0" hidden="0" allowOverlap="1">
                <wp:simplePos x="0" y="0"/>
                <wp:positionH relativeFrom="page">
                  <wp:posOffset>6950710</wp:posOffset>
                </wp:positionH>
                <wp:positionV relativeFrom="page">
                  <wp:posOffset>914400</wp:posOffset>
                </wp:positionV>
                <wp:extent cx="0" cy="8601075"/>
                <wp:effectExtent l="0" t="0" r="0" b="0"/>
                <wp:wrapNone/>
                <wp:docPr id="492" name="_x0000_s15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8601075"/>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6DCBDD3" id="_x0000_s1516" o:spid="_x0000_s1026" style="position:absolute;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3pt,1in" to="547.3pt,7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62048" behindDoc="1" locked="0" layoutInCell="0" hidden="0" allowOverlap="1">
                <wp:simplePos x="0" y="0"/>
                <wp:positionH relativeFrom="page">
                  <wp:posOffset>7231380</wp:posOffset>
                </wp:positionH>
                <wp:positionV relativeFrom="page">
                  <wp:posOffset>914400</wp:posOffset>
                </wp:positionV>
                <wp:extent cx="0" cy="8601075"/>
                <wp:effectExtent l="0" t="0" r="0" b="0"/>
                <wp:wrapNone/>
                <wp:docPr id="493" name="_x0000_s15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8601075"/>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3B2D1FA" id="_x0000_s1517" o:spid="_x0000_s1026"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4pt,1in" to="569.4pt,7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63072"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494" name="_x0000_s15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12B3E5D" id="_x0000_s1518" o:spid="_x0000_s1026" style="position:absolute;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ENtN0b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6409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495" name="_x0000_s15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745A167" id="_x0000_s1519" o:spid="_x0000_s1026" style="position:absolute;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" o:allowincell="f" strokeweight=".16931mm">
                <o:lock v:ext="edit" aspectratio="t" shapetype="f"/>
                <w10:wrap anchorx="page" anchory="page"/>
              </v:line>
            </w:pict>
          </mc:Fallback>
        </mc:AlternateContent>
      </w:r>
    </w:p>
    <w:tbl>
      <w:tblPr>
        <w:bidiVisual/>
        <w:tblW w:w="0" w:type="auto"/>
        <w:tblInd w:w="-1199" w:type="dxa"/>
        <w:tblLayout w:type="fixed"/>
        <w:tblCellMar>
          <w:left w:w="0" w:type="dxa"/>
          <w:right w:w="0" w:type="dxa"/>
        </w:tblCellMar>
        <w:tblLook w:val="0000" w:firstRow="0" w:lastRow="0" w:firstColumn="0" w:lastColumn="0" w:noHBand="0" w:noVBand="0"/>
      </w:tblPr>
      <w:tblGrid>
        <w:gridCol w:w="1740"/>
        <w:gridCol w:w="2220"/>
      </w:tblGrid>
      <w:tr w:rsidR="008878CE">
        <w:trPr>
          <w:trHeight w:val="296"/>
        </w:trPr>
        <w:tc>
          <w:tcPr>
            <w:tcW w:w="174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0"/>
                <w:rtl/>
              </w:rPr>
              <w:t>نیا</w:t>
            </w:r>
            <w:r>
              <w:rPr>
                <w:rFonts w:ascii="Times New Roman" w:hAnsi="Times New Roman" w:cs="B Nazanin"/>
                <w:sz w:val="24"/>
                <w:szCs w:val="20"/>
                <w:rtl/>
              </w:rPr>
              <w:t>زمندی‌</w:t>
            </w:r>
          </w:p>
        </w:tc>
        <w:tc>
          <w:tcPr>
            <w:tcW w:w="22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180"/>
              <w:rPr>
                <w:rFonts w:ascii="Times New Roman" w:hAnsi="Times New Roman" w:cs="Times New Roman"/>
                <w:sz w:val="24"/>
                <w:szCs w:val="24"/>
              </w:rPr>
            </w:pPr>
            <w:r>
              <w:rPr>
                <w:rFonts w:ascii="Times New Roman" w:hAnsi="Times New Roman" w:cs="B Nazanin"/>
                <w:w w:val="98"/>
                <w:sz w:val="24"/>
                <w:szCs w:val="20"/>
                <w:rtl/>
              </w:rPr>
              <w:t>راهکار پیشنهادی‌</w:t>
            </w:r>
          </w:p>
        </w:tc>
      </w:tr>
    </w:tbl>
    <w:p w:rsidR="008878CE" w:rsidRDefault="008878CE">
      <w:pPr>
        <w:widowControl w:val="0"/>
        <w:autoSpaceDE w:val="0"/>
        <w:autoSpaceDN w:val="0"/>
        <w:adjustRightInd w:val="0"/>
        <w:spacing w:after="0" w:line="225" w:lineRule="exact"/>
        <w:rPr>
          <w:rFonts w:ascii="Times New Roman" w:hAnsi="Times New Roman" w:cs="Times New Roman"/>
          <w:sz w:val="24"/>
          <w:szCs w:val="24"/>
        </w:rPr>
      </w:pPr>
    </w:p>
    <w:p w:rsidR="008878CE" w:rsidRDefault="000273DA" w:rsidP="000273DA">
      <w:pPr>
        <w:widowControl w:val="0"/>
        <w:numPr>
          <w:ilvl w:val="0"/>
          <w:numId w:val="95"/>
        </w:numPr>
        <w:tabs>
          <w:tab w:val="clear" w:pos="720"/>
          <w:tab w:val="num" w:pos="547"/>
        </w:tabs>
        <w:overflowPunct w:val="0"/>
        <w:autoSpaceDE w:val="0"/>
        <w:autoSpaceDN w:val="0"/>
        <w:bidi/>
        <w:adjustRightInd w:val="0"/>
        <w:spacing w:after="0" w:line="240" w:lineRule="auto"/>
        <w:ind w:left="547" w:hanging="547"/>
        <w:jc w:val="both"/>
        <w:rPr>
          <w:rFonts w:ascii="Times New Roman" w:hAnsi="Times New Roman" w:cs="B Nazanin"/>
          <w:sz w:val="24"/>
          <w:szCs w:val="24"/>
          <w:rtl/>
        </w:rPr>
      </w:pPr>
      <w:r>
        <w:rPr>
          <w:rFonts w:ascii="Times New Roman" w:hAnsi="Times New Roman" w:cs="B Nazanin" w:hint="cs"/>
          <w:sz w:val="24"/>
          <w:szCs w:val="24"/>
          <w:rtl/>
        </w:rPr>
        <w:t>پیا</w:t>
      </w:r>
      <w:r>
        <w:rPr>
          <w:rFonts w:ascii="Times New Roman" w:hAnsi="Times New Roman" w:cs="B Nazanin"/>
          <w:sz w:val="24"/>
          <w:szCs w:val="24"/>
          <w:rtl/>
        </w:rPr>
        <w:t xml:space="preserve">دهسازی‌ محاسبات مالی‌ جهت‌   </w:t>
      </w:r>
      <w:r>
        <w:rPr>
          <w:rFonts w:ascii="Symbol" w:hAnsi="Symbol" w:cs="B Nazanin" w:hint="eastAsia"/>
          <w:sz w:val="24"/>
          <w:szCs w:val="24"/>
        </w:rPr>
        <w:t>•</w:t>
      </w:r>
      <w:r>
        <w:rPr>
          <w:rFonts w:ascii="Times New Roman" w:hAnsi="Times New Roman" w:cs="B Nazanin"/>
          <w:sz w:val="24"/>
          <w:szCs w:val="24"/>
          <w:rtl/>
        </w:rPr>
        <w:t xml:space="preserve"> طراحی‌ مدل دقیق‌ محاسبه‌ قیمت‌ خدمات</w:t>
      </w:r>
    </w:p>
    <w:p w:rsidR="008878CE" w:rsidRDefault="008878CE">
      <w:pPr>
        <w:widowControl w:val="0"/>
        <w:autoSpaceDE w:val="0"/>
        <w:autoSpaceDN w:val="0"/>
        <w:adjustRightInd w:val="0"/>
        <w:spacing w:after="0" w:line="98" w:lineRule="exact"/>
        <w:rPr>
          <w:rFonts w:ascii="Times New Roman" w:hAnsi="Times New Roman" w:cs="Times New Roman"/>
          <w:sz w:val="24"/>
          <w:szCs w:val="24"/>
        </w:rPr>
      </w:pPr>
    </w:p>
    <w:tbl>
      <w:tblPr>
        <w:bidiVisual/>
        <w:tblW w:w="0" w:type="auto"/>
        <w:tblInd w:w="-2639" w:type="dxa"/>
        <w:tblLayout w:type="fixed"/>
        <w:tblCellMar>
          <w:left w:w="0" w:type="dxa"/>
          <w:right w:w="0" w:type="dxa"/>
        </w:tblCellMar>
        <w:tblLook w:val="0000" w:firstRow="0" w:lastRow="0" w:firstColumn="0" w:lastColumn="0" w:noHBand="0" w:noVBand="0"/>
      </w:tblPr>
      <w:tblGrid>
        <w:gridCol w:w="280"/>
        <w:gridCol w:w="2880"/>
        <w:gridCol w:w="500"/>
        <w:gridCol w:w="2800"/>
      </w:tblGrid>
      <w:tr w:rsidR="008878CE">
        <w:trPr>
          <w:trHeight w:val="365"/>
        </w:trPr>
        <w:tc>
          <w:tcPr>
            <w:tcW w:w="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9"/>
                <w:sz w:val="24"/>
                <w:szCs w:val="24"/>
                <w:rtl/>
              </w:rPr>
              <w:t>دریافت‌ و پرداخت‌ در برنامه‌ نظام</w:t>
            </w:r>
          </w:p>
        </w:tc>
        <w:tc>
          <w:tcPr>
            <w:tcW w:w="5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right="240"/>
              <w:jc w:val="center"/>
              <w:rPr>
                <w:rFonts w:ascii="Times New Roman" w:hAnsi="Times New Roman" w:cs="Times New Roman"/>
                <w:sz w:val="24"/>
                <w:szCs w:val="24"/>
              </w:rPr>
            </w:pPr>
            <w:r>
              <w:rPr>
                <w:rFonts w:ascii="Times New Roman" w:hAnsi="Times New Roman" w:cs="B Nazanin"/>
                <w:sz w:val="24"/>
                <w:szCs w:val="24"/>
                <w:rtl/>
              </w:rPr>
              <w:t>و ابلاغ دستورالعمل‌،</w:t>
            </w:r>
          </w:p>
        </w:tc>
      </w:tr>
      <w:tr w:rsidR="008878CE">
        <w:trPr>
          <w:trHeight w:val="470"/>
        </w:trPr>
        <w:tc>
          <w:tcPr>
            <w:tcW w:w="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9"/>
                <w:sz w:val="24"/>
                <w:szCs w:val="24"/>
                <w:rtl/>
              </w:rPr>
              <w:t>ارجاع و پزشک‌ خانواده</w:t>
            </w:r>
          </w:p>
        </w:tc>
        <w:tc>
          <w:tcPr>
            <w:tcW w:w="330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Symbol" w:hAnsi="Symbol" w:cs="B Nazanin" w:hint="eastAsia"/>
                <w:sz w:val="24"/>
                <w:szCs w:val="24"/>
              </w:rPr>
              <w:t>•</w:t>
            </w:r>
            <w:r>
              <w:rPr>
                <w:rFonts w:ascii="Times New Roman" w:hAnsi="Times New Roman" w:cs="B Nazanin"/>
                <w:sz w:val="24"/>
                <w:szCs w:val="24"/>
                <w:rtl/>
              </w:rPr>
              <w:t xml:space="preserve"> به‌روزرسانی‌ مستندات فنی‌</w:t>
            </w:r>
            <w:r>
              <w:rPr>
                <w:rFonts w:ascii="Times New Roman" w:hAnsi="Times New Roman" w:cs="B Nazanin"/>
                <w:sz w:val="24"/>
                <w:szCs w:val="24"/>
                <w:rtl/>
              </w:rPr>
              <w:t xml:space="preserve"> و اعمال</w:t>
            </w:r>
          </w:p>
        </w:tc>
      </w:tr>
      <w:tr w:rsidR="008878CE">
        <w:trPr>
          <w:trHeight w:val="463"/>
        </w:trPr>
        <w:tc>
          <w:tcPr>
            <w:tcW w:w="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30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hint="cs"/>
                <w:sz w:val="24"/>
                <w:szCs w:val="24"/>
                <w:rtl/>
              </w:rPr>
              <w:t>ضر</w:t>
            </w:r>
            <w:r>
              <w:rPr>
                <w:rFonts w:ascii="Times New Roman" w:hAnsi="Times New Roman" w:cs="B Nazanin"/>
                <w:sz w:val="24"/>
                <w:szCs w:val="24"/>
                <w:rtl/>
              </w:rPr>
              <w:t>ایب‌ نظام ارجاع در کلیه‌ سیستم‌ های‌</w:t>
            </w:r>
          </w:p>
        </w:tc>
      </w:tr>
      <w:tr w:rsidR="008878CE">
        <w:trPr>
          <w:trHeight w:val="461"/>
        </w:trPr>
        <w:tc>
          <w:tcPr>
            <w:tcW w:w="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right="240"/>
              <w:jc w:val="center"/>
              <w:rPr>
                <w:rFonts w:ascii="Times New Roman" w:hAnsi="Times New Roman" w:cs="Times New Roman"/>
                <w:sz w:val="24"/>
                <w:szCs w:val="24"/>
              </w:rPr>
            </w:pPr>
            <w:r>
              <w:rPr>
                <w:rFonts w:ascii="Times New Roman" w:hAnsi="Times New Roman" w:cs="B Nazanin"/>
                <w:w w:val="99"/>
                <w:sz w:val="24"/>
                <w:szCs w:val="24"/>
                <w:rtl/>
              </w:rPr>
              <w:t>اطلاعات سلامت‌</w:t>
            </w:r>
          </w:p>
        </w:tc>
      </w:tr>
      <w:tr w:rsidR="008878CE">
        <w:trPr>
          <w:trHeight w:val="480"/>
        </w:trPr>
        <w:tc>
          <w:tcPr>
            <w:tcW w:w="316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٢</w:t>
            </w:r>
            <w:r>
              <w:rPr>
                <w:rFonts w:ascii="Times New Roman" w:hAnsi="Times New Roman" w:cs="B Nazanin"/>
                <w:sz w:val="24"/>
                <w:szCs w:val="24"/>
                <w:rtl/>
              </w:rPr>
              <w:t xml:space="preserve">   مشخص‌ نبودن پزشک‌ خانواده جهت‌</w:t>
            </w:r>
          </w:p>
        </w:tc>
        <w:tc>
          <w:tcPr>
            <w:tcW w:w="5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80"/>
              <w:rPr>
                <w:rFonts w:ascii="Times New Roman" w:hAnsi="Times New Roman" w:cs="Times New Roman"/>
                <w:sz w:val="24"/>
                <w:szCs w:val="24"/>
              </w:rPr>
            </w:pPr>
            <w:r>
              <w:rPr>
                <w:rFonts w:ascii="Symbol" w:hAnsi="Symbol" w:cs="Times New Roman" w:hint="eastAsia"/>
                <w:sz w:val="24"/>
                <w:szCs w:val="24"/>
              </w:rPr>
              <w:t>•</w:t>
            </w:r>
          </w:p>
        </w:tc>
        <w:tc>
          <w:tcPr>
            <w:tcW w:w="28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40"/>
              <w:jc w:val="center"/>
              <w:rPr>
                <w:rFonts w:ascii="Times New Roman" w:hAnsi="Times New Roman" w:cs="Times New Roman"/>
                <w:sz w:val="24"/>
                <w:szCs w:val="24"/>
              </w:rPr>
            </w:pPr>
            <w:r>
              <w:rPr>
                <w:rFonts w:ascii="Times New Roman" w:hAnsi="Times New Roman" w:cs="B Nazanin" w:hint="cs"/>
                <w:w w:val="99"/>
                <w:sz w:val="24"/>
                <w:szCs w:val="24"/>
                <w:rtl/>
              </w:rPr>
              <w:t>تد</w:t>
            </w:r>
            <w:r>
              <w:rPr>
                <w:rFonts w:ascii="Times New Roman" w:hAnsi="Times New Roman" w:cs="B Nazanin"/>
                <w:w w:val="99"/>
                <w:sz w:val="24"/>
                <w:szCs w:val="24"/>
                <w:rtl/>
              </w:rPr>
              <w:t>وین‌ سند فرایندهای‌ انتساب</w:t>
            </w:r>
          </w:p>
        </w:tc>
      </w:tr>
      <w:tr w:rsidR="008878CE">
        <w:trPr>
          <w:trHeight w:val="464"/>
        </w:trPr>
        <w:tc>
          <w:tcPr>
            <w:tcW w:w="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ارسال بازخورد، ردیابی‌ و محاسبه‌ و</w:t>
            </w:r>
          </w:p>
        </w:tc>
        <w:tc>
          <w:tcPr>
            <w:tcW w:w="330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hint="cs"/>
                <w:w w:val="99"/>
                <w:sz w:val="24"/>
                <w:szCs w:val="24"/>
                <w:rtl/>
              </w:rPr>
              <w:t>شامل‌</w:t>
            </w:r>
            <w:r>
              <w:rPr>
                <w:rFonts w:ascii="Times New Roman" w:hAnsi="Times New Roman" w:cs="B Nazanin"/>
                <w:w w:val="99"/>
                <w:sz w:val="24"/>
                <w:szCs w:val="24"/>
                <w:rtl/>
              </w:rPr>
              <w:t xml:space="preserve"> اقلام اطلاعاتی‌، موارد الزامی‌ و مسیر</w:t>
            </w:r>
          </w:p>
        </w:tc>
      </w:tr>
      <w:tr w:rsidR="008878CE">
        <w:trPr>
          <w:trHeight w:val="463"/>
        </w:trPr>
        <w:tc>
          <w:tcPr>
            <w:tcW w:w="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پر</w:t>
            </w:r>
            <w:r>
              <w:rPr>
                <w:rFonts w:ascii="Times New Roman" w:hAnsi="Times New Roman" w:cs="B Nazanin"/>
                <w:sz w:val="24"/>
                <w:szCs w:val="24"/>
                <w:rtl/>
              </w:rPr>
              <w:t>داخت‌</w:t>
            </w:r>
          </w:p>
        </w:tc>
        <w:tc>
          <w:tcPr>
            <w:tcW w:w="330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فر</w:t>
            </w:r>
            <w:r>
              <w:rPr>
                <w:rFonts w:ascii="Times New Roman" w:hAnsi="Times New Roman" w:cs="B Nazanin"/>
                <w:w w:val="99"/>
                <w:sz w:val="24"/>
                <w:szCs w:val="24"/>
                <w:rtl/>
              </w:rPr>
              <w:t>ایندی‌ توسط‌ معاونت‌ بهدا</w:t>
            </w:r>
            <w:r>
              <w:rPr>
                <w:rFonts w:ascii="Times New Roman" w:hAnsi="Times New Roman" w:cs="B Nazanin"/>
                <w:w w:val="99"/>
                <w:sz w:val="24"/>
                <w:szCs w:val="24"/>
                <w:rtl/>
              </w:rPr>
              <w:t>شت‌ و درمان</w:t>
            </w:r>
          </w:p>
        </w:tc>
      </w:tr>
      <w:tr w:rsidR="008878CE">
        <w:trPr>
          <w:trHeight w:val="461"/>
        </w:trPr>
        <w:tc>
          <w:tcPr>
            <w:tcW w:w="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right="240"/>
              <w:jc w:val="center"/>
              <w:rPr>
                <w:rFonts w:ascii="Times New Roman" w:hAnsi="Times New Roman" w:cs="Times New Roman"/>
                <w:sz w:val="24"/>
                <w:szCs w:val="24"/>
              </w:rPr>
            </w:pPr>
            <w:r>
              <w:rPr>
                <w:rFonts w:ascii="Times New Roman" w:hAnsi="Times New Roman" w:cs="B Nazanin"/>
                <w:sz w:val="24"/>
                <w:szCs w:val="24"/>
                <w:rtl/>
              </w:rPr>
              <w:t>وزارت بهداشت‌</w:t>
            </w:r>
          </w:p>
        </w:tc>
      </w:tr>
      <w:tr w:rsidR="008878CE">
        <w:trPr>
          <w:trHeight w:val="470"/>
        </w:trPr>
        <w:tc>
          <w:tcPr>
            <w:tcW w:w="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40"/>
              <w:rPr>
                <w:rFonts w:ascii="Times New Roman" w:hAnsi="Times New Roman" w:cs="Times New Roman"/>
                <w:sz w:val="24"/>
                <w:szCs w:val="24"/>
              </w:rPr>
            </w:pPr>
            <w:r>
              <w:rPr>
                <w:rFonts w:ascii="Symbol" w:hAnsi="Symbol" w:cs="Times New Roman" w:hint="eastAsia"/>
                <w:sz w:val="24"/>
                <w:szCs w:val="24"/>
              </w:rPr>
              <w:t>•</w:t>
            </w:r>
          </w:p>
        </w:tc>
        <w:tc>
          <w:tcPr>
            <w:tcW w:w="28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40"/>
              <w:jc w:val="center"/>
              <w:rPr>
                <w:rFonts w:ascii="Times New Roman" w:hAnsi="Times New Roman" w:cs="Times New Roman"/>
                <w:sz w:val="24"/>
                <w:szCs w:val="24"/>
              </w:rPr>
            </w:pPr>
            <w:r>
              <w:rPr>
                <w:rFonts w:ascii="Times New Roman" w:hAnsi="Times New Roman" w:cs="B Nazanin" w:hint="cs"/>
                <w:sz w:val="24"/>
                <w:szCs w:val="24"/>
                <w:rtl/>
              </w:rPr>
              <w:t>توسعه‌</w:t>
            </w:r>
            <w:r>
              <w:rPr>
                <w:rFonts w:ascii="Times New Roman" w:hAnsi="Times New Roman" w:cs="B Nazanin"/>
                <w:sz w:val="24"/>
                <w:szCs w:val="24"/>
                <w:rtl/>
              </w:rPr>
              <w:t xml:space="preserve"> سرویس‌ انتساب شهروند به‌</w:t>
            </w:r>
          </w:p>
        </w:tc>
      </w:tr>
      <w:tr w:rsidR="008878CE">
        <w:trPr>
          <w:trHeight w:val="463"/>
        </w:trPr>
        <w:tc>
          <w:tcPr>
            <w:tcW w:w="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30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hint="cs"/>
                <w:sz w:val="24"/>
                <w:szCs w:val="24"/>
                <w:rtl/>
              </w:rPr>
              <w:t>پزشک‌</w:t>
            </w:r>
            <w:r>
              <w:rPr>
                <w:rFonts w:ascii="Times New Roman" w:hAnsi="Times New Roman" w:cs="B Nazanin"/>
                <w:sz w:val="24"/>
                <w:szCs w:val="24"/>
                <w:rtl/>
              </w:rPr>
              <w:t xml:space="preserve"> خانواده و تعیین‌ جمعیت‌ تحت‌</w:t>
            </w:r>
          </w:p>
        </w:tc>
      </w:tr>
      <w:tr w:rsidR="008878CE">
        <w:trPr>
          <w:trHeight w:val="463"/>
        </w:trPr>
        <w:tc>
          <w:tcPr>
            <w:tcW w:w="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right="240"/>
              <w:jc w:val="center"/>
              <w:rPr>
                <w:rFonts w:ascii="Times New Roman" w:hAnsi="Times New Roman" w:cs="Times New Roman"/>
                <w:sz w:val="24"/>
                <w:szCs w:val="24"/>
              </w:rPr>
            </w:pPr>
            <w:r>
              <w:rPr>
                <w:rFonts w:ascii="Times New Roman" w:hAnsi="Times New Roman" w:cs="B Nazanin" w:hint="cs"/>
                <w:w w:val="99"/>
                <w:sz w:val="24"/>
                <w:szCs w:val="24"/>
                <w:rtl/>
              </w:rPr>
              <w:t>پوشش‌</w:t>
            </w:r>
            <w:r>
              <w:rPr>
                <w:rFonts w:ascii="Times New Roman" w:hAnsi="Times New Roman" w:cs="B Nazanin"/>
                <w:w w:val="99"/>
                <w:sz w:val="24"/>
                <w:szCs w:val="24"/>
                <w:rtl/>
              </w:rPr>
              <w:t xml:space="preserve"> توسط‌ مافا وزارت</w:t>
            </w:r>
          </w:p>
        </w:tc>
      </w:tr>
      <w:tr w:rsidR="008878CE">
        <w:trPr>
          <w:trHeight w:val="468"/>
        </w:trPr>
        <w:tc>
          <w:tcPr>
            <w:tcW w:w="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60"/>
              <w:rPr>
                <w:rFonts w:ascii="Times New Roman" w:hAnsi="Times New Roman" w:cs="Times New Roman"/>
                <w:sz w:val="24"/>
                <w:szCs w:val="24"/>
              </w:rPr>
            </w:pPr>
            <w:r>
              <w:rPr>
                <w:rFonts w:ascii="Symbol" w:hAnsi="Symbol" w:cs="Times New Roman" w:hint="eastAsia"/>
                <w:sz w:val="24"/>
                <w:szCs w:val="24"/>
              </w:rPr>
              <w:t>•</w:t>
            </w:r>
          </w:p>
        </w:tc>
        <w:tc>
          <w:tcPr>
            <w:tcW w:w="28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40"/>
              <w:jc w:val="center"/>
              <w:rPr>
                <w:rFonts w:ascii="Times New Roman" w:hAnsi="Times New Roman" w:cs="Times New Roman"/>
                <w:sz w:val="24"/>
                <w:szCs w:val="24"/>
              </w:rPr>
            </w:pPr>
            <w:r>
              <w:rPr>
                <w:rFonts w:ascii="Times New Roman" w:hAnsi="Times New Roman" w:cs="B Nazanin" w:hint="cs"/>
                <w:sz w:val="24"/>
                <w:szCs w:val="24"/>
                <w:rtl/>
              </w:rPr>
              <w:t>تبا</w:t>
            </w:r>
            <w:r>
              <w:rPr>
                <w:rFonts w:ascii="Times New Roman" w:hAnsi="Times New Roman" w:cs="B Nazanin"/>
                <w:sz w:val="24"/>
                <w:szCs w:val="24"/>
                <w:rtl/>
              </w:rPr>
              <w:t>دل مکانیزه اطلاعات مربوطه‌</w:t>
            </w:r>
          </w:p>
        </w:tc>
      </w:tr>
      <w:tr w:rsidR="008878CE">
        <w:trPr>
          <w:trHeight w:val="464"/>
        </w:trPr>
        <w:tc>
          <w:tcPr>
            <w:tcW w:w="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right="240"/>
              <w:jc w:val="center"/>
              <w:rPr>
                <w:rFonts w:ascii="Times New Roman" w:hAnsi="Times New Roman" w:cs="Times New Roman"/>
                <w:sz w:val="24"/>
                <w:szCs w:val="24"/>
              </w:rPr>
            </w:pPr>
            <w:r>
              <w:rPr>
                <w:rFonts w:ascii="Times New Roman" w:hAnsi="Times New Roman" w:cs="B Nazanin" w:hint="cs"/>
                <w:sz w:val="24"/>
                <w:szCs w:val="24"/>
                <w:rtl/>
              </w:rPr>
              <w:t>توسط‌</w:t>
            </w:r>
            <w:r>
              <w:rPr>
                <w:rFonts w:ascii="Times New Roman" w:hAnsi="Times New Roman" w:cs="B Nazanin"/>
                <w:sz w:val="24"/>
                <w:szCs w:val="24"/>
                <w:rtl/>
              </w:rPr>
              <w:t xml:space="preserve"> سازمانهای‌ بیمه‌گر پایه‌</w:t>
            </w:r>
          </w:p>
        </w:tc>
      </w:tr>
      <w:tr w:rsidR="008878CE">
        <w:trPr>
          <w:trHeight w:val="912"/>
        </w:trPr>
        <w:tc>
          <w:tcPr>
            <w:tcW w:w="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٣</w:t>
            </w:r>
          </w:p>
        </w:tc>
        <w:tc>
          <w:tcPr>
            <w:tcW w:w="28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پایش‌</w:t>
            </w:r>
            <w:r>
              <w:rPr>
                <w:rFonts w:ascii="Times New Roman" w:hAnsi="Times New Roman" w:cs="B Nazanin"/>
                <w:w w:val="99"/>
                <w:sz w:val="24"/>
                <w:szCs w:val="24"/>
                <w:rtl/>
              </w:rPr>
              <w:t xml:space="preserve"> کیفیت‌ و استانداردسازی‌</w:t>
            </w:r>
          </w:p>
        </w:tc>
        <w:tc>
          <w:tcPr>
            <w:tcW w:w="330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w w:val="99"/>
                <w:sz w:val="24"/>
                <w:szCs w:val="24"/>
                <w:rtl/>
              </w:rPr>
              <w:t>ایجاد داشبوردها و گز</w:t>
            </w:r>
            <w:r>
              <w:rPr>
                <w:rFonts w:ascii="Times New Roman" w:hAnsi="Times New Roman" w:cs="B Nazanin"/>
                <w:w w:val="99"/>
                <w:sz w:val="24"/>
                <w:szCs w:val="24"/>
                <w:rtl/>
              </w:rPr>
              <w:t>ارشهای‌ آماری‌ برای‌</w:t>
            </w:r>
          </w:p>
        </w:tc>
      </w:tr>
      <w:tr w:rsidR="008878CE">
        <w:trPr>
          <w:trHeight w:val="461"/>
        </w:trPr>
        <w:tc>
          <w:tcPr>
            <w:tcW w:w="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خدما</w:t>
            </w:r>
            <w:r>
              <w:rPr>
                <w:rFonts w:ascii="Times New Roman" w:hAnsi="Times New Roman" w:cs="B Nazanin"/>
                <w:sz w:val="24"/>
                <w:szCs w:val="24"/>
                <w:rtl/>
              </w:rPr>
              <w:t>ت</w:t>
            </w:r>
          </w:p>
        </w:tc>
        <w:tc>
          <w:tcPr>
            <w:tcW w:w="330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hint="cs"/>
                <w:sz w:val="24"/>
                <w:szCs w:val="24"/>
                <w:rtl/>
              </w:rPr>
              <w:t>نظا</w:t>
            </w:r>
            <w:r>
              <w:rPr>
                <w:rFonts w:ascii="Times New Roman" w:hAnsi="Times New Roman" w:cs="B Nazanin"/>
                <w:sz w:val="24"/>
                <w:szCs w:val="24"/>
                <w:rtl/>
              </w:rPr>
              <w:t>رت بر کیفیت‌ و سیاست‌گذاری‌ مبتنی‌ بر</w:t>
            </w:r>
          </w:p>
        </w:tc>
      </w:tr>
      <w:tr w:rsidR="008878CE">
        <w:trPr>
          <w:trHeight w:val="463"/>
        </w:trPr>
        <w:tc>
          <w:tcPr>
            <w:tcW w:w="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right="240"/>
              <w:jc w:val="center"/>
              <w:rPr>
                <w:rFonts w:ascii="Times New Roman" w:hAnsi="Times New Roman" w:cs="Times New Roman"/>
                <w:sz w:val="24"/>
                <w:szCs w:val="24"/>
              </w:rPr>
            </w:pPr>
            <w:r>
              <w:rPr>
                <w:rFonts w:ascii="Times New Roman" w:hAnsi="Times New Roman" w:cs="B Nazanin" w:hint="cs"/>
                <w:w w:val="96"/>
                <w:sz w:val="24"/>
                <w:szCs w:val="24"/>
                <w:rtl/>
              </w:rPr>
              <w:t>شو</w:t>
            </w:r>
            <w:r>
              <w:rPr>
                <w:rFonts w:ascii="Times New Roman" w:hAnsi="Times New Roman" w:cs="B Nazanin"/>
                <w:w w:val="96"/>
                <w:sz w:val="24"/>
                <w:szCs w:val="24"/>
                <w:rtl/>
              </w:rPr>
              <w:t>اهد</w:t>
            </w:r>
          </w:p>
        </w:tc>
      </w:tr>
      <w:tr w:rsidR="008878CE">
        <w:trPr>
          <w:trHeight w:val="934"/>
        </w:trPr>
        <w:tc>
          <w:tcPr>
            <w:tcW w:w="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٤</w:t>
            </w:r>
          </w:p>
        </w:tc>
        <w:tc>
          <w:tcPr>
            <w:tcW w:w="28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آموزش و فرهنگ‌سازی‌ مداوم</w:t>
            </w:r>
          </w:p>
        </w:tc>
        <w:tc>
          <w:tcPr>
            <w:tcW w:w="330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sz w:val="24"/>
                <w:szCs w:val="24"/>
                <w:rtl/>
              </w:rPr>
              <w:t>آموزش ارائه‌دهندگان خدمات سلامت‌،</w:t>
            </w:r>
          </w:p>
        </w:tc>
      </w:tr>
      <w:tr w:rsidR="008878CE">
        <w:trPr>
          <w:trHeight w:val="464"/>
        </w:trPr>
        <w:tc>
          <w:tcPr>
            <w:tcW w:w="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30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hint="cs"/>
                <w:sz w:val="24"/>
                <w:szCs w:val="24"/>
                <w:rtl/>
              </w:rPr>
              <w:t>شهر</w:t>
            </w:r>
            <w:r>
              <w:rPr>
                <w:rFonts w:ascii="Times New Roman" w:hAnsi="Times New Roman" w:cs="B Nazanin"/>
                <w:sz w:val="24"/>
                <w:szCs w:val="24"/>
                <w:rtl/>
              </w:rPr>
              <w:t>وندان و کاربران و ترویج‌ فرهنگ‌ ثبت‌</w:t>
            </w:r>
          </w:p>
        </w:tc>
      </w:tr>
      <w:tr w:rsidR="008878CE">
        <w:trPr>
          <w:trHeight w:val="463"/>
        </w:trPr>
        <w:tc>
          <w:tcPr>
            <w:tcW w:w="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right="240"/>
              <w:jc w:val="center"/>
              <w:rPr>
                <w:rFonts w:ascii="Times New Roman" w:hAnsi="Times New Roman" w:cs="Times New Roman"/>
                <w:sz w:val="24"/>
                <w:szCs w:val="24"/>
              </w:rPr>
            </w:pPr>
            <w:r>
              <w:rPr>
                <w:rFonts w:ascii="Times New Roman" w:hAnsi="Times New Roman" w:cs="B Nazanin"/>
                <w:sz w:val="24"/>
                <w:szCs w:val="24"/>
                <w:rtl/>
              </w:rPr>
              <w:t>الکترونیک‌ و ارجاع اصولی‌</w:t>
            </w:r>
          </w:p>
        </w:tc>
      </w:tr>
    </w:tbl>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65120" behindDoc="1" locked="0" layoutInCell="0" hidden="0" allowOverlap="1">
                <wp:simplePos x="0" y="0"/>
                <wp:positionH relativeFrom="column">
                  <wp:posOffset>-2684145</wp:posOffset>
                </wp:positionH>
                <wp:positionV relativeFrom="paragraph">
                  <wp:posOffset>949325</wp:posOffset>
                </wp:positionV>
                <wp:extent cx="6921500" cy="0"/>
                <wp:effectExtent l="0" t="0" r="0" b="0"/>
                <wp:wrapNone/>
                <wp:docPr id="496" name="_x0000_s15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21500" cy="0"/>
                        </a:xfrm>
                        <a:prstGeom prst="line">
                          <a:avLst/>
                        </a:prstGeom>
                        <a:noFill/>
                        <a:ln w="6096">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044E458" id="_x0000_s1520" o:spid="_x0000_s1026" style="position:absolute;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5pt,74.75pt" to="333.6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" o:allowincell="f" strokeweight=".48pt">
                <o:lock v:ext="edit" aspectratio="t" shapetype="f"/>
              </v:line>
            </w:pict>
          </mc:Fallback>
        </mc:AlternateConten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04" w:lineRule="exact"/>
        <w:rPr>
          <w:rFonts w:ascii="Times New Roman" w:hAnsi="Times New Roman" w:cs="Times New Roman"/>
          <w:sz w:val="24"/>
          <w:szCs w:val="24"/>
        </w:rPr>
      </w:pPr>
    </w:p>
    <w:tbl>
      <w:tblPr>
        <w:bidiVisual/>
        <w:tblW w:w="0" w:type="auto"/>
        <w:tblInd w:w="-2639" w:type="dxa"/>
        <w:tblLayout w:type="fixed"/>
        <w:tblCellMar>
          <w:left w:w="0" w:type="dxa"/>
          <w:right w:w="0" w:type="dxa"/>
        </w:tblCellMar>
        <w:tblLook w:val="0000" w:firstRow="0" w:lastRow="0" w:firstColumn="0" w:lastColumn="0" w:noHBand="0" w:noVBand="0"/>
      </w:tblPr>
      <w:tblGrid>
        <w:gridCol w:w="3120"/>
        <w:gridCol w:w="3380"/>
      </w:tblGrid>
      <w:tr w:rsidR="008878CE">
        <w:trPr>
          <w:trHeight w:val="356"/>
        </w:trPr>
        <w:tc>
          <w:tcPr>
            <w:tcW w:w="31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٥</w:t>
            </w:r>
            <w:r>
              <w:rPr>
                <w:rFonts w:ascii="Times New Roman" w:hAnsi="Times New Roman" w:cs="B Nazanin"/>
                <w:sz w:val="24"/>
                <w:szCs w:val="24"/>
                <w:rtl/>
              </w:rPr>
              <w:t xml:space="preserve">   ثبت‌ بازخورد در موارد خا</w:t>
            </w:r>
            <w:r>
              <w:rPr>
                <w:rFonts w:ascii="Times New Roman" w:hAnsi="Times New Roman" w:cs="B Nazanin"/>
                <w:sz w:val="24"/>
                <w:szCs w:val="24"/>
                <w:rtl/>
              </w:rPr>
              <w:t>رج از نظام</w:t>
            </w:r>
          </w:p>
        </w:tc>
        <w:tc>
          <w:tcPr>
            <w:tcW w:w="33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40"/>
              <w:rPr>
                <w:rFonts w:ascii="Times New Roman" w:hAnsi="Times New Roman" w:cs="Times New Roman"/>
                <w:sz w:val="24"/>
                <w:szCs w:val="24"/>
              </w:rPr>
            </w:pPr>
            <w:r>
              <w:rPr>
                <w:rFonts w:ascii="Times New Roman" w:hAnsi="Times New Roman" w:cs="B Nazanin" w:hint="cs"/>
                <w:sz w:val="24"/>
                <w:szCs w:val="24"/>
                <w:rtl/>
              </w:rPr>
              <w:t>تعیین‌</w:t>
            </w:r>
            <w:r>
              <w:rPr>
                <w:rFonts w:ascii="Times New Roman" w:hAnsi="Times New Roman" w:cs="B Nazanin"/>
                <w:sz w:val="24"/>
                <w:szCs w:val="24"/>
                <w:rtl/>
              </w:rPr>
              <w:t xml:space="preserve"> پزشک‌ خانواده برای‌ همه‌ ساکنان و</w:t>
            </w:r>
          </w:p>
        </w:tc>
      </w:tr>
      <w:tr w:rsidR="008878CE">
        <w:trPr>
          <w:trHeight w:val="461"/>
        </w:trPr>
        <w:tc>
          <w:tcPr>
            <w:tcW w:w="31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520"/>
              <w:rPr>
                <w:rFonts w:ascii="Times New Roman" w:hAnsi="Times New Roman" w:cs="Times New Roman"/>
                <w:sz w:val="24"/>
                <w:szCs w:val="24"/>
              </w:rPr>
            </w:pPr>
            <w:r>
              <w:rPr>
                <w:rFonts w:ascii="Times New Roman" w:hAnsi="Times New Roman" w:cs="B Nazanin"/>
                <w:sz w:val="24"/>
                <w:szCs w:val="24"/>
                <w:rtl/>
              </w:rPr>
              <w:t>ارجاع</w:t>
            </w:r>
          </w:p>
        </w:tc>
        <w:tc>
          <w:tcPr>
            <w:tcW w:w="33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40"/>
              <w:rPr>
                <w:rFonts w:ascii="Times New Roman" w:hAnsi="Times New Roman" w:cs="Times New Roman"/>
                <w:sz w:val="24"/>
                <w:szCs w:val="24"/>
              </w:rPr>
            </w:pPr>
            <w:r>
              <w:rPr>
                <w:rFonts w:ascii="Times New Roman" w:hAnsi="Times New Roman" w:cs="B Nazanin"/>
                <w:sz w:val="24"/>
                <w:szCs w:val="24"/>
                <w:rtl/>
              </w:rPr>
              <w:t>ارسال بازخورد به‌ پزشک‌ مربوطه‌ در صورت</w:t>
            </w:r>
          </w:p>
        </w:tc>
      </w:tr>
      <w:tr w:rsidR="008878CE">
        <w:trPr>
          <w:trHeight w:val="464"/>
        </w:trPr>
        <w:tc>
          <w:tcPr>
            <w:tcW w:w="3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3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40"/>
              <w:rPr>
                <w:rFonts w:ascii="Times New Roman" w:hAnsi="Times New Roman" w:cs="Times New Roman"/>
                <w:sz w:val="24"/>
                <w:szCs w:val="24"/>
              </w:rPr>
            </w:pPr>
            <w:r>
              <w:rPr>
                <w:rFonts w:ascii="Times New Roman" w:hAnsi="Times New Roman" w:cs="B Nazanin"/>
                <w:sz w:val="24"/>
                <w:szCs w:val="24"/>
                <w:rtl/>
              </w:rPr>
              <w:t>رضایت‌ بیمار</w:t>
            </w:r>
          </w:p>
        </w:tc>
      </w:tr>
    </w:tbl>
    <w:p w:rsidR="008878CE" w:rsidRDefault="000273DA">
      <w:pPr>
        <w:widowControl w:val="0"/>
        <w:autoSpaceDE w:val="0"/>
        <w:autoSpaceDN w:val="0"/>
        <w:adjustRightInd w:val="0"/>
        <w:spacing w:after="0" w:line="1" w:lineRule="exact"/>
        <w:rPr>
          <w:rFonts w:ascii="Times New Roman" w:hAnsi="Times New Roman" w:cs="Times New Roman"/>
          <w:sz w:val="2"/>
          <w:szCs w:val="24"/>
        </w:rPr>
      </w:pPr>
      <w:r>
        <w:rPr>
          <w:noProof/>
        </w:rPr>
        <mc:AlternateContent>
          <mc:Choice Requires="wps">
            <w:drawing>
              <wp:anchor distT="0" distB="0" distL="114300" distR="114300" simplePos="0" relativeHeight="252166144" behindDoc="1" locked="0" layoutInCell="0" hidden="0" allowOverlap="1">
                <wp:simplePos x="0" y="0"/>
                <wp:positionH relativeFrom="column">
                  <wp:posOffset>-2684145</wp:posOffset>
                </wp:positionH>
                <wp:positionV relativeFrom="paragraph">
                  <wp:posOffset>69850</wp:posOffset>
                </wp:positionV>
                <wp:extent cx="6921500" cy="0"/>
                <wp:effectExtent l="0" t="0" r="0" b="0"/>
                <wp:wrapNone/>
                <wp:docPr id="497" name="_x0000_s15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21500" cy="0"/>
                        </a:xfrm>
                        <a:prstGeom prst="line">
                          <a:avLst/>
                        </a:prstGeom>
                        <a:noFill/>
                        <a:ln w="6096">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1CABEE6" id="_x0000_s1521" o:spid="_x0000_s1026" style="position:absolute;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5pt,5.5pt" to="333.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" o:allowincell="f" strokeweight=".48pt">
                <o:lock v:ext="edit" aspectratio="t" shapetype="f"/>
              </v:line>
            </w:pict>
          </mc:Fallback>
        </mc:AlternateContent>
      </w:r>
      <w:r>
        <w:br w:type="column"/>
      </w:r>
    </w:p>
    <w:tbl>
      <w:tblPr>
        <w:bidiVisual/>
        <w:tblW w:w="0" w:type="auto"/>
        <w:tblLayout w:type="fixed"/>
        <w:tblCellMar>
          <w:left w:w="0" w:type="dxa"/>
          <w:right w:w="0" w:type="dxa"/>
        </w:tblCellMar>
        <w:tblLook w:val="0000" w:firstRow="0" w:lastRow="0" w:firstColumn="0" w:lastColumn="0" w:noHBand="0" w:noVBand="0"/>
      </w:tblPr>
      <w:tblGrid>
        <w:gridCol w:w="2180"/>
        <w:gridCol w:w="1680"/>
      </w:tblGrid>
      <w:tr w:rsidR="008878CE">
        <w:trPr>
          <w:trHeight w:val="314"/>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hint="cs"/>
                <w:sz w:val="24"/>
                <w:szCs w:val="20"/>
                <w:rtl/>
              </w:rPr>
              <w:t>مجر</w:t>
            </w:r>
            <w:r>
              <w:rPr>
                <w:rFonts w:ascii="Times New Roman" w:hAnsi="Times New Roman" w:cs="B Nazanin"/>
                <w:sz w:val="24"/>
                <w:szCs w:val="20"/>
                <w:rtl/>
              </w:rPr>
              <w:t xml:space="preserve">ی‌ </w:t>
            </w:r>
            <w:r>
              <w:rPr>
                <w:rFonts w:ascii="Times New Roman" w:hAnsi="Times New Roman" w:cs="B Nazanin"/>
                <w:sz w:val="19"/>
                <w:szCs w:val="20"/>
              </w:rPr>
              <w:t>/</w:t>
            </w:r>
            <w:r>
              <w:rPr>
                <w:rFonts w:ascii="Times New Roman" w:hAnsi="Times New Roman" w:cs="B Nazanin"/>
                <w:sz w:val="24"/>
                <w:szCs w:val="20"/>
                <w:rtl/>
              </w:rPr>
              <w:t xml:space="preserve"> متولی‌</w:t>
            </w: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00"/>
              <w:rPr>
                <w:rFonts w:ascii="Times New Roman" w:hAnsi="Times New Roman" w:cs="Times New Roman"/>
                <w:sz w:val="24"/>
                <w:szCs w:val="24"/>
              </w:rPr>
            </w:pPr>
            <w:r>
              <w:rPr>
                <w:rFonts w:ascii="Times New Roman" w:hAnsi="Times New Roman" w:cs="B Nazanin" w:hint="cs"/>
                <w:sz w:val="24"/>
                <w:szCs w:val="20"/>
                <w:rtl/>
              </w:rPr>
              <w:t>مهلت‌</w:t>
            </w:r>
            <w:r>
              <w:rPr>
                <w:rFonts w:ascii="Times New Roman" w:hAnsi="Times New Roman" w:cs="B Nazanin"/>
                <w:sz w:val="24"/>
                <w:szCs w:val="20"/>
                <w:rtl/>
              </w:rPr>
              <w:t xml:space="preserve"> اجرا</w:t>
            </w:r>
          </w:p>
        </w:tc>
      </w:tr>
      <w:tr w:rsidR="008878CE">
        <w:trPr>
          <w:trHeight w:val="574"/>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hint="cs"/>
                <w:w w:val="99"/>
                <w:sz w:val="24"/>
                <w:szCs w:val="24"/>
                <w:rtl/>
              </w:rPr>
              <w:t>مصوبه‌</w:t>
            </w:r>
            <w:r>
              <w:rPr>
                <w:rFonts w:ascii="Times New Roman" w:hAnsi="Times New Roman" w:cs="B Nazanin"/>
                <w:w w:val="99"/>
                <w:sz w:val="24"/>
                <w:szCs w:val="24"/>
                <w:rtl/>
              </w:rPr>
              <w:t xml:space="preserve"> هیئت‌ وزیران</w:t>
            </w: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
              <w:jc w:val="center"/>
              <w:rPr>
                <w:rFonts w:ascii="Times New Roman" w:hAnsi="Times New Roman" w:cs="Times New Roman"/>
                <w:sz w:val="24"/>
                <w:szCs w:val="24"/>
              </w:rPr>
            </w:pPr>
            <w:r>
              <w:rPr>
                <w:rFonts w:ascii="Times New Roman" w:hAnsi="Times New Roman" w:cs="B Nazanin" w:hint="cs"/>
                <w:w w:val="99"/>
                <w:sz w:val="24"/>
                <w:szCs w:val="24"/>
                <w:rtl/>
              </w:rPr>
              <w:t>پیا</w:t>
            </w:r>
            <w:r>
              <w:rPr>
                <w:rFonts w:ascii="Times New Roman" w:hAnsi="Times New Roman" w:cs="B Nazanin"/>
                <w:w w:val="99"/>
                <w:sz w:val="24"/>
                <w:szCs w:val="24"/>
                <w:rtl/>
              </w:rPr>
              <w:t>ده سازی‌ در</w:t>
            </w:r>
          </w:p>
        </w:tc>
      </w:tr>
      <w:tr w:rsidR="008878CE">
        <w:trPr>
          <w:trHeight w:val="461"/>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hint="cs"/>
                <w:sz w:val="24"/>
                <w:szCs w:val="24"/>
                <w:rtl/>
              </w:rPr>
              <w:t>سا</w:t>
            </w:r>
            <w:r>
              <w:rPr>
                <w:rFonts w:ascii="Times New Roman" w:hAnsi="Times New Roman" w:cs="B Nazanin"/>
                <w:sz w:val="24"/>
                <w:szCs w:val="24"/>
                <w:rtl/>
              </w:rPr>
              <w:t>زمانهای‌ بیمه‌گر پایه‌،</w:t>
            </w: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سیستم‌</w:t>
            </w:r>
            <w:r>
              <w:rPr>
                <w:rFonts w:ascii="Times New Roman" w:hAnsi="Times New Roman" w:cs="B Nazanin"/>
                <w:w w:val="99"/>
                <w:sz w:val="24"/>
                <w:szCs w:val="24"/>
                <w:rtl/>
              </w:rPr>
              <w:t xml:space="preserve"> سه‌ ماه پس‌ از</w:t>
            </w:r>
          </w:p>
        </w:tc>
      </w:tr>
      <w:tr w:rsidR="008878CE">
        <w:trPr>
          <w:trHeight w:val="463"/>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hint="cs"/>
                <w:w w:val="99"/>
                <w:sz w:val="24"/>
                <w:szCs w:val="24"/>
                <w:rtl/>
              </w:rPr>
              <w:t>مرکز</w:t>
            </w:r>
            <w:r>
              <w:rPr>
                <w:rFonts w:ascii="Times New Roman" w:hAnsi="Times New Roman" w:cs="B Nazanin"/>
                <w:w w:val="99"/>
                <w:sz w:val="24"/>
                <w:szCs w:val="24"/>
                <w:rtl/>
              </w:rPr>
              <w:t xml:space="preserve"> آمار و فناوری‌ اطلاعا</w:t>
            </w:r>
            <w:r>
              <w:rPr>
                <w:rFonts w:ascii="Times New Roman" w:hAnsi="Times New Roman" w:cs="B Nazanin"/>
                <w:w w:val="99"/>
                <w:sz w:val="24"/>
                <w:szCs w:val="24"/>
                <w:rtl/>
              </w:rPr>
              <w:t>ت</w:t>
            </w: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9"/>
                <w:sz w:val="24"/>
                <w:szCs w:val="24"/>
                <w:rtl/>
              </w:rPr>
              <w:t>ابلاغ مصوبه‌ هیئت‌</w:t>
            </w:r>
          </w:p>
        </w:tc>
      </w:tr>
      <w:tr w:rsidR="008878CE">
        <w:trPr>
          <w:trHeight w:val="463"/>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sz w:val="24"/>
                <w:szCs w:val="24"/>
                <w:rtl/>
              </w:rPr>
              <w:t>وزارت بهداشت‌</w:t>
            </w: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9"/>
                <w:sz w:val="24"/>
                <w:szCs w:val="24"/>
                <w:rtl/>
              </w:rPr>
              <w:t>وزیران</w:t>
            </w:r>
          </w:p>
        </w:tc>
      </w:tr>
      <w:tr w:rsidR="008878CE">
        <w:trPr>
          <w:trHeight w:val="950"/>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hint="cs"/>
                <w:w w:val="99"/>
                <w:sz w:val="24"/>
                <w:szCs w:val="24"/>
                <w:rtl/>
              </w:rPr>
              <w:t>توسط‌</w:t>
            </w:r>
            <w:r>
              <w:rPr>
                <w:rFonts w:ascii="Times New Roman" w:hAnsi="Times New Roman" w:cs="B Nazanin"/>
                <w:w w:val="99"/>
                <w:sz w:val="24"/>
                <w:szCs w:val="24"/>
                <w:rtl/>
              </w:rPr>
              <w:t xml:space="preserve"> معاونت‌ بهداشت‌ و</w:t>
            </w: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
              <w:jc w:val="center"/>
              <w:rPr>
                <w:rFonts w:ascii="Times New Roman" w:hAnsi="Times New Roman" w:cs="Times New Roman"/>
                <w:sz w:val="24"/>
                <w:szCs w:val="24"/>
              </w:rPr>
            </w:pPr>
            <w:r>
              <w:rPr>
                <w:rFonts w:ascii="Times New Roman" w:hAnsi="Times New Roman" w:cs="B Nazanin" w:hint="cs"/>
                <w:sz w:val="24"/>
                <w:szCs w:val="24"/>
                <w:rtl/>
              </w:rPr>
              <w:t>توسعه‌</w:t>
            </w:r>
            <w:r>
              <w:rPr>
                <w:rFonts w:ascii="Times New Roman" w:hAnsi="Times New Roman" w:cs="B Nazanin"/>
                <w:sz w:val="24"/>
                <w:szCs w:val="24"/>
                <w:rtl/>
              </w:rPr>
              <w:t xml:space="preserve"> سرویس‌</w:t>
            </w:r>
          </w:p>
        </w:tc>
      </w:tr>
      <w:tr w:rsidR="008878CE">
        <w:trPr>
          <w:trHeight w:val="464"/>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sz w:val="24"/>
                <w:szCs w:val="24"/>
                <w:rtl/>
              </w:rPr>
              <w:t>درمان وزارت بهداشت‌</w:t>
            </w: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8"/>
                <w:sz w:val="24"/>
                <w:szCs w:val="24"/>
                <w:rtl/>
              </w:rPr>
              <w:t>انتساب یک‌ ماه پس‌ از</w:t>
            </w:r>
          </w:p>
        </w:tc>
      </w:tr>
      <w:tr w:rsidR="008878CE">
        <w:trPr>
          <w:trHeight w:val="461"/>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hint="cs"/>
                <w:sz w:val="24"/>
                <w:szCs w:val="24"/>
                <w:rtl/>
              </w:rPr>
              <w:t>سا</w:t>
            </w:r>
            <w:r>
              <w:rPr>
                <w:rFonts w:ascii="Times New Roman" w:hAnsi="Times New Roman" w:cs="B Nazanin"/>
                <w:sz w:val="24"/>
                <w:szCs w:val="24"/>
                <w:rtl/>
              </w:rPr>
              <w:t>زمانهای‌ بیمه‌گر پایه‌</w:t>
            </w: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
              <w:jc w:val="center"/>
              <w:rPr>
                <w:rFonts w:ascii="Times New Roman" w:hAnsi="Times New Roman" w:cs="Times New Roman"/>
                <w:sz w:val="24"/>
                <w:szCs w:val="24"/>
              </w:rPr>
            </w:pPr>
            <w:r>
              <w:rPr>
                <w:rFonts w:ascii="Times New Roman" w:hAnsi="Times New Roman" w:cs="B Nazanin"/>
                <w:w w:val="99"/>
                <w:sz w:val="24"/>
                <w:szCs w:val="24"/>
                <w:rtl/>
              </w:rPr>
              <w:t>ارسال سندفرایندها</w:t>
            </w:r>
          </w:p>
        </w:tc>
      </w:tr>
      <w:tr w:rsidR="008878CE">
        <w:trPr>
          <w:trHeight w:val="463"/>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41"/>
              <w:jc w:val="center"/>
              <w:rPr>
                <w:rFonts w:ascii="Times New Roman" w:hAnsi="Times New Roman" w:cs="Times New Roman"/>
                <w:sz w:val="24"/>
                <w:szCs w:val="24"/>
              </w:rPr>
            </w:pPr>
            <w:r>
              <w:rPr>
                <w:rFonts w:ascii="Times New Roman" w:hAnsi="Times New Roman" w:cs="B Nazanin" w:hint="cs"/>
                <w:w w:val="99"/>
                <w:sz w:val="24"/>
                <w:szCs w:val="24"/>
                <w:rtl/>
              </w:rPr>
              <w:t>مرکز</w:t>
            </w:r>
            <w:r>
              <w:rPr>
                <w:rFonts w:ascii="Times New Roman" w:hAnsi="Times New Roman" w:cs="B Nazanin"/>
                <w:w w:val="99"/>
                <w:sz w:val="24"/>
                <w:szCs w:val="24"/>
                <w:rtl/>
              </w:rPr>
              <w:t xml:space="preserve"> مافا وزارت بهداشت‌</w:t>
            </w: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8"/>
                <w:sz w:val="24"/>
                <w:szCs w:val="24"/>
                <w:rtl/>
              </w:rPr>
              <w:t>انتساب</w:t>
            </w:r>
          </w:p>
        </w:tc>
      </w:tr>
      <w:tr w:rsidR="008878CE">
        <w:trPr>
          <w:trHeight w:val="463"/>
        </w:trPr>
        <w:tc>
          <w:tcPr>
            <w:tcW w:w="21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تبا</w:t>
            </w:r>
            <w:r>
              <w:rPr>
                <w:rFonts w:ascii="Times New Roman" w:hAnsi="Times New Roman" w:cs="B Nazanin"/>
                <w:sz w:val="24"/>
                <w:szCs w:val="24"/>
                <w:rtl/>
              </w:rPr>
              <w:t>دل مکانیزه</w:t>
            </w:r>
          </w:p>
        </w:tc>
      </w:tr>
      <w:tr w:rsidR="008878CE">
        <w:trPr>
          <w:trHeight w:val="461"/>
        </w:trPr>
        <w:tc>
          <w:tcPr>
            <w:tcW w:w="21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
              <w:jc w:val="center"/>
              <w:rPr>
                <w:rFonts w:ascii="Times New Roman" w:hAnsi="Times New Roman" w:cs="Times New Roman"/>
                <w:sz w:val="24"/>
                <w:szCs w:val="24"/>
              </w:rPr>
            </w:pPr>
            <w:r>
              <w:rPr>
                <w:rFonts w:ascii="Times New Roman" w:hAnsi="Times New Roman" w:cs="B Nazanin"/>
                <w:w w:val="99"/>
                <w:sz w:val="24"/>
                <w:szCs w:val="24"/>
                <w:rtl/>
              </w:rPr>
              <w:t>اطلاعات مربوطه‌</w:t>
            </w:r>
          </w:p>
        </w:tc>
      </w:tr>
      <w:tr w:rsidR="008878CE">
        <w:trPr>
          <w:trHeight w:val="463"/>
        </w:trPr>
        <w:tc>
          <w:tcPr>
            <w:tcW w:w="21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توسط‌</w:t>
            </w:r>
            <w:r>
              <w:rPr>
                <w:rFonts w:ascii="Times New Roman" w:hAnsi="Times New Roman" w:cs="B Nazanin"/>
                <w:w w:val="99"/>
                <w:sz w:val="24"/>
                <w:szCs w:val="24"/>
                <w:rtl/>
              </w:rPr>
              <w:t xml:space="preserve"> سازمانهای‌</w:t>
            </w:r>
          </w:p>
        </w:tc>
      </w:tr>
      <w:tr w:rsidR="008878CE">
        <w:trPr>
          <w:trHeight w:val="463"/>
        </w:trPr>
        <w:tc>
          <w:tcPr>
            <w:tcW w:w="21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بیمه‌گر</w:t>
            </w:r>
            <w:r>
              <w:rPr>
                <w:rFonts w:ascii="Times New Roman" w:hAnsi="Times New Roman" w:cs="B Nazanin"/>
                <w:sz w:val="24"/>
                <w:szCs w:val="24"/>
                <w:rtl/>
              </w:rPr>
              <w:t xml:space="preserve"> پایه‌ یک‌ ماه</w:t>
            </w:r>
          </w:p>
        </w:tc>
      </w:tr>
      <w:tr w:rsidR="008878CE">
        <w:trPr>
          <w:trHeight w:val="461"/>
        </w:trPr>
        <w:tc>
          <w:tcPr>
            <w:tcW w:w="21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پس‌</w:t>
            </w:r>
            <w:r>
              <w:rPr>
                <w:rFonts w:ascii="Times New Roman" w:hAnsi="Times New Roman" w:cs="B Nazanin"/>
                <w:w w:val="99"/>
                <w:sz w:val="24"/>
                <w:szCs w:val="24"/>
                <w:rtl/>
              </w:rPr>
              <w:t xml:space="preserve"> از ارائه‌ سرویس‌</w:t>
            </w:r>
          </w:p>
        </w:tc>
      </w:tr>
      <w:tr w:rsidR="008878CE">
        <w:trPr>
          <w:trHeight w:val="463"/>
        </w:trPr>
        <w:tc>
          <w:tcPr>
            <w:tcW w:w="21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توسط‌</w:t>
            </w:r>
            <w:r>
              <w:rPr>
                <w:rFonts w:ascii="Times New Roman" w:hAnsi="Times New Roman" w:cs="B Nazanin"/>
                <w:w w:val="99"/>
                <w:sz w:val="24"/>
                <w:szCs w:val="24"/>
                <w:rtl/>
              </w:rPr>
              <w:t xml:space="preserve"> مافا وزارت</w:t>
            </w:r>
          </w:p>
        </w:tc>
      </w:tr>
      <w:tr w:rsidR="008878CE">
        <w:trPr>
          <w:trHeight w:val="473"/>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hint="cs"/>
                <w:sz w:val="24"/>
                <w:szCs w:val="24"/>
                <w:rtl/>
              </w:rPr>
              <w:t>مرکز</w:t>
            </w:r>
            <w:r>
              <w:rPr>
                <w:rFonts w:ascii="Times New Roman" w:hAnsi="Times New Roman" w:cs="B Nazanin"/>
                <w:sz w:val="24"/>
                <w:szCs w:val="24"/>
                <w:rtl/>
              </w:rPr>
              <w:t xml:space="preserve"> مدیریت‌ آمار و فناوری‌</w:t>
            </w: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مستمر</w:t>
            </w:r>
          </w:p>
        </w:tc>
      </w:tr>
      <w:tr w:rsidR="008878CE">
        <w:trPr>
          <w:trHeight w:val="461"/>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sz w:val="24"/>
                <w:szCs w:val="24"/>
                <w:rtl/>
              </w:rPr>
              <w:t>اطلاعات، معاونت‌ درمان،</w:t>
            </w: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3"/>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hint="cs"/>
                <w:sz w:val="24"/>
                <w:szCs w:val="24"/>
                <w:rtl/>
              </w:rPr>
              <w:t>سا</w:t>
            </w:r>
            <w:r>
              <w:rPr>
                <w:rFonts w:ascii="Times New Roman" w:hAnsi="Times New Roman" w:cs="B Nazanin"/>
                <w:sz w:val="24"/>
                <w:szCs w:val="24"/>
                <w:rtl/>
              </w:rPr>
              <w:t>زمانهای‌ بیمه‌گر پایه‌،</w:t>
            </w: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3"/>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hint="cs"/>
                <w:sz w:val="24"/>
                <w:szCs w:val="24"/>
                <w:rtl/>
              </w:rPr>
              <w:t>معا</w:t>
            </w:r>
            <w:r>
              <w:rPr>
                <w:rFonts w:ascii="Times New Roman" w:hAnsi="Times New Roman" w:cs="B Nazanin"/>
                <w:sz w:val="24"/>
                <w:szCs w:val="24"/>
                <w:rtl/>
              </w:rPr>
              <w:t>ونت‌ بهداشت‌</w:t>
            </w: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70"/>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hint="cs"/>
                <w:w w:val="99"/>
                <w:sz w:val="24"/>
                <w:szCs w:val="24"/>
                <w:rtl/>
              </w:rPr>
              <w:t>معا</w:t>
            </w:r>
            <w:r>
              <w:rPr>
                <w:rFonts w:ascii="Times New Roman" w:hAnsi="Times New Roman" w:cs="B Nazanin"/>
                <w:w w:val="99"/>
                <w:sz w:val="24"/>
                <w:szCs w:val="24"/>
                <w:rtl/>
              </w:rPr>
              <w:t>ونت‌ بهداشت‌، معاونت‌</w:t>
            </w: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مستمر</w:t>
            </w:r>
          </w:p>
        </w:tc>
      </w:tr>
      <w:tr w:rsidR="008878CE">
        <w:trPr>
          <w:trHeight w:val="464"/>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1"/>
              <w:jc w:val="center"/>
              <w:rPr>
                <w:rFonts w:ascii="Times New Roman" w:hAnsi="Times New Roman" w:cs="Times New Roman"/>
                <w:sz w:val="24"/>
                <w:szCs w:val="24"/>
              </w:rPr>
            </w:pPr>
            <w:r>
              <w:rPr>
                <w:rFonts w:ascii="Times New Roman" w:hAnsi="Times New Roman" w:cs="B Nazanin"/>
                <w:w w:val="99"/>
                <w:sz w:val="24"/>
                <w:szCs w:val="24"/>
                <w:rtl/>
              </w:rPr>
              <w:t>درمان، سازمان نظام پزشکی‌،</w:t>
            </w: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3"/>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w w:val="99"/>
                <w:sz w:val="24"/>
                <w:szCs w:val="24"/>
                <w:rtl/>
              </w:rPr>
              <w:t>دانشگاههای‌ علوم پزشکی‌</w:t>
            </w:r>
            <w:r>
              <w:rPr>
                <w:rFonts w:ascii="Times New Roman" w:hAnsi="Times New Roman" w:cs="B Nazanin"/>
                <w:w w:val="99"/>
                <w:sz w:val="24"/>
                <w:szCs w:val="24"/>
                <w:rtl/>
              </w:rPr>
              <w:t>،</w:t>
            </w: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1"/>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sz w:val="24"/>
                <w:szCs w:val="24"/>
                <w:rtl/>
              </w:rPr>
              <w:t>روایط‌ عمومی‌ وزارت و</w:t>
            </w: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3"/>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hint="cs"/>
                <w:sz w:val="24"/>
                <w:szCs w:val="24"/>
                <w:rtl/>
              </w:rPr>
              <w:t>معا</w:t>
            </w:r>
            <w:r>
              <w:rPr>
                <w:rFonts w:ascii="Times New Roman" w:hAnsi="Times New Roman" w:cs="B Nazanin"/>
                <w:sz w:val="24"/>
                <w:szCs w:val="24"/>
                <w:rtl/>
              </w:rPr>
              <w:t>ونت‌ آموزشی‌ وزارت،</w:t>
            </w: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3"/>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hint="cs"/>
                <w:sz w:val="24"/>
                <w:szCs w:val="24"/>
                <w:rtl/>
              </w:rPr>
              <w:t>سا</w:t>
            </w:r>
            <w:r>
              <w:rPr>
                <w:rFonts w:ascii="Times New Roman" w:hAnsi="Times New Roman" w:cs="B Nazanin"/>
                <w:sz w:val="24"/>
                <w:szCs w:val="24"/>
                <w:rtl/>
              </w:rPr>
              <w:t>زمان بیمه‌گر</w:t>
            </w: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73"/>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hint="cs"/>
                <w:w w:val="99"/>
                <w:sz w:val="24"/>
                <w:szCs w:val="24"/>
                <w:rtl/>
              </w:rPr>
              <w:t>مرکز</w:t>
            </w:r>
            <w:r>
              <w:rPr>
                <w:rFonts w:ascii="Times New Roman" w:hAnsi="Times New Roman" w:cs="B Nazanin"/>
                <w:w w:val="99"/>
                <w:sz w:val="24"/>
                <w:szCs w:val="24"/>
                <w:rtl/>
              </w:rPr>
              <w:t xml:space="preserve"> مافا وزارت بهداشت‌ با</w:t>
            </w:r>
          </w:p>
        </w:tc>
        <w:tc>
          <w:tcPr>
            <w:tcW w:w="16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تا</w:t>
            </w:r>
            <w:r>
              <w:rPr>
                <w:rFonts w:ascii="Times New Roman" w:hAnsi="Times New Roman" w:cs="B Nazanin"/>
                <w:w w:val="99"/>
                <w:sz w:val="24"/>
                <w:szCs w:val="24"/>
                <w:rtl/>
              </w:rPr>
              <w:t xml:space="preserve"> پایان سال ١٤٠٤</w:t>
            </w:r>
          </w:p>
        </w:tc>
      </w:tr>
      <w:tr w:rsidR="008878CE">
        <w:trPr>
          <w:trHeight w:val="461"/>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hint="cs"/>
                <w:sz w:val="24"/>
                <w:szCs w:val="24"/>
                <w:rtl/>
              </w:rPr>
              <w:t>همکا</w:t>
            </w:r>
            <w:r>
              <w:rPr>
                <w:rFonts w:ascii="Times New Roman" w:hAnsi="Times New Roman" w:cs="B Nazanin"/>
                <w:sz w:val="24"/>
                <w:szCs w:val="24"/>
                <w:rtl/>
              </w:rPr>
              <w:t>ری‌ سازمانهای‌ بیمه‌گر</w:t>
            </w: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4"/>
        </w:trPr>
        <w:tc>
          <w:tcPr>
            <w:tcW w:w="21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21"/>
              <w:jc w:val="center"/>
              <w:rPr>
                <w:rFonts w:ascii="Times New Roman" w:hAnsi="Times New Roman" w:cs="Times New Roman"/>
                <w:sz w:val="24"/>
                <w:szCs w:val="24"/>
              </w:rPr>
            </w:pPr>
            <w:r>
              <w:rPr>
                <w:rFonts w:ascii="Times New Roman" w:hAnsi="Times New Roman" w:cs="B Nazanin" w:hint="cs"/>
                <w:sz w:val="24"/>
                <w:szCs w:val="24"/>
                <w:rtl/>
              </w:rPr>
              <w:t>پایه‌</w:t>
            </w: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116"/>
        </w:trPr>
        <w:tc>
          <w:tcPr>
            <w:tcW w:w="21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6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r>
    </w:tbl>
    <w:p w:rsidR="008878CE" w:rsidRDefault="000273DA">
      <w:pPr>
        <w:widowControl w:val="0"/>
        <w:autoSpaceDE w:val="0"/>
        <w:autoSpaceDN w:val="0"/>
        <w:adjustRightInd w:val="0"/>
        <w:spacing w:after="0" w:line="240" w:lineRule="auto"/>
        <w:rPr>
          <w:rFonts w:ascii="Times New Roman" w:hAnsi="Times New Roman" w:cs="Times New Roman"/>
          <w:sz w:val="24"/>
          <w:szCs w:val="24"/>
        </w:rPr>
        <w:sectPr w:rsidR="008878CE">
          <w:pgSz w:w="11900" w:h="16838"/>
          <w:pgMar w:top="1440" w:right="673" w:bottom="826" w:left="620" w:header="720" w:footer="720" w:gutter="0"/>
          <w:cols w:num="2" w:space="240" w:equalWidth="0">
            <w:col w:w="6507" w:space="240"/>
            <w:col w:w="3860"/>
          </w:cols>
          <w:noEndnote/>
          <w:bidi/>
        </w:sectPr>
      </w:pPr>
      <w:r>
        <w:rPr>
          <w:noProof/>
        </w:rPr>
        <mc:AlternateContent>
          <mc:Choice Requires="wps">
            <w:drawing>
              <wp:anchor distT="0" distB="0" distL="114300" distR="114300" simplePos="0" relativeHeight="252167168" behindDoc="1" locked="0" layoutInCell="0" hidden="0" allowOverlap="1">
                <wp:simplePos x="0" y="0"/>
                <wp:positionH relativeFrom="column">
                  <wp:posOffset>-89535</wp:posOffset>
                </wp:positionH>
                <wp:positionV relativeFrom="paragraph">
                  <wp:posOffset>-9210675</wp:posOffset>
                </wp:positionV>
                <wp:extent cx="0" cy="10083800"/>
                <wp:effectExtent l="0" t="0" r="0" b="0"/>
                <wp:wrapNone/>
                <wp:docPr id="498" name="_x0000_s15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3CDB24C" id="_x0000_s1522" o:spid="_x0000_s1026" style="position:absolute;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725.25pt" to="-7.0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" o:allowincell="f" strokeweight=".16931mm">
                <o:lock v:ext="edit" aspectratio="t" shapetype="f"/>
              </v:line>
            </w:pict>
          </mc:Fallback>
        </mc:AlternateContent>
      </w:r>
    </w:p>
    <w:p w:rsidR="008878CE" w:rsidRDefault="008878CE">
      <w:pPr>
        <w:widowControl w:val="0"/>
        <w:autoSpaceDE w:val="0"/>
        <w:autoSpaceDN w:val="0"/>
        <w:adjustRightInd w:val="0"/>
        <w:spacing w:after="0" w:line="37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hint="cs"/>
          <w:bCs/>
          <w:sz w:val="24"/>
          <w:szCs w:val="24"/>
          <w:rtl/>
        </w:rPr>
        <w:t>٨٦</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168192" behindDoc="1" locked="0" layoutInCell="0" hidden="0" allowOverlap="1">
                <wp:simplePos x="0" y="0"/>
                <wp:positionH relativeFrom="column">
                  <wp:posOffset>-3394710</wp:posOffset>
                </wp:positionH>
                <wp:positionV relativeFrom="paragraph">
                  <wp:posOffset>393700</wp:posOffset>
                </wp:positionV>
                <wp:extent cx="6951345" cy="0"/>
                <wp:effectExtent l="0" t="0" r="0" b="0"/>
                <wp:wrapNone/>
                <wp:docPr id="499" name="_x0000_s15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D881D86" id="_x0000_s1523" o:spid="_x0000_s1026" style="position:absolute;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pt,31pt" to="280.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type w:val="continuous"/>
          <w:pgSz w:w="11900" w:h="16838"/>
          <w:pgMar w:top="1440" w:right="5820" w:bottom="826" w:left="5820" w:header="720" w:footer="720" w:gutter="0"/>
          <w:cols w:space="240" w:equalWidth="0">
            <w:col w:w="260" w:space="240"/>
          </w:cols>
          <w:noEndnote/>
          <w:bidi/>
        </w:sectPr>
      </w:pPr>
    </w:p>
    <w:tbl>
      <w:tblPr>
        <w:bidiVisual/>
        <w:tblW w:w="0" w:type="auto"/>
        <w:tblInd w:w="-8" w:type="dxa"/>
        <w:tblLayout w:type="fixed"/>
        <w:tblCellMar>
          <w:left w:w="0" w:type="dxa"/>
          <w:right w:w="0" w:type="dxa"/>
        </w:tblCellMar>
        <w:tblLook w:val="0000" w:firstRow="0" w:lastRow="0" w:firstColumn="0" w:lastColumn="0" w:noHBand="0" w:noVBand="0"/>
      </w:tblPr>
      <w:tblGrid>
        <w:gridCol w:w="460"/>
        <w:gridCol w:w="2880"/>
        <w:gridCol w:w="3480"/>
        <w:gridCol w:w="2280"/>
        <w:gridCol w:w="1820"/>
      </w:tblGrid>
      <w:tr w:rsidR="008878CE">
        <w:trPr>
          <w:trHeight w:val="367"/>
        </w:trPr>
        <w:tc>
          <w:tcPr>
            <w:tcW w:w="460" w:type="dxa"/>
            <w:tcBorders>
              <w:top w:val="single" w:sz="8" w:space="0" w:color="auto"/>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bookmarkStart w:id="88" w:name="page88"/>
            <w:bookmarkEnd w:id="88"/>
            <w:r>
              <w:rPr>
                <w:noProof/>
              </w:rPr>
              <w:lastRenderedPageBreak/>
              <mc:AlternateContent>
                <mc:Choice Requires="wps">
                  <w:drawing>
                    <wp:anchor distT="0" distB="0" distL="114300" distR="114300" simplePos="0" relativeHeight="252169216"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500" name="_x0000_s15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AF21728" id="_x0000_s1524" o:spid="_x0000_s1026" style="position:absolute;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kqHxys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70240"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501" name="_x0000_s15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796FA8A" id="_x0000_s1525" o:spid="_x0000_s1026" style="position:absolute;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71264"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502" name="_x0000_s15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4B0D744" id="_x0000_s1526" o:spid="_x0000_s1026" style="position:absolute;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" o:allowincell="f" strokeweight=".16931mm">
                      <o:lock v:ext="edit" aspectratio="t" shapetype="f"/>
                      <w10:wrap anchorx="page" anchory="page"/>
                    </v:line>
                  </w:pict>
                </mc:Fallback>
              </mc:AlternateContent>
            </w:r>
            <w:r>
              <w:rPr>
                <w:rFonts w:ascii="Times New Roman" w:hAnsi="Times New Roman" w:cs="B Nazanin" w:hint="cs"/>
                <w:w w:val="95"/>
                <w:sz w:val="24"/>
                <w:szCs w:val="24"/>
                <w:rtl/>
              </w:rPr>
              <w:t>٦</w:t>
            </w:r>
          </w:p>
        </w:tc>
        <w:tc>
          <w:tcPr>
            <w:tcW w:w="2880" w:type="dxa"/>
            <w:tcBorders>
              <w:top w:val="single" w:sz="8" w:space="0" w:color="auto"/>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9"/>
                <w:sz w:val="24"/>
                <w:szCs w:val="24"/>
                <w:rtl/>
              </w:rPr>
              <w:t>رصد خدمات در سطوح ١و ٢و ٣ و</w:t>
            </w:r>
          </w:p>
        </w:tc>
        <w:tc>
          <w:tcPr>
            <w:tcW w:w="3480" w:type="dxa"/>
            <w:tcBorders>
              <w:top w:val="single" w:sz="8" w:space="0" w:color="auto"/>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فر</w:t>
            </w:r>
            <w:r>
              <w:rPr>
                <w:rFonts w:ascii="Times New Roman" w:hAnsi="Times New Roman" w:cs="B Nazanin"/>
                <w:w w:val="99"/>
                <w:sz w:val="24"/>
                <w:szCs w:val="24"/>
                <w:rtl/>
              </w:rPr>
              <w:t>ا</w:t>
            </w:r>
            <w:r>
              <w:rPr>
                <w:rFonts w:ascii="Times New Roman" w:hAnsi="Times New Roman" w:cs="B Nazanin"/>
                <w:w w:val="99"/>
                <w:sz w:val="24"/>
                <w:szCs w:val="24"/>
                <w:rtl/>
              </w:rPr>
              <w:t>هم‌سازی‌ امکان رصد کامل‌ خدمات بیماران</w:t>
            </w:r>
          </w:p>
        </w:tc>
        <w:tc>
          <w:tcPr>
            <w:tcW w:w="2280" w:type="dxa"/>
            <w:tcBorders>
              <w:top w:val="single" w:sz="8" w:space="0" w:color="auto"/>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معا</w:t>
            </w:r>
            <w:r>
              <w:rPr>
                <w:rFonts w:ascii="Times New Roman" w:hAnsi="Times New Roman" w:cs="B Nazanin"/>
                <w:w w:val="99"/>
                <w:sz w:val="24"/>
                <w:szCs w:val="24"/>
                <w:rtl/>
              </w:rPr>
              <w:t>ونت‌ بهداشت‌ و درمان</w:t>
            </w:r>
          </w:p>
        </w:tc>
        <w:tc>
          <w:tcPr>
            <w:tcW w:w="1820" w:type="dxa"/>
            <w:tcBorders>
              <w:top w:val="single" w:sz="8" w:space="0" w:color="auto"/>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تا</w:t>
            </w:r>
            <w:r>
              <w:rPr>
                <w:rFonts w:ascii="Times New Roman" w:hAnsi="Times New Roman" w:cs="B Nazanin"/>
                <w:w w:val="99"/>
                <w:sz w:val="24"/>
                <w:szCs w:val="24"/>
                <w:rtl/>
              </w:rPr>
              <w:t xml:space="preserve"> پایان سال</w:t>
            </w: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8"/>
                <w:sz w:val="24"/>
                <w:szCs w:val="24"/>
                <w:rtl/>
              </w:rPr>
              <w:t>بالعکس‌</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ارجاعی‌ در در سطوح ١و ٢و ٣ و بالعکس‌</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وزارت بهداشت‌، سازمانهای‌</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1"/>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بیمه‌گر</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106"/>
        </w:trPr>
        <w:tc>
          <w:tcPr>
            <w:tcW w:w="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2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8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46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88"/>
                <w:sz w:val="24"/>
                <w:szCs w:val="24"/>
                <w:rtl/>
              </w:rPr>
              <w:t>٧</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تبا</w:t>
            </w:r>
            <w:r>
              <w:rPr>
                <w:rFonts w:ascii="Times New Roman" w:hAnsi="Times New Roman" w:cs="B Nazanin"/>
                <w:w w:val="99"/>
                <w:sz w:val="24"/>
                <w:szCs w:val="24"/>
                <w:rtl/>
              </w:rPr>
              <w:t>دل نسخه‌های‌ الکترونیک‌ با سامانه‌</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sz w:val="24"/>
                <w:szCs w:val="24"/>
                <w:rtl/>
              </w:rPr>
              <w:t>ارسال داده های‌ نسخه‌ الکترونیک‌ به‌ سطوح</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سا</w:t>
            </w:r>
            <w:r>
              <w:rPr>
                <w:rFonts w:ascii="Times New Roman" w:hAnsi="Times New Roman" w:cs="B Nazanin"/>
                <w:sz w:val="24"/>
                <w:szCs w:val="24"/>
                <w:rtl/>
              </w:rPr>
              <w:t>ز</w:t>
            </w:r>
            <w:r>
              <w:rPr>
                <w:rFonts w:ascii="Times New Roman" w:hAnsi="Times New Roman" w:cs="B Nazanin"/>
                <w:sz w:val="24"/>
                <w:szCs w:val="24"/>
                <w:rtl/>
              </w:rPr>
              <w:t>مانهای‌ بیمه‌ سلامت‌ و</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تا</w:t>
            </w:r>
            <w:r>
              <w:rPr>
                <w:rFonts w:ascii="Times New Roman" w:hAnsi="Times New Roman" w:cs="B Nazanin"/>
                <w:w w:val="99"/>
                <w:sz w:val="24"/>
                <w:szCs w:val="24"/>
                <w:rtl/>
              </w:rPr>
              <w:t xml:space="preserve"> پایان سال</w:t>
            </w: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سپا</w:t>
            </w:r>
            <w:r>
              <w:rPr>
                <w:rFonts w:ascii="Times New Roman" w:hAnsi="Times New Roman" w:cs="B Nazanin"/>
                <w:sz w:val="24"/>
                <w:szCs w:val="24"/>
                <w:rtl/>
              </w:rPr>
              <w:t>س و پایگاه ملی‌ سلامت‌</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٢</w:t>
            </w:r>
            <w:r>
              <w:rPr>
                <w:rFonts w:ascii="Times New Roman" w:hAnsi="Times New Roman" w:cs="B Nazanin"/>
                <w:sz w:val="24"/>
                <w:szCs w:val="24"/>
                <w:rtl/>
              </w:rPr>
              <w:t xml:space="preserve"> و٣ و بالعکس‌ شامل‌ نسخه‌ نویسی‌ و نسخه‌</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تامین‌</w:t>
            </w:r>
            <w:r>
              <w:rPr>
                <w:rFonts w:ascii="Times New Roman" w:hAnsi="Times New Roman" w:cs="B Nazanin"/>
                <w:sz w:val="24"/>
                <w:szCs w:val="24"/>
                <w:rtl/>
              </w:rPr>
              <w:t xml:space="preserve"> اجتماعی‌ و مرکز مافا</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پیچی‌</w:t>
            </w:r>
            <w:r>
              <w:rPr>
                <w:rFonts w:ascii="Times New Roman" w:hAnsi="Times New Roman" w:cs="B Nazanin"/>
                <w:w w:val="99"/>
                <w:sz w:val="24"/>
                <w:szCs w:val="24"/>
                <w:rtl/>
              </w:rPr>
              <w:t xml:space="preserve"> و گزارشات آن</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وزارت بهداشت‌</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104"/>
        </w:trPr>
        <w:tc>
          <w:tcPr>
            <w:tcW w:w="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2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8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46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88"/>
                <w:sz w:val="24"/>
                <w:szCs w:val="24"/>
                <w:rtl/>
              </w:rPr>
              <w:t>٨</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توسعه‌</w:t>
            </w:r>
            <w:r>
              <w:rPr>
                <w:rFonts w:ascii="Times New Roman" w:hAnsi="Times New Roman" w:cs="B Nazanin"/>
                <w:w w:val="99"/>
                <w:sz w:val="24"/>
                <w:szCs w:val="24"/>
                <w:rtl/>
              </w:rPr>
              <w:t xml:space="preserve"> زیرساخت‌ ویزیت‌ از راه دور</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تعیین‌</w:t>
            </w:r>
            <w:r>
              <w:rPr>
                <w:rFonts w:ascii="Times New Roman" w:hAnsi="Times New Roman" w:cs="B Nazanin"/>
                <w:sz w:val="24"/>
                <w:szCs w:val="24"/>
                <w:rtl/>
              </w:rPr>
              <w:t xml:space="preserve"> استانداردهای‌ فنی‌ و مقرراتی‌ بر</w:t>
            </w:r>
            <w:r>
              <w:rPr>
                <w:rFonts w:ascii="Times New Roman" w:hAnsi="Times New Roman" w:cs="B Nazanin"/>
                <w:sz w:val="24"/>
                <w:szCs w:val="24"/>
                <w:rtl/>
              </w:rPr>
              <w:t>ای‌</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معا</w:t>
            </w:r>
            <w:r>
              <w:rPr>
                <w:rFonts w:ascii="Times New Roman" w:hAnsi="Times New Roman" w:cs="B Nazanin"/>
                <w:w w:val="99"/>
                <w:sz w:val="24"/>
                <w:szCs w:val="24"/>
                <w:rtl/>
              </w:rPr>
              <w:t>ونت‌ درمان وزارت</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پیا</w:t>
            </w:r>
            <w:r>
              <w:rPr>
                <w:rFonts w:ascii="Times New Roman" w:hAnsi="Times New Roman" w:cs="B Nazanin"/>
                <w:w w:val="99"/>
                <w:sz w:val="24"/>
                <w:szCs w:val="24"/>
                <w:rtl/>
              </w:rPr>
              <w:t>ده سازی‌ در</w:t>
            </w:r>
          </w:p>
        </w:tc>
      </w:tr>
      <w:tr w:rsidR="008878CE">
        <w:trPr>
          <w:trHeight w:val="464"/>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9"/>
                <w:sz w:val="24"/>
                <w:szCs w:val="24"/>
                <w:rtl/>
              </w:rPr>
              <w:t>ویزیت‌ از راه دور در چارچوب پزشک‌ خانواده</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بهد</w:t>
            </w:r>
            <w:r>
              <w:rPr>
                <w:rFonts w:ascii="Times New Roman" w:hAnsi="Times New Roman" w:cs="B Nazanin"/>
                <w:sz w:val="24"/>
                <w:szCs w:val="24"/>
                <w:rtl/>
              </w:rPr>
              <w:t>اشت‌، سازمان نظام</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سیستم‌</w:t>
            </w:r>
            <w:r>
              <w:rPr>
                <w:rFonts w:ascii="Times New Roman" w:hAnsi="Times New Roman" w:cs="B Nazanin"/>
                <w:sz w:val="24"/>
                <w:szCs w:val="24"/>
                <w:rtl/>
              </w:rPr>
              <w:t xml:space="preserve"> توسط‌</w:t>
            </w: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توسط‌</w:t>
            </w:r>
            <w:r>
              <w:rPr>
                <w:rFonts w:ascii="Times New Roman" w:hAnsi="Times New Roman" w:cs="B Nazanin"/>
                <w:w w:val="99"/>
                <w:sz w:val="24"/>
                <w:szCs w:val="24"/>
                <w:rtl/>
              </w:rPr>
              <w:t xml:space="preserve"> معاونت‌ درمان وزارت</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پزشکی‌</w:t>
            </w:r>
            <w:r>
              <w:rPr>
                <w:rFonts w:ascii="Times New Roman" w:hAnsi="Times New Roman" w:cs="B Nazanin"/>
                <w:w w:val="99"/>
                <w:sz w:val="24"/>
                <w:szCs w:val="24"/>
                <w:rtl/>
              </w:rPr>
              <w:t>، مافا وزارت،</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سا</w:t>
            </w:r>
            <w:r>
              <w:rPr>
                <w:rFonts w:ascii="Times New Roman" w:hAnsi="Times New Roman" w:cs="B Nazanin"/>
                <w:sz w:val="24"/>
                <w:szCs w:val="24"/>
                <w:rtl/>
              </w:rPr>
              <w:t>زمانهای‌ بیمه‌گر</w:t>
            </w:r>
          </w:p>
        </w:tc>
      </w:tr>
      <w:tr w:rsidR="008878CE">
        <w:trPr>
          <w:trHeight w:val="461"/>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پیا</w:t>
            </w:r>
            <w:r>
              <w:rPr>
                <w:rFonts w:ascii="Times New Roman" w:hAnsi="Times New Roman" w:cs="B Nazanin"/>
                <w:w w:val="99"/>
                <w:sz w:val="24"/>
                <w:szCs w:val="24"/>
                <w:rtl/>
              </w:rPr>
              <w:t>ده سازی‌ الزامات الکترونیک‌ لازم پس‌ از</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سا</w:t>
            </w:r>
            <w:r>
              <w:rPr>
                <w:rFonts w:ascii="Times New Roman" w:hAnsi="Times New Roman" w:cs="B Nazanin"/>
                <w:sz w:val="24"/>
                <w:szCs w:val="24"/>
                <w:rtl/>
              </w:rPr>
              <w:t>زمانهای‌ بیمه‌گر پایه‌</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پایه‌</w:t>
            </w:r>
            <w:r>
              <w:rPr>
                <w:rFonts w:ascii="Times New Roman" w:hAnsi="Times New Roman" w:cs="B Nazanin"/>
                <w:w w:val="99"/>
                <w:sz w:val="24"/>
                <w:szCs w:val="24"/>
                <w:rtl/>
              </w:rPr>
              <w:t xml:space="preserve"> و مافا وزارت یک‌</w:t>
            </w: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تعیین‌</w:t>
            </w:r>
            <w:r>
              <w:rPr>
                <w:rFonts w:ascii="Times New Roman" w:hAnsi="Times New Roman" w:cs="B Nazanin"/>
                <w:w w:val="99"/>
                <w:sz w:val="24"/>
                <w:szCs w:val="24"/>
                <w:rtl/>
              </w:rPr>
              <w:t xml:space="preserve"> استاندارد و ابلاغ آن</w:t>
            </w:r>
          </w:p>
        </w:tc>
        <w:tc>
          <w:tcPr>
            <w:tcW w:w="2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ما</w:t>
            </w:r>
            <w:r>
              <w:rPr>
                <w:rFonts w:ascii="Times New Roman" w:hAnsi="Times New Roman" w:cs="B Nazanin"/>
                <w:sz w:val="24"/>
                <w:szCs w:val="24"/>
                <w:rtl/>
              </w:rPr>
              <w:t>ه پس‌ از ابلاغ</w:t>
            </w: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9"/>
                <w:sz w:val="24"/>
                <w:szCs w:val="24"/>
                <w:rtl/>
              </w:rPr>
              <w:t>استاندارد</w:t>
            </w:r>
          </w:p>
        </w:tc>
      </w:tr>
      <w:tr w:rsidR="008878CE">
        <w:trPr>
          <w:trHeight w:val="104"/>
        </w:trPr>
        <w:tc>
          <w:tcPr>
            <w:tcW w:w="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2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8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46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88"/>
                <w:sz w:val="24"/>
                <w:szCs w:val="24"/>
                <w:rtl/>
              </w:rPr>
              <w:t>٩</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عد</w:t>
            </w:r>
            <w:r>
              <w:rPr>
                <w:rFonts w:ascii="Times New Roman" w:hAnsi="Times New Roman" w:cs="B Nazanin"/>
                <w:w w:val="99"/>
                <w:sz w:val="24"/>
                <w:szCs w:val="24"/>
                <w:rtl/>
              </w:rPr>
              <w:t>م وجود فرم ساختاریافته‌ بازخورد</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تد</w:t>
            </w:r>
            <w:r>
              <w:rPr>
                <w:rFonts w:ascii="Times New Roman" w:hAnsi="Times New Roman" w:cs="B Nazanin"/>
                <w:w w:val="99"/>
                <w:sz w:val="24"/>
                <w:szCs w:val="24"/>
                <w:rtl/>
              </w:rPr>
              <w:t>وین‌ فرم بازخورد ساختاریافته‌ جهت‌ پزشک‌</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معا</w:t>
            </w:r>
            <w:r>
              <w:rPr>
                <w:rFonts w:ascii="Times New Roman" w:hAnsi="Times New Roman" w:cs="B Nazanin"/>
                <w:sz w:val="24"/>
                <w:szCs w:val="24"/>
                <w:rtl/>
              </w:rPr>
              <w:t>ونت‌ بهداشت‌ و درمان و</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١٥</w:t>
            </w:r>
            <w:r>
              <w:rPr>
                <w:rFonts w:ascii="Times New Roman" w:hAnsi="Times New Roman" w:cs="B Nazanin"/>
                <w:sz w:val="24"/>
                <w:szCs w:val="24"/>
                <w:rtl/>
              </w:rPr>
              <w:t xml:space="preserve"> روز پس‌ از ارائه‌</w:t>
            </w: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سطح‌</w:t>
            </w:r>
            <w:r>
              <w:rPr>
                <w:rFonts w:ascii="Times New Roman" w:hAnsi="Times New Roman" w:cs="B Nazanin"/>
                <w:sz w:val="24"/>
                <w:szCs w:val="24"/>
                <w:rtl/>
              </w:rPr>
              <w:t xml:space="preserve"> ١ و پزشک‌ ارجاع دهنده ٢ و ٣</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مافا</w:t>
            </w:r>
            <w:r>
              <w:rPr>
                <w:rFonts w:ascii="Times New Roman" w:hAnsi="Times New Roman" w:cs="B Nazanin"/>
                <w:sz w:val="24"/>
                <w:szCs w:val="24"/>
                <w:rtl/>
              </w:rPr>
              <w:t xml:space="preserve"> وزارت، سازمانهای‌</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فرمت‌</w:t>
            </w:r>
            <w:r>
              <w:rPr>
                <w:rFonts w:ascii="Times New Roman" w:hAnsi="Times New Roman" w:cs="B Nazanin"/>
                <w:sz w:val="24"/>
                <w:szCs w:val="24"/>
                <w:rtl/>
              </w:rPr>
              <w:t xml:space="preserve"> ساختار یافته‌</w:t>
            </w:r>
          </w:p>
        </w:tc>
      </w:tr>
      <w:tr w:rsidR="008878CE">
        <w:trPr>
          <w:trHeight w:val="464"/>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پیا</w:t>
            </w:r>
            <w:r>
              <w:rPr>
                <w:rFonts w:ascii="Times New Roman" w:hAnsi="Times New Roman" w:cs="B Nazanin"/>
                <w:sz w:val="24"/>
                <w:szCs w:val="24"/>
                <w:rtl/>
              </w:rPr>
              <w:t>دهسازی‌ فرم بازخورد ساختاریافته‌</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بیمه‌گر</w:t>
            </w:r>
            <w:r>
              <w:rPr>
                <w:rFonts w:ascii="Times New Roman" w:hAnsi="Times New Roman" w:cs="B Nazanin"/>
                <w:w w:val="99"/>
                <w:sz w:val="24"/>
                <w:szCs w:val="24"/>
                <w:rtl/>
              </w:rPr>
              <w:t xml:space="preserve"> پایه‌</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1"/>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الکترونیک‌ در سامانه‌های‌ نسخه‌ الکترونیک‌</w:t>
            </w:r>
          </w:p>
        </w:tc>
        <w:tc>
          <w:tcPr>
            <w:tcW w:w="2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106"/>
        </w:trPr>
        <w:tc>
          <w:tcPr>
            <w:tcW w:w="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2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8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46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7"/>
                <w:sz w:val="24"/>
                <w:szCs w:val="24"/>
                <w:rtl/>
              </w:rPr>
              <w:t>١٠</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عد</w:t>
            </w:r>
            <w:r>
              <w:rPr>
                <w:rFonts w:ascii="Times New Roman" w:hAnsi="Times New Roman" w:cs="B Nazanin"/>
                <w:sz w:val="24"/>
                <w:szCs w:val="24"/>
                <w:rtl/>
              </w:rPr>
              <w:t>م ثبت‌ دقیق‌ بازخورد در مراجعات</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w w:val="99"/>
                <w:sz w:val="24"/>
                <w:szCs w:val="24"/>
                <w:rtl/>
              </w:rPr>
              <w:t>الزام پزشکان به‌ تکمیل‌ فرم بازخورد پیش‌ از</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سا</w:t>
            </w:r>
            <w:r>
              <w:rPr>
                <w:rFonts w:ascii="Times New Roman" w:hAnsi="Times New Roman" w:cs="B Nazanin"/>
                <w:sz w:val="24"/>
                <w:szCs w:val="24"/>
                <w:rtl/>
              </w:rPr>
              <w:t xml:space="preserve">زمانهای‌ بیمه‌گر </w:t>
            </w:r>
            <w:r>
              <w:rPr>
                <w:rFonts w:ascii="Times New Roman" w:hAnsi="Times New Roman" w:cs="B Nazanin"/>
                <w:sz w:val="24"/>
                <w:szCs w:val="24"/>
                <w:rtl/>
              </w:rPr>
              <w:t>پایه‌،</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یک‌</w:t>
            </w:r>
            <w:r>
              <w:rPr>
                <w:rFonts w:ascii="Times New Roman" w:hAnsi="Times New Roman" w:cs="B Nazanin"/>
                <w:sz w:val="24"/>
                <w:szCs w:val="24"/>
                <w:rtl/>
              </w:rPr>
              <w:t xml:space="preserve"> ماه پس‌ از ابلاغ</w:t>
            </w: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بیما</w:t>
            </w:r>
            <w:r>
              <w:rPr>
                <w:rFonts w:ascii="Times New Roman" w:hAnsi="Times New Roman" w:cs="B Nazanin"/>
                <w:sz w:val="24"/>
                <w:szCs w:val="24"/>
                <w:rtl/>
              </w:rPr>
              <w:t>ر به‌ پزشک‌</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8"/>
                <w:sz w:val="24"/>
                <w:szCs w:val="24"/>
                <w:rtl/>
              </w:rPr>
              <w:t>ثبت‌</w:t>
            </w:r>
            <w:r>
              <w:rPr>
                <w:rFonts w:ascii="Times New Roman" w:hAnsi="Times New Roman" w:cs="B Nazanin"/>
                <w:w w:val="98"/>
                <w:sz w:val="24"/>
                <w:szCs w:val="24"/>
                <w:rtl/>
              </w:rPr>
              <w:t xml:space="preserve"> نسخه‌</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وزارت بهداشت‌</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منو</w:t>
            </w:r>
            <w:r>
              <w:rPr>
                <w:rFonts w:ascii="Times New Roman" w:hAnsi="Times New Roman" w:cs="B Nazanin"/>
                <w:w w:val="99"/>
                <w:sz w:val="24"/>
                <w:szCs w:val="24"/>
                <w:rtl/>
              </w:rPr>
              <w:t>ط شدن نسخه‌نویسی‌ به‌ ثبت‌ بازخورد</w:t>
            </w:r>
          </w:p>
        </w:tc>
        <w:tc>
          <w:tcPr>
            <w:tcW w:w="2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104"/>
        </w:trPr>
        <w:tc>
          <w:tcPr>
            <w:tcW w:w="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2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8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46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7"/>
                <w:sz w:val="24"/>
                <w:szCs w:val="24"/>
                <w:rtl/>
              </w:rPr>
              <w:t>١١</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شناسایی‌</w:t>
            </w:r>
            <w:r>
              <w:rPr>
                <w:rFonts w:ascii="Times New Roman" w:hAnsi="Times New Roman" w:cs="B Nazanin"/>
                <w:w w:val="99"/>
                <w:sz w:val="24"/>
                <w:szCs w:val="24"/>
                <w:rtl/>
              </w:rPr>
              <w:t xml:space="preserve"> بیمار ارجاعی‌ هنگام</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پیا</w:t>
            </w:r>
            <w:r>
              <w:rPr>
                <w:rFonts w:ascii="Times New Roman" w:hAnsi="Times New Roman" w:cs="B Nazanin"/>
                <w:w w:val="99"/>
                <w:sz w:val="24"/>
                <w:szCs w:val="24"/>
                <w:rtl/>
              </w:rPr>
              <w:t>دهسازی‌ سرویس‌ منشی‌ در مراکز سطح‌ ٢</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سا</w:t>
            </w:r>
            <w:r>
              <w:rPr>
                <w:rFonts w:ascii="Times New Roman" w:hAnsi="Times New Roman" w:cs="B Nazanin"/>
                <w:sz w:val="24"/>
                <w:szCs w:val="24"/>
                <w:rtl/>
              </w:rPr>
              <w:t>زمانهای‌ بیمه‌گر پایه‌</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یک‌</w:t>
            </w:r>
            <w:r>
              <w:rPr>
                <w:rFonts w:ascii="Times New Roman" w:hAnsi="Times New Roman" w:cs="B Nazanin"/>
                <w:sz w:val="24"/>
                <w:szCs w:val="24"/>
                <w:rtl/>
              </w:rPr>
              <w:t xml:space="preserve"> ماه پس‌ از ابلاغ</w:t>
            </w: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پذیر</w:t>
            </w:r>
            <w:r>
              <w:rPr>
                <w:rFonts w:ascii="Times New Roman" w:hAnsi="Times New Roman" w:cs="B Nazanin"/>
                <w:sz w:val="24"/>
                <w:szCs w:val="24"/>
                <w:rtl/>
              </w:rPr>
              <w:t>ش</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9"/>
                <w:sz w:val="24"/>
                <w:szCs w:val="24"/>
                <w:rtl/>
              </w:rPr>
              <w:t>و پارا</w:t>
            </w:r>
            <w:r>
              <w:rPr>
                <w:rFonts w:ascii="Times New Roman" w:hAnsi="Times New Roman" w:cs="B Nazanin"/>
                <w:w w:val="99"/>
                <w:sz w:val="24"/>
                <w:szCs w:val="24"/>
                <w:rtl/>
              </w:rPr>
              <w:t>کلینیک‌</w:t>
            </w:r>
          </w:p>
        </w:tc>
        <w:tc>
          <w:tcPr>
            <w:tcW w:w="2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107"/>
        </w:trPr>
        <w:tc>
          <w:tcPr>
            <w:tcW w:w="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2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8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46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7"/>
                <w:sz w:val="24"/>
                <w:szCs w:val="24"/>
                <w:rtl/>
              </w:rPr>
              <w:t>١٢</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sz w:val="24"/>
                <w:szCs w:val="24"/>
                <w:rtl/>
              </w:rPr>
              <w:t>دسترسی‌ متقابل‌ نوبت‌دهی‌</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تبا</w:t>
            </w:r>
            <w:r>
              <w:rPr>
                <w:rFonts w:ascii="Times New Roman" w:hAnsi="Times New Roman" w:cs="B Nazanin"/>
                <w:sz w:val="24"/>
                <w:szCs w:val="24"/>
                <w:rtl/>
              </w:rPr>
              <w:t>دل داده بین‌ سامانه‌های‌ نوبت‌دهی‌ وزارت</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w w:val="99"/>
                <w:sz w:val="24"/>
                <w:szCs w:val="24"/>
                <w:rtl/>
              </w:rPr>
              <w:t>وزارت بهداشت‌ و</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w w:val="99"/>
                <w:sz w:val="24"/>
                <w:szCs w:val="24"/>
                <w:rtl/>
              </w:rPr>
              <w:t>دو ماه پس‌ از ابلاغ</w:t>
            </w:r>
          </w:p>
        </w:tc>
      </w:tr>
      <w:tr w:rsidR="008878CE">
        <w:trPr>
          <w:trHeight w:val="461"/>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jc w:val="center"/>
              <w:rPr>
                <w:rFonts w:ascii="Times New Roman" w:hAnsi="Times New Roman" w:cs="Times New Roman"/>
                <w:sz w:val="24"/>
                <w:szCs w:val="24"/>
              </w:rPr>
            </w:pPr>
            <w:r>
              <w:rPr>
                <w:rFonts w:ascii="Times New Roman" w:hAnsi="Times New Roman" w:cs="B Nazanin" w:hint="cs"/>
                <w:sz w:val="24"/>
                <w:szCs w:val="24"/>
                <w:rtl/>
              </w:rPr>
              <w:t>بهد</w:t>
            </w:r>
            <w:r>
              <w:rPr>
                <w:rFonts w:ascii="Times New Roman" w:hAnsi="Times New Roman" w:cs="B Nazanin"/>
                <w:sz w:val="24"/>
                <w:szCs w:val="24"/>
                <w:rtl/>
              </w:rPr>
              <w:t>اشت‌ و تأمین‌ اجتماعی‌</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jc w:val="center"/>
              <w:rPr>
                <w:rFonts w:ascii="Times New Roman" w:hAnsi="Times New Roman" w:cs="Times New Roman"/>
                <w:sz w:val="24"/>
                <w:szCs w:val="24"/>
              </w:rPr>
            </w:pPr>
            <w:r>
              <w:rPr>
                <w:rFonts w:ascii="Times New Roman" w:hAnsi="Times New Roman" w:cs="B Nazanin" w:hint="cs"/>
                <w:sz w:val="24"/>
                <w:szCs w:val="24"/>
                <w:rtl/>
              </w:rPr>
              <w:t>سا</w:t>
            </w:r>
            <w:r>
              <w:rPr>
                <w:rFonts w:ascii="Times New Roman" w:hAnsi="Times New Roman" w:cs="B Nazanin"/>
                <w:sz w:val="24"/>
                <w:szCs w:val="24"/>
                <w:rtl/>
              </w:rPr>
              <w:t>زمانهای‌ بیمه‌گر پایه‌</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106"/>
        </w:trPr>
        <w:tc>
          <w:tcPr>
            <w:tcW w:w="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2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8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46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7"/>
                <w:sz w:val="24"/>
                <w:szCs w:val="24"/>
                <w:rtl/>
              </w:rPr>
              <w:t>١٣</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سامانه‌ها</w:t>
            </w:r>
            <w:r>
              <w:rPr>
                <w:rFonts w:ascii="Times New Roman" w:hAnsi="Times New Roman" w:cs="B Nazanin"/>
                <w:w w:val="99"/>
                <w:sz w:val="24"/>
                <w:szCs w:val="24"/>
                <w:rtl/>
              </w:rPr>
              <w:t>ی‌ گزارش دهی‌ خدمات</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طر</w:t>
            </w:r>
            <w:r>
              <w:rPr>
                <w:rFonts w:ascii="Times New Roman" w:hAnsi="Times New Roman" w:cs="B Nazanin"/>
                <w:w w:val="99"/>
                <w:sz w:val="24"/>
                <w:szCs w:val="24"/>
                <w:rtl/>
              </w:rPr>
              <w:t>احی‌ و تحویل‌ سرویس‌ گزارش</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مرکز</w:t>
            </w:r>
            <w:r>
              <w:rPr>
                <w:rFonts w:ascii="Times New Roman" w:hAnsi="Times New Roman" w:cs="B Nazanin"/>
                <w:w w:val="99"/>
                <w:sz w:val="24"/>
                <w:szCs w:val="24"/>
                <w:rtl/>
              </w:rPr>
              <w:t xml:space="preserve"> </w:t>
            </w:r>
            <w:r>
              <w:rPr>
                <w:rFonts w:ascii="Times New Roman" w:hAnsi="Times New Roman" w:cs="B Nazanin"/>
                <w:w w:val="99"/>
                <w:sz w:val="24"/>
                <w:szCs w:val="24"/>
                <w:rtl/>
              </w:rPr>
              <w:t>مافا، معاونت‌ درمان،</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سه‌</w:t>
            </w:r>
            <w:r>
              <w:rPr>
                <w:rFonts w:ascii="Times New Roman" w:hAnsi="Times New Roman" w:cs="B Nazanin"/>
                <w:sz w:val="24"/>
                <w:szCs w:val="24"/>
                <w:rtl/>
              </w:rPr>
              <w:t xml:space="preserve"> ماه پس‌ از ابلاغ</w:t>
            </w: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8"/>
                <w:sz w:val="24"/>
                <w:szCs w:val="24"/>
                <w:rtl/>
              </w:rPr>
              <w:t>تصویربر</w:t>
            </w:r>
            <w:r>
              <w:rPr>
                <w:rFonts w:ascii="Times New Roman" w:hAnsi="Times New Roman" w:cs="B Nazanin"/>
                <w:w w:val="98"/>
                <w:sz w:val="24"/>
                <w:szCs w:val="24"/>
                <w:rtl/>
              </w:rPr>
              <w:t>داری‌</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left="680"/>
              <w:rPr>
                <w:rFonts w:ascii="Times New Roman" w:hAnsi="Times New Roman" w:cs="Times New Roman"/>
                <w:sz w:val="24"/>
                <w:szCs w:val="24"/>
              </w:rPr>
            </w:pPr>
            <w:r>
              <w:rPr>
                <w:rFonts w:ascii="Times New Roman" w:hAnsi="Times New Roman" w:cs="B Nazanin" w:hint="cs"/>
                <w:sz w:val="24"/>
                <w:szCs w:val="24"/>
                <w:rtl/>
              </w:rPr>
              <w:t>تصویربر</w:t>
            </w:r>
            <w:r>
              <w:rPr>
                <w:rFonts w:ascii="Times New Roman" w:hAnsi="Times New Roman" w:cs="B Nazanin"/>
                <w:sz w:val="24"/>
                <w:szCs w:val="24"/>
                <w:rtl/>
              </w:rPr>
              <w:t xml:space="preserve">داری‌ </w:t>
            </w:r>
            <w:r>
              <w:rPr>
                <w:rFonts w:ascii="Times New Roman" w:hAnsi="Times New Roman" w:cs="B Nazanin"/>
                <w:sz w:val="24"/>
                <w:szCs w:val="24"/>
              </w:rPr>
              <w:t>(RIS</w:t>
            </w:r>
            <w:r>
              <w:rPr>
                <w:rFonts w:ascii="Times New Roman" w:hAnsi="Times New Roman" w:cs="B Nazanin"/>
                <w:sz w:val="24"/>
                <w:szCs w:val="24"/>
                <w:rtl/>
              </w:rPr>
              <w:t xml:space="preserve"> و</w:t>
            </w:r>
            <w:r>
              <w:rPr>
                <w:rFonts w:ascii="Times New Roman" w:hAnsi="Times New Roman" w:cs="Times New Roman"/>
                <w:sz w:val="24"/>
                <w:szCs w:val="24"/>
                <w:rtl/>
              </w:rPr>
              <w:t>(</w:t>
            </w:r>
            <w:r>
              <w:rPr>
                <w:rFonts w:ascii="Times New Roman" w:hAnsi="Times New Roman" w:cs="B Nazanin"/>
                <w:sz w:val="24"/>
                <w:szCs w:val="24"/>
              </w:rPr>
              <w:t>HIS</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سا</w:t>
            </w:r>
            <w:r>
              <w:rPr>
                <w:rFonts w:ascii="Times New Roman" w:hAnsi="Times New Roman" w:cs="B Nazanin"/>
                <w:sz w:val="24"/>
                <w:szCs w:val="24"/>
                <w:rtl/>
              </w:rPr>
              <w:t>زمانهای‌ بیمه‌ گر پایه‌</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106"/>
        </w:trPr>
        <w:tc>
          <w:tcPr>
            <w:tcW w:w="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2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8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46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7"/>
                <w:sz w:val="24"/>
                <w:szCs w:val="24"/>
                <w:rtl/>
              </w:rPr>
              <w:t>١٤</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سامانه‌</w:t>
            </w:r>
            <w:r>
              <w:rPr>
                <w:rFonts w:ascii="Times New Roman" w:hAnsi="Times New Roman" w:cs="B Nazanin"/>
                <w:w w:val="99"/>
                <w:sz w:val="24"/>
                <w:szCs w:val="24"/>
                <w:rtl/>
              </w:rPr>
              <w:t xml:space="preserve"> نوبت‌دهی‌ سطح‌ یک‌</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sz w:val="24"/>
                <w:szCs w:val="24"/>
                <w:rtl/>
              </w:rPr>
              <w:t>اصلاح سامانه‌ نوبت‌ دهی‌ سطح‌ یک‌ برای‌</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معا</w:t>
            </w:r>
            <w:r>
              <w:rPr>
                <w:rFonts w:ascii="Times New Roman" w:hAnsi="Times New Roman" w:cs="B Nazanin"/>
                <w:sz w:val="24"/>
                <w:szCs w:val="24"/>
                <w:rtl/>
              </w:rPr>
              <w:t>ونت‌ بهداشت‌ وزارت</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w w:val="99"/>
                <w:sz w:val="24"/>
                <w:szCs w:val="24"/>
                <w:rtl/>
              </w:rPr>
              <w:t>دو ماه پس‌ از ابلاغ</w:t>
            </w:r>
          </w:p>
        </w:tc>
      </w:tr>
      <w:tr w:rsidR="008878CE">
        <w:trPr>
          <w:trHeight w:val="461"/>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خدما</w:t>
            </w:r>
            <w:r>
              <w:rPr>
                <w:rFonts w:ascii="Times New Roman" w:hAnsi="Times New Roman" w:cs="B Nazanin"/>
                <w:sz w:val="24"/>
                <w:szCs w:val="24"/>
                <w:rtl/>
              </w:rPr>
              <w:t>ت نوبت‌دهی‌ پارا</w:t>
            </w:r>
            <w:r>
              <w:rPr>
                <w:rFonts w:ascii="Times New Roman" w:hAnsi="Times New Roman" w:cs="B Nazanin"/>
                <w:sz w:val="24"/>
                <w:szCs w:val="24"/>
                <w:rtl/>
              </w:rPr>
              <w:t>کلینیکی‌ و سایر در</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بهد</w:t>
            </w:r>
            <w:r>
              <w:rPr>
                <w:rFonts w:ascii="Times New Roman" w:hAnsi="Times New Roman" w:cs="B Nazanin"/>
                <w:w w:val="99"/>
                <w:sz w:val="24"/>
                <w:szCs w:val="24"/>
                <w:rtl/>
              </w:rPr>
              <w:t>اشت‌، مرکز مافا، سازمان</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jc w:val="center"/>
              <w:rPr>
                <w:rFonts w:ascii="Times New Roman" w:hAnsi="Times New Roman" w:cs="Times New Roman"/>
                <w:sz w:val="24"/>
                <w:szCs w:val="24"/>
              </w:rPr>
            </w:pPr>
            <w:r>
              <w:rPr>
                <w:rFonts w:ascii="Times New Roman" w:hAnsi="Times New Roman" w:cs="B Nazanin" w:hint="cs"/>
                <w:w w:val="97"/>
                <w:sz w:val="24"/>
                <w:szCs w:val="24"/>
                <w:rtl/>
              </w:rPr>
              <w:t>سطح‌</w:t>
            </w:r>
            <w:r>
              <w:rPr>
                <w:rFonts w:ascii="Times New Roman" w:hAnsi="Times New Roman" w:cs="B Nazanin"/>
                <w:w w:val="97"/>
                <w:sz w:val="24"/>
                <w:szCs w:val="24"/>
                <w:rtl/>
              </w:rPr>
              <w:t xml:space="preserve"> یک‌</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jc w:val="center"/>
              <w:rPr>
                <w:rFonts w:ascii="Times New Roman" w:hAnsi="Times New Roman" w:cs="Times New Roman"/>
                <w:sz w:val="24"/>
                <w:szCs w:val="24"/>
              </w:rPr>
            </w:pPr>
            <w:r>
              <w:rPr>
                <w:rFonts w:ascii="Times New Roman" w:hAnsi="Times New Roman" w:cs="B Nazanin" w:hint="cs"/>
                <w:w w:val="99"/>
                <w:sz w:val="24"/>
                <w:szCs w:val="24"/>
                <w:rtl/>
              </w:rPr>
              <w:t>تامین‌</w:t>
            </w:r>
            <w:r>
              <w:rPr>
                <w:rFonts w:ascii="Times New Roman" w:hAnsi="Times New Roman" w:cs="B Nazanin"/>
                <w:w w:val="99"/>
                <w:sz w:val="24"/>
                <w:szCs w:val="24"/>
                <w:rtl/>
              </w:rPr>
              <w:t xml:space="preserve"> اجتماعی‌(مراکز ملکی‌)</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106"/>
        </w:trPr>
        <w:tc>
          <w:tcPr>
            <w:tcW w:w="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2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8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bl>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6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5320"/>
        <w:rPr>
          <w:rFonts w:ascii="Times New Roman" w:hAnsi="Times New Roman" w:cs="Times New Roman"/>
          <w:sz w:val="24"/>
          <w:szCs w:val="24"/>
        </w:rPr>
      </w:pPr>
      <w:r>
        <w:rPr>
          <w:rFonts w:ascii="Times New Roman" w:hAnsi="Times New Roman" w:cs="B Nazanin" w:hint="cs"/>
          <w:bCs/>
          <w:sz w:val="24"/>
          <w:szCs w:val="24"/>
          <w:rtl/>
        </w:rPr>
        <w:t>٨٧</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172288" behindDoc="1" locked="0" layoutInCell="0" hidden="0" allowOverlap="1">
                <wp:simplePos x="0" y="0"/>
                <wp:positionH relativeFrom="column">
                  <wp:posOffset>-16510</wp:posOffset>
                </wp:positionH>
                <wp:positionV relativeFrom="paragraph">
                  <wp:posOffset>393700</wp:posOffset>
                </wp:positionV>
                <wp:extent cx="6951345" cy="0"/>
                <wp:effectExtent l="0" t="0" r="0" b="0"/>
                <wp:wrapNone/>
                <wp:docPr id="503" name="_x0000_s15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92241FE" id="_x0000_s1527" o:spid="_x0000_s1026" style="position:absolute;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31pt" to="546.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20" w:right="500" w:bottom="826" w:left="500" w:header="720" w:footer="720" w:gutter="0"/>
          <w:cols w:space="720" w:equalWidth="0">
            <w:col w:w="10900"/>
          </w:cols>
          <w:noEndnote/>
          <w:bidi/>
        </w:sectPr>
      </w:pPr>
    </w:p>
    <w:tbl>
      <w:tblPr>
        <w:bidiVisual/>
        <w:tblW w:w="0" w:type="auto"/>
        <w:tblInd w:w="-8" w:type="dxa"/>
        <w:tblLayout w:type="fixed"/>
        <w:tblCellMar>
          <w:left w:w="0" w:type="dxa"/>
          <w:right w:w="0" w:type="dxa"/>
        </w:tblCellMar>
        <w:tblLook w:val="0000" w:firstRow="0" w:lastRow="0" w:firstColumn="0" w:lastColumn="0" w:noHBand="0" w:noVBand="0"/>
      </w:tblPr>
      <w:tblGrid>
        <w:gridCol w:w="460"/>
        <w:gridCol w:w="2880"/>
        <w:gridCol w:w="3480"/>
        <w:gridCol w:w="2280"/>
        <w:gridCol w:w="1820"/>
      </w:tblGrid>
      <w:tr w:rsidR="008878CE">
        <w:trPr>
          <w:trHeight w:val="367"/>
        </w:trPr>
        <w:tc>
          <w:tcPr>
            <w:tcW w:w="460" w:type="dxa"/>
            <w:tcBorders>
              <w:top w:val="single" w:sz="8" w:space="0" w:color="auto"/>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ind w:left="120"/>
              <w:rPr>
                <w:rFonts w:ascii="Times New Roman" w:hAnsi="Times New Roman" w:cs="Times New Roman"/>
                <w:sz w:val="24"/>
                <w:szCs w:val="24"/>
              </w:rPr>
            </w:pPr>
            <w:bookmarkStart w:id="89" w:name="page89"/>
            <w:bookmarkEnd w:id="89"/>
            <w:r>
              <w:rPr>
                <w:noProof/>
              </w:rPr>
              <w:lastRenderedPageBreak/>
              <mc:AlternateContent>
                <mc:Choice Requires="wps">
                  <w:drawing>
                    <wp:anchor distT="0" distB="0" distL="114300" distR="114300" simplePos="0" relativeHeight="252173312"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504" name="_x0000_s15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D40EC96" id="_x0000_s1528" o:spid="_x0000_s1026" style="position:absolute;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PD5Yn/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74336"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505" name="_x0000_s15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2341F27" id="_x0000_s1529" o:spid="_x0000_s1026" style="position:absolute;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CgCmYX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75360"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506" name="_x0000_s15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78ABDC4" id="_x0000_s1530" o:spid="_x0000_s1026" style="position:absolute;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MnoLPn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hint="cs"/>
                <w:sz w:val="24"/>
                <w:szCs w:val="24"/>
                <w:rtl/>
              </w:rPr>
              <w:t>١٥</w:t>
            </w:r>
          </w:p>
        </w:tc>
        <w:tc>
          <w:tcPr>
            <w:tcW w:w="2880" w:type="dxa"/>
            <w:tcBorders>
              <w:top w:val="single" w:sz="8" w:space="0" w:color="auto"/>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نوبت‌</w:t>
            </w:r>
            <w:r>
              <w:rPr>
                <w:rFonts w:ascii="Times New Roman" w:hAnsi="Times New Roman" w:cs="B Nazanin"/>
                <w:sz w:val="24"/>
                <w:szCs w:val="24"/>
                <w:rtl/>
              </w:rPr>
              <w:t>دهی‌ خدمات آزمایشگاه و</w:t>
            </w:r>
          </w:p>
        </w:tc>
        <w:tc>
          <w:tcPr>
            <w:tcW w:w="3480" w:type="dxa"/>
            <w:tcBorders>
              <w:top w:val="single" w:sz="8" w:space="0" w:color="auto"/>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8"/>
                <w:sz w:val="24"/>
                <w:szCs w:val="24"/>
                <w:rtl/>
              </w:rPr>
              <w:t>راهاندازی‌ نوبت‌دهی‌ پاراکلینیک‌ بر اساس</w:t>
            </w:r>
          </w:p>
        </w:tc>
        <w:tc>
          <w:tcPr>
            <w:tcW w:w="2280" w:type="dxa"/>
            <w:tcBorders>
              <w:top w:val="single" w:sz="8" w:space="0" w:color="auto"/>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مرکز</w:t>
            </w:r>
            <w:r>
              <w:rPr>
                <w:rFonts w:ascii="Times New Roman" w:hAnsi="Times New Roman" w:cs="B Nazanin"/>
                <w:sz w:val="24"/>
                <w:szCs w:val="24"/>
                <w:rtl/>
              </w:rPr>
              <w:t xml:space="preserve"> فناوری‌ اطلاعات</w:t>
            </w:r>
          </w:p>
        </w:tc>
        <w:tc>
          <w:tcPr>
            <w:tcW w:w="1820" w:type="dxa"/>
            <w:tcBorders>
              <w:top w:val="single" w:sz="8" w:space="0" w:color="auto"/>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9"/>
                <w:sz w:val="24"/>
                <w:szCs w:val="24"/>
                <w:rtl/>
              </w:rPr>
              <w:t>دو ماه پس‌ از ابلاغ</w:t>
            </w: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تصویربر</w:t>
            </w:r>
            <w:r>
              <w:rPr>
                <w:rFonts w:ascii="Times New Roman" w:hAnsi="Times New Roman" w:cs="B Nazanin"/>
                <w:sz w:val="24"/>
                <w:szCs w:val="24"/>
                <w:rtl/>
              </w:rPr>
              <w:t>داری‌</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تخصص‌</w:t>
            </w:r>
            <w:r>
              <w:rPr>
                <w:rFonts w:ascii="Times New Roman" w:hAnsi="Times New Roman" w:cs="B Nazanin"/>
                <w:sz w:val="24"/>
                <w:szCs w:val="24"/>
                <w:rtl/>
              </w:rPr>
              <w:t xml:space="preserve"> و پزشک‌</w:t>
            </w:r>
          </w:p>
        </w:tc>
        <w:tc>
          <w:tcPr>
            <w:tcW w:w="2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104"/>
        </w:trPr>
        <w:tc>
          <w:tcPr>
            <w:tcW w:w="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2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8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9"/>
        </w:trPr>
        <w:tc>
          <w:tcPr>
            <w:tcW w:w="46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8" w:lineRule="exact"/>
              <w:ind w:left="120"/>
              <w:rPr>
                <w:rFonts w:ascii="Times New Roman" w:hAnsi="Times New Roman" w:cs="Times New Roman"/>
                <w:sz w:val="24"/>
                <w:szCs w:val="24"/>
              </w:rPr>
            </w:pPr>
            <w:r>
              <w:rPr>
                <w:rFonts w:ascii="Times New Roman" w:hAnsi="Times New Roman" w:cs="B Nazanin" w:hint="cs"/>
                <w:sz w:val="24"/>
                <w:szCs w:val="24"/>
                <w:rtl/>
              </w:rPr>
              <w:t>١٦</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8" w:lineRule="exact"/>
              <w:jc w:val="center"/>
              <w:rPr>
                <w:rFonts w:ascii="Times New Roman" w:hAnsi="Times New Roman" w:cs="Times New Roman"/>
                <w:sz w:val="24"/>
                <w:szCs w:val="24"/>
              </w:rPr>
            </w:pPr>
            <w:r>
              <w:rPr>
                <w:rFonts w:ascii="Times New Roman" w:hAnsi="Times New Roman" w:cs="B Nazanin"/>
                <w:sz w:val="24"/>
                <w:szCs w:val="24"/>
                <w:rtl/>
              </w:rPr>
              <w:t>الزام درج تشخیص‌ در ارجاع</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8" w:lineRule="exact"/>
              <w:jc w:val="center"/>
              <w:rPr>
                <w:rFonts w:ascii="Times New Roman" w:hAnsi="Times New Roman" w:cs="Times New Roman"/>
                <w:sz w:val="24"/>
                <w:szCs w:val="24"/>
              </w:rPr>
            </w:pPr>
            <w:r>
              <w:rPr>
                <w:rFonts w:ascii="Times New Roman" w:hAnsi="Times New Roman" w:cs="B Nazanin"/>
                <w:w w:val="99"/>
                <w:sz w:val="24"/>
                <w:szCs w:val="24"/>
                <w:rtl/>
              </w:rPr>
              <w:t>اعمال استانداردهای‌ وزارت بهداشت‌ در</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8" w:lineRule="exact"/>
              <w:jc w:val="center"/>
              <w:rPr>
                <w:rFonts w:ascii="Times New Roman" w:hAnsi="Times New Roman" w:cs="Times New Roman"/>
                <w:sz w:val="24"/>
                <w:szCs w:val="24"/>
              </w:rPr>
            </w:pPr>
            <w:r>
              <w:rPr>
                <w:rFonts w:ascii="Times New Roman" w:hAnsi="Times New Roman" w:cs="B Nazanin" w:hint="cs"/>
                <w:sz w:val="24"/>
                <w:szCs w:val="24"/>
                <w:rtl/>
              </w:rPr>
              <w:t>مرکز</w:t>
            </w:r>
            <w:r>
              <w:rPr>
                <w:rFonts w:ascii="Times New Roman" w:hAnsi="Times New Roman" w:cs="B Nazanin"/>
                <w:sz w:val="24"/>
                <w:szCs w:val="24"/>
                <w:rtl/>
              </w:rPr>
              <w:t xml:space="preserve"> مافا وزارت بهداشت‌،</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8" w:lineRule="exact"/>
              <w:jc w:val="center"/>
              <w:rPr>
                <w:rFonts w:ascii="Times New Roman" w:hAnsi="Times New Roman" w:cs="Times New Roman"/>
                <w:sz w:val="24"/>
                <w:szCs w:val="24"/>
              </w:rPr>
            </w:pPr>
            <w:r>
              <w:rPr>
                <w:rFonts w:ascii="Times New Roman" w:hAnsi="Times New Roman" w:cs="B Nazanin" w:hint="cs"/>
                <w:sz w:val="24"/>
                <w:szCs w:val="24"/>
                <w:rtl/>
              </w:rPr>
              <w:t>یک‌</w:t>
            </w:r>
            <w:r>
              <w:rPr>
                <w:rFonts w:ascii="Times New Roman" w:hAnsi="Times New Roman" w:cs="B Nazanin"/>
                <w:sz w:val="24"/>
                <w:szCs w:val="24"/>
                <w:rtl/>
              </w:rPr>
              <w:t xml:space="preserve"> ماه پس‌ از ابلاغ</w:t>
            </w:r>
          </w:p>
        </w:tc>
      </w:tr>
      <w:tr w:rsidR="008878CE">
        <w:trPr>
          <w:trHeight w:val="461"/>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سامانه‌ها</w:t>
            </w:r>
            <w:r>
              <w:rPr>
                <w:rFonts w:ascii="Times New Roman" w:hAnsi="Times New Roman" w:cs="B Nazanin"/>
                <w:sz w:val="24"/>
                <w:szCs w:val="24"/>
                <w:rtl/>
              </w:rPr>
              <w:t>ی‌ نسخه‌ الکترونیک‌</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سا</w:t>
            </w:r>
            <w:r>
              <w:rPr>
                <w:rFonts w:ascii="Times New Roman" w:hAnsi="Times New Roman" w:cs="B Nazanin"/>
                <w:sz w:val="24"/>
                <w:szCs w:val="24"/>
                <w:rtl/>
              </w:rPr>
              <w:t>زمانهای‌ بیمه‌گر پایه‌،</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معا</w:t>
            </w:r>
            <w:r>
              <w:rPr>
                <w:rFonts w:ascii="Times New Roman" w:hAnsi="Times New Roman" w:cs="B Nazanin"/>
                <w:w w:val="99"/>
                <w:sz w:val="24"/>
                <w:szCs w:val="24"/>
                <w:rtl/>
              </w:rPr>
              <w:t>ونت‌ درمان</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106"/>
        </w:trPr>
        <w:tc>
          <w:tcPr>
            <w:tcW w:w="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2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8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46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7" w:lineRule="exact"/>
              <w:ind w:left="120"/>
              <w:rPr>
                <w:rFonts w:ascii="Times New Roman" w:hAnsi="Times New Roman" w:cs="Times New Roman"/>
                <w:sz w:val="24"/>
                <w:szCs w:val="24"/>
              </w:rPr>
            </w:pPr>
            <w:r>
              <w:rPr>
                <w:rFonts w:ascii="Times New Roman" w:hAnsi="Times New Roman" w:cs="B Nazanin" w:hint="cs"/>
                <w:sz w:val="24"/>
                <w:szCs w:val="24"/>
                <w:rtl/>
              </w:rPr>
              <w:t>١٧</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sz w:val="24"/>
                <w:szCs w:val="24"/>
                <w:rtl/>
              </w:rPr>
              <w:t>اطلاعرسانی‌ پیامکی‌ به‌ بیمار</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w w:val="99"/>
                <w:sz w:val="24"/>
                <w:szCs w:val="24"/>
                <w:rtl/>
              </w:rPr>
              <w:t>ار</w:t>
            </w:r>
            <w:r>
              <w:rPr>
                <w:rFonts w:ascii="Times New Roman" w:hAnsi="Times New Roman" w:cs="B Nazanin"/>
                <w:w w:val="99"/>
                <w:sz w:val="24"/>
                <w:szCs w:val="24"/>
                <w:rtl/>
              </w:rPr>
              <w:t>سال پیامک‌ برای‌ تأیید یا تغییر نوبت‌</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معا</w:t>
            </w:r>
            <w:r>
              <w:rPr>
                <w:rFonts w:ascii="Times New Roman" w:hAnsi="Times New Roman" w:cs="B Nazanin"/>
                <w:w w:val="99"/>
                <w:sz w:val="24"/>
                <w:szCs w:val="24"/>
                <w:rtl/>
              </w:rPr>
              <w:t>ونت‌ درمان وزارت</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w w:val="99"/>
                <w:sz w:val="24"/>
                <w:szCs w:val="24"/>
                <w:rtl/>
              </w:rPr>
              <w:t>دو ماه پس‌ از ابلاغ</w:t>
            </w:r>
          </w:p>
        </w:tc>
      </w:tr>
      <w:tr w:rsidR="008878CE">
        <w:trPr>
          <w:trHeight w:val="461"/>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ارجاعی‌ به‌ شهروندان</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بهد</w:t>
            </w:r>
            <w:r>
              <w:rPr>
                <w:rFonts w:ascii="Times New Roman" w:hAnsi="Times New Roman" w:cs="B Nazanin"/>
                <w:sz w:val="24"/>
                <w:szCs w:val="24"/>
                <w:rtl/>
              </w:rPr>
              <w:t>اشت‌، اپراتورهای‌ پیامکی‌</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106"/>
        </w:trPr>
        <w:tc>
          <w:tcPr>
            <w:tcW w:w="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2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8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46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7" w:lineRule="exact"/>
              <w:ind w:left="120"/>
              <w:rPr>
                <w:rFonts w:ascii="Times New Roman" w:hAnsi="Times New Roman" w:cs="Times New Roman"/>
                <w:sz w:val="24"/>
                <w:szCs w:val="24"/>
              </w:rPr>
            </w:pPr>
            <w:r>
              <w:rPr>
                <w:rFonts w:ascii="Times New Roman" w:hAnsi="Times New Roman" w:cs="B Nazanin" w:hint="cs"/>
                <w:sz w:val="24"/>
                <w:szCs w:val="24"/>
                <w:rtl/>
              </w:rPr>
              <w:t>١٨</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عد</w:t>
            </w:r>
            <w:r>
              <w:rPr>
                <w:rFonts w:ascii="Times New Roman" w:hAnsi="Times New Roman" w:cs="B Nazanin"/>
                <w:sz w:val="24"/>
                <w:szCs w:val="24"/>
                <w:rtl/>
              </w:rPr>
              <w:t>م وجود اطلاعات ارجاع در پنل‌</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w w:val="99"/>
                <w:sz w:val="24"/>
                <w:szCs w:val="24"/>
                <w:rtl/>
              </w:rPr>
              <w:t>اطلاع رسانی‌ به‌ بیمار در پنل‌ بیمه‌ شده</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مرکز</w:t>
            </w:r>
            <w:r>
              <w:rPr>
                <w:rFonts w:ascii="Times New Roman" w:hAnsi="Times New Roman" w:cs="B Nazanin"/>
                <w:sz w:val="24"/>
                <w:szCs w:val="24"/>
                <w:rtl/>
              </w:rPr>
              <w:t xml:space="preserve"> مافا وزارت بهداشت‌،</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تا</w:t>
            </w:r>
            <w:r>
              <w:rPr>
                <w:rFonts w:ascii="Times New Roman" w:hAnsi="Times New Roman" w:cs="B Nazanin"/>
                <w:w w:val="99"/>
                <w:sz w:val="24"/>
                <w:szCs w:val="24"/>
                <w:rtl/>
              </w:rPr>
              <w:t xml:space="preserve"> پایان سال</w:t>
            </w: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بیمه‌</w:t>
            </w:r>
            <w:r>
              <w:rPr>
                <w:rFonts w:ascii="Times New Roman" w:hAnsi="Times New Roman" w:cs="B Nazanin"/>
                <w:sz w:val="24"/>
                <w:szCs w:val="24"/>
                <w:rtl/>
              </w:rPr>
              <w:t xml:space="preserve"> شده سازمانهای‌ بیمه‌گر</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سا</w:t>
            </w:r>
            <w:r>
              <w:rPr>
                <w:rFonts w:ascii="Times New Roman" w:hAnsi="Times New Roman" w:cs="B Nazanin"/>
                <w:sz w:val="24"/>
                <w:szCs w:val="24"/>
                <w:rtl/>
              </w:rPr>
              <w:t>زمانهای‌ بیمه‌گر</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سا</w:t>
            </w:r>
            <w:r>
              <w:rPr>
                <w:rFonts w:ascii="Times New Roman" w:hAnsi="Times New Roman" w:cs="B Nazanin"/>
                <w:sz w:val="24"/>
                <w:szCs w:val="24"/>
                <w:rtl/>
              </w:rPr>
              <w:t>زمانهای‌ بیمه‌گر پایه‌،</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106"/>
        </w:trPr>
        <w:tc>
          <w:tcPr>
            <w:tcW w:w="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2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8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46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7" w:lineRule="exact"/>
              <w:ind w:left="120"/>
              <w:rPr>
                <w:rFonts w:ascii="Times New Roman" w:hAnsi="Times New Roman" w:cs="Times New Roman"/>
                <w:sz w:val="24"/>
                <w:szCs w:val="24"/>
              </w:rPr>
            </w:pPr>
            <w:r>
              <w:rPr>
                <w:rFonts w:ascii="Times New Roman" w:hAnsi="Times New Roman" w:cs="B Nazanin" w:hint="cs"/>
                <w:sz w:val="24"/>
                <w:szCs w:val="24"/>
                <w:rtl/>
              </w:rPr>
              <w:t>١٩</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مدیریت‌</w:t>
            </w:r>
            <w:r>
              <w:rPr>
                <w:rFonts w:ascii="Times New Roman" w:hAnsi="Times New Roman" w:cs="B Nazanin"/>
                <w:w w:val="99"/>
                <w:sz w:val="24"/>
                <w:szCs w:val="24"/>
                <w:rtl/>
              </w:rPr>
              <w:t xml:space="preserve"> ارجاعات افقی‌</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تد</w:t>
            </w:r>
            <w:r>
              <w:rPr>
                <w:rFonts w:ascii="Times New Roman" w:hAnsi="Times New Roman" w:cs="B Nazanin"/>
                <w:w w:val="99"/>
                <w:sz w:val="24"/>
                <w:szCs w:val="24"/>
                <w:rtl/>
              </w:rPr>
              <w:t>وین‌ و پیادهسازی‌ نقشه‌ ارجاع افقی‌ توسط‌</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معا</w:t>
            </w:r>
            <w:r>
              <w:rPr>
                <w:rFonts w:ascii="Times New Roman" w:hAnsi="Times New Roman" w:cs="B Nazanin"/>
                <w:sz w:val="24"/>
                <w:szCs w:val="24"/>
                <w:rtl/>
              </w:rPr>
              <w:t>ونت‌ درمان و بهداشت‌</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پیا</w:t>
            </w:r>
            <w:r>
              <w:rPr>
                <w:rFonts w:ascii="Times New Roman" w:hAnsi="Times New Roman" w:cs="B Nazanin"/>
                <w:w w:val="99"/>
                <w:sz w:val="24"/>
                <w:szCs w:val="24"/>
                <w:rtl/>
              </w:rPr>
              <w:t>ده سازی‌ در</w:t>
            </w:r>
          </w:p>
        </w:tc>
      </w:tr>
      <w:tr w:rsidR="008878CE">
        <w:trPr>
          <w:trHeight w:val="461"/>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معا</w:t>
            </w:r>
            <w:r>
              <w:rPr>
                <w:rFonts w:ascii="Times New Roman" w:hAnsi="Times New Roman" w:cs="B Nazanin"/>
                <w:sz w:val="24"/>
                <w:szCs w:val="24"/>
                <w:rtl/>
              </w:rPr>
              <w:t>ونت‌ بهداشت‌ و درمان وزارت</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وزارت بهداشت‌، سازمانهای‌</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سیستم‌</w:t>
            </w:r>
            <w:r>
              <w:rPr>
                <w:rFonts w:ascii="Times New Roman" w:hAnsi="Times New Roman" w:cs="B Nazanin"/>
                <w:w w:val="99"/>
                <w:sz w:val="24"/>
                <w:szCs w:val="24"/>
                <w:rtl/>
              </w:rPr>
              <w:t xml:space="preserve"> </w:t>
            </w:r>
            <w:r>
              <w:rPr>
                <w:rFonts w:ascii="Times New Roman" w:hAnsi="Times New Roman" w:cs="B Nazanin"/>
                <w:w w:val="99"/>
                <w:sz w:val="24"/>
                <w:szCs w:val="24"/>
                <w:rtl/>
              </w:rPr>
              <w:t>یک‌ ماه پس‌</w:t>
            </w: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jc w:val="center"/>
              <w:rPr>
                <w:rFonts w:ascii="Times New Roman" w:hAnsi="Times New Roman" w:cs="Times New Roman"/>
                <w:sz w:val="24"/>
                <w:szCs w:val="24"/>
              </w:rPr>
            </w:pPr>
            <w:r>
              <w:rPr>
                <w:rFonts w:ascii="Times New Roman" w:hAnsi="Times New Roman" w:cs="B Nazanin" w:hint="cs"/>
                <w:sz w:val="24"/>
                <w:szCs w:val="24"/>
                <w:rtl/>
              </w:rPr>
              <w:t>پیا</w:t>
            </w:r>
            <w:r>
              <w:rPr>
                <w:rFonts w:ascii="Times New Roman" w:hAnsi="Times New Roman" w:cs="B Nazanin"/>
                <w:sz w:val="24"/>
                <w:szCs w:val="24"/>
                <w:rtl/>
              </w:rPr>
              <w:t>ده سازی‌ نقشه‌ ارجاع افقی‌ الکترونیک‌</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jc w:val="center"/>
              <w:rPr>
                <w:rFonts w:ascii="Times New Roman" w:hAnsi="Times New Roman" w:cs="Times New Roman"/>
                <w:sz w:val="24"/>
                <w:szCs w:val="24"/>
              </w:rPr>
            </w:pPr>
            <w:r>
              <w:rPr>
                <w:rFonts w:ascii="Times New Roman" w:hAnsi="Times New Roman" w:cs="B Nazanin" w:hint="cs"/>
                <w:sz w:val="24"/>
                <w:szCs w:val="24"/>
                <w:rtl/>
              </w:rPr>
              <w:t>بیمه‌گر</w:t>
            </w:r>
            <w:r>
              <w:rPr>
                <w:rFonts w:ascii="Times New Roman" w:hAnsi="Times New Roman" w:cs="B Nazanin"/>
                <w:sz w:val="24"/>
                <w:szCs w:val="24"/>
                <w:rtl/>
              </w:rPr>
              <w:t xml:space="preserve"> پایه‌ و مرکز مافا</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54" w:lineRule="exact"/>
              <w:jc w:val="center"/>
              <w:rPr>
                <w:rFonts w:ascii="Times New Roman" w:hAnsi="Times New Roman" w:cs="Times New Roman"/>
                <w:sz w:val="24"/>
                <w:szCs w:val="24"/>
              </w:rPr>
            </w:pPr>
            <w:r>
              <w:rPr>
                <w:rFonts w:ascii="Times New Roman" w:hAnsi="Times New Roman" w:cs="B Nazanin"/>
                <w:w w:val="99"/>
                <w:sz w:val="24"/>
                <w:szCs w:val="24"/>
                <w:rtl/>
              </w:rPr>
              <w:t>از ابلاغ نقشه‌ ارجاع</w:t>
            </w: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وزارت</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افقی‌</w:t>
            </w:r>
          </w:p>
        </w:tc>
      </w:tr>
      <w:tr w:rsidR="008878CE">
        <w:trPr>
          <w:trHeight w:val="104"/>
        </w:trPr>
        <w:tc>
          <w:tcPr>
            <w:tcW w:w="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2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8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46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7" w:lineRule="exact"/>
              <w:ind w:left="120"/>
              <w:rPr>
                <w:rFonts w:ascii="Times New Roman" w:hAnsi="Times New Roman" w:cs="Times New Roman"/>
                <w:sz w:val="24"/>
                <w:szCs w:val="24"/>
              </w:rPr>
            </w:pPr>
            <w:r>
              <w:rPr>
                <w:rFonts w:ascii="Times New Roman" w:hAnsi="Times New Roman" w:cs="B Nazanin" w:hint="cs"/>
                <w:sz w:val="24"/>
                <w:szCs w:val="24"/>
                <w:rtl/>
              </w:rPr>
              <w:t>٢٠</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عد</w:t>
            </w:r>
            <w:r>
              <w:rPr>
                <w:rFonts w:ascii="Times New Roman" w:hAnsi="Times New Roman" w:cs="B Nazanin"/>
                <w:sz w:val="24"/>
                <w:szCs w:val="24"/>
                <w:rtl/>
              </w:rPr>
              <w:t>م وجود فرایند ثبت‌ الکترونیک‌ و</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sz w:val="24"/>
                <w:szCs w:val="24"/>
                <w:rtl/>
              </w:rPr>
              <w:t>ایجاد بستر ثبت‌ الکترونیک‌ و برخط‌ خدمات</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معا</w:t>
            </w:r>
            <w:r>
              <w:rPr>
                <w:rFonts w:ascii="Times New Roman" w:hAnsi="Times New Roman" w:cs="B Nazanin"/>
                <w:sz w:val="24"/>
                <w:szCs w:val="24"/>
                <w:rtl/>
              </w:rPr>
              <w:t>ونت‌ درمان و بهداشت‌</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سه‌</w:t>
            </w:r>
            <w:r>
              <w:rPr>
                <w:rFonts w:ascii="Times New Roman" w:hAnsi="Times New Roman" w:cs="B Nazanin"/>
                <w:sz w:val="24"/>
                <w:szCs w:val="24"/>
                <w:rtl/>
              </w:rPr>
              <w:t xml:space="preserve"> ماه پس‌ از ابلاغ</w:t>
            </w:r>
          </w:p>
        </w:tc>
      </w:tr>
      <w:tr w:rsidR="008878CE">
        <w:trPr>
          <w:trHeight w:val="464"/>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برخط‌</w:t>
            </w:r>
            <w:r>
              <w:rPr>
                <w:rFonts w:ascii="Times New Roman" w:hAnsi="Times New Roman" w:cs="B Nazanin"/>
                <w:sz w:val="24"/>
                <w:szCs w:val="24"/>
                <w:rtl/>
              </w:rPr>
              <w:t xml:space="preserve"> خدمات و بازخورد(خلاصه‌</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9"/>
                <w:sz w:val="24"/>
                <w:szCs w:val="24"/>
                <w:rtl/>
              </w:rPr>
              <w:t>در بخش‌ بستری‌ در پایگاه ملی‌ سلامت‌</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وزارت بهداشت‌، سازمانهای‌</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پر</w:t>
            </w:r>
            <w:r>
              <w:rPr>
                <w:rFonts w:ascii="Times New Roman" w:hAnsi="Times New Roman" w:cs="B Nazanin"/>
                <w:w w:val="99"/>
                <w:sz w:val="24"/>
                <w:szCs w:val="24"/>
                <w:rtl/>
              </w:rPr>
              <w:t>ونده) در بخش‌ بستری‌</w:t>
            </w:r>
          </w:p>
        </w:tc>
        <w:tc>
          <w:tcPr>
            <w:tcW w:w="34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بیمه‌گر</w:t>
            </w:r>
            <w:r>
              <w:rPr>
                <w:rFonts w:ascii="Times New Roman" w:hAnsi="Times New Roman" w:cs="B Nazanin"/>
                <w:sz w:val="24"/>
                <w:szCs w:val="24"/>
                <w:rtl/>
              </w:rPr>
              <w:t xml:space="preserve"> پایه‌ و مرکز مافا</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1"/>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وزارت</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106"/>
        </w:trPr>
        <w:tc>
          <w:tcPr>
            <w:tcW w:w="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2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8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7"/>
        </w:trPr>
        <w:tc>
          <w:tcPr>
            <w:tcW w:w="46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7" w:lineRule="exact"/>
              <w:ind w:left="120"/>
              <w:rPr>
                <w:rFonts w:ascii="Times New Roman" w:hAnsi="Times New Roman" w:cs="Times New Roman"/>
                <w:sz w:val="24"/>
                <w:szCs w:val="24"/>
              </w:rPr>
            </w:pPr>
            <w:r>
              <w:rPr>
                <w:rFonts w:ascii="Times New Roman" w:hAnsi="Times New Roman" w:cs="B Nazanin" w:hint="cs"/>
                <w:sz w:val="24"/>
                <w:szCs w:val="24"/>
                <w:rtl/>
              </w:rPr>
              <w:t>٢١</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نوبت‌</w:t>
            </w:r>
            <w:r>
              <w:rPr>
                <w:rFonts w:ascii="Times New Roman" w:hAnsi="Times New Roman" w:cs="B Nazanin"/>
                <w:w w:val="99"/>
                <w:sz w:val="24"/>
                <w:szCs w:val="24"/>
                <w:rtl/>
              </w:rPr>
              <w:t>دهی‌ و ارجاع فوری‌ بیماری‌ های‌</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w w:val="99"/>
                <w:sz w:val="24"/>
                <w:szCs w:val="24"/>
                <w:rtl/>
              </w:rPr>
              <w:t>پیا</w:t>
            </w:r>
            <w:r>
              <w:rPr>
                <w:rFonts w:ascii="Times New Roman" w:hAnsi="Times New Roman" w:cs="B Nazanin"/>
                <w:w w:val="99"/>
                <w:sz w:val="24"/>
                <w:szCs w:val="24"/>
                <w:rtl/>
              </w:rPr>
              <w:t>ده سازی‌ لیست‌ بیماری‌ های‌ فوریتی‌ و</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hint="cs"/>
                <w:sz w:val="24"/>
                <w:szCs w:val="24"/>
                <w:rtl/>
              </w:rPr>
              <w:t>معا</w:t>
            </w:r>
            <w:r>
              <w:rPr>
                <w:rFonts w:ascii="Times New Roman" w:hAnsi="Times New Roman" w:cs="B Nazanin"/>
                <w:sz w:val="24"/>
                <w:szCs w:val="24"/>
                <w:rtl/>
              </w:rPr>
              <w:t xml:space="preserve">ونت‌ درمان و </w:t>
            </w:r>
            <w:r>
              <w:rPr>
                <w:rFonts w:ascii="Times New Roman" w:hAnsi="Times New Roman" w:cs="B Nazanin"/>
                <w:sz w:val="24"/>
                <w:szCs w:val="24"/>
                <w:rtl/>
              </w:rPr>
              <w:t>بهداشت‌</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7" w:lineRule="exact"/>
              <w:jc w:val="center"/>
              <w:rPr>
                <w:rFonts w:ascii="Times New Roman" w:hAnsi="Times New Roman" w:cs="Times New Roman"/>
                <w:sz w:val="24"/>
                <w:szCs w:val="24"/>
              </w:rPr>
            </w:pPr>
            <w:r>
              <w:rPr>
                <w:rFonts w:ascii="Times New Roman" w:hAnsi="Times New Roman" w:cs="B Nazanin"/>
                <w:w w:val="98"/>
                <w:sz w:val="24"/>
                <w:szCs w:val="24"/>
                <w:rtl/>
              </w:rPr>
              <w:t>دو ماه پس‌ از پیاده</w:t>
            </w: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فو</w:t>
            </w:r>
            <w:r>
              <w:rPr>
                <w:rFonts w:ascii="Times New Roman" w:hAnsi="Times New Roman" w:cs="B Nazanin"/>
                <w:w w:val="99"/>
                <w:sz w:val="24"/>
                <w:szCs w:val="24"/>
                <w:rtl/>
              </w:rPr>
              <w:t>ریتی‌ و اورژانس‌</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اورژانسی‌ و حداکثر بازه زمانی‌ ارجاع در</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وزارت بهداشت‌ ارائه‌ لیست‌،</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سا</w:t>
            </w:r>
            <w:r>
              <w:rPr>
                <w:rFonts w:ascii="Times New Roman" w:hAnsi="Times New Roman" w:cs="B Nazanin"/>
                <w:sz w:val="24"/>
                <w:szCs w:val="24"/>
                <w:rtl/>
              </w:rPr>
              <w:t>زی‌</w:t>
            </w: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سیستم‌</w:t>
            </w:r>
            <w:r>
              <w:rPr>
                <w:rFonts w:ascii="Times New Roman" w:hAnsi="Times New Roman" w:cs="B Nazanin"/>
                <w:sz w:val="24"/>
                <w:szCs w:val="24"/>
                <w:rtl/>
              </w:rPr>
              <w:t xml:space="preserve"> های‌ نوبت‌دهی‌ و ارجاع</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سا</w:t>
            </w:r>
            <w:r>
              <w:rPr>
                <w:rFonts w:ascii="Times New Roman" w:hAnsi="Times New Roman" w:cs="B Nazanin"/>
                <w:w w:val="99"/>
                <w:sz w:val="24"/>
                <w:szCs w:val="24"/>
                <w:rtl/>
              </w:rPr>
              <w:t>زمانهای‌ بیمه‌گر پایه‌ و</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1"/>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مرکز</w:t>
            </w:r>
            <w:r>
              <w:rPr>
                <w:rFonts w:ascii="Times New Roman" w:hAnsi="Times New Roman" w:cs="B Nazanin"/>
                <w:w w:val="99"/>
                <w:sz w:val="24"/>
                <w:szCs w:val="24"/>
                <w:rtl/>
              </w:rPr>
              <w:t xml:space="preserve"> مافا وزارت جهت‌ پیاده</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4"/>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سا</w:t>
            </w:r>
            <w:r>
              <w:rPr>
                <w:rFonts w:ascii="Times New Roman" w:hAnsi="Times New Roman" w:cs="B Nazanin"/>
                <w:sz w:val="24"/>
                <w:szCs w:val="24"/>
                <w:rtl/>
              </w:rPr>
              <w:t>زی‌ در سیستم‌</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104"/>
        </w:trPr>
        <w:tc>
          <w:tcPr>
            <w:tcW w:w="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2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8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r w:rsidR="008878CE">
        <w:trPr>
          <w:trHeight w:val="349"/>
        </w:trPr>
        <w:tc>
          <w:tcPr>
            <w:tcW w:w="460" w:type="dxa"/>
            <w:tcBorders>
              <w:top w:val="nil"/>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348" w:lineRule="exact"/>
              <w:ind w:left="120"/>
              <w:rPr>
                <w:rFonts w:ascii="Times New Roman" w:hAnsi="Times New Roman" w:cs="Times New Roman"/>
                <w:sz w:val="24"/>
                <w:szCs w:val="24"/>
              </w:rPr>
            </w:pPr>
            <w:r>
              <w:rPr>
                <w:rFonts w:ascii="Times New Roman" w:hAnsi="Times New Roman" w:cs="B Nazanin" w:hint="cs"/>
                <w:sz w:val="24"/>
                <w:szCs w:val="24"/>
                <w:rtl/>
              </w:rPr>
              <w:t>٢٢</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8" w:lineRule="exact"/>
              <w:jc w:val="center"/>
              <w:rPr>
                <w:rFonts w:ascii="Times New Roman" w:hAnsi="Times New Roman" w:cs="Times New Roman"/>
                <w:sz w:val="24"/>
                <w:szCs w:val="24"/>
              </w:rPr>
            </w:pPr>
            <w:r>
              <w:rPr>
                <w:rFonts w:ascii="Times New Roman" w:hAnsi="Times New Roman" w:cs="B Nazanin" w:hint="cs"/>
                <w:w w:val="99"/>
                <w:sz w:val="24"/>
                <w:szCs w:val="24"/>
                <w:rtl/>
              </w:rPr>
              <w:t>ثبت‌</w:t>
            </w:r>
            <w:r>
              <w:rPr>
                <w:rFonts w:ascii="Times New Roman" w:hAnsi="Times New Roman" w:cs="B Nazanin"/>
                <w:w w:val="99"/>
                <w:sz w:val="24"/>
                <w:szCs w:val="24"/>
                <w:rtl/>
              </w:rPr>
              <w:t xml:space="preserve"> دستو</w:t>
            </w:r>
            <w:r>
              <w:rPr>
                <w:rFonts w:ascii="Times New Roman" w:hAnsi="Times New Roman" w:cs="B Nazanin"/>
                <w:w w:val="99"/>
                <w:sz w:val="24"/>
                <w:szCs w:val="24"/>
                <w:rtl/>
              </w:rPr>
              <w:t>ر بستری‌ الکترونیک‌</w:t>
            </w: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8" w:lineRule="exact"/>
              <w:jc w:val="center"/>
              <w:rPr>
                <w:rFonts w:ascii="Times New Roman" w:hAnsi="Times New Roman" w:cs="Times New Roman"/>
                <w:sz w:val="24"/>
                <w:szCs w:val="24"/>
              </w:rPr>
            </w:pPr>
            <w:r>
              <w:rPr>
                <w:rFonts w:ascii="Times New Roman" w:hAnsi="Times New Roman" w:cs="B Nazanin" w:hint="cs"/>
                <w:sz w:val="24"/>
                <w:szCs w:val="24"/>
                <w:rtl/>
              </w:rPr>
              <w:t>تد</w:t>
            </w:r>
            <w:r>
              <w:rPr>
                <w:rFonts w:ascii="Times New Roman" w:hAnsi="Times New Roman" w:cs="B Nazanin"/>
                <w:sz w:val="24"/>
                <w:szCs w:val="24"/>
                <w:rtl/>
              </w:rPr>
              <w:t>وین‌ استانداردهای‌ ثبت‌ دستور بستری‌</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8" w:lineRule="exact"/>
              <w:jc w:val="center"/>
              <w:rPr>
                <w:rFonts w:ascii="Times New Roman" w:hAnsi="Times New Roman" w:cs="Times New Roman"/>
                <w:sz w:val="24"/>
                <w:szCs w:val="24"/>
              </w:rPr>
            </w:pPr>
            <w:r>
              <w:rPr>
                <w:rFonts w:ascii="Times New Roman" w:hAnsi="Times New Roman" w:cs="B Nazanin" w:hint="cs"/>
                <w:sz w:val="24"/>
                <w:szCs w:val="24"/>
                <w:rtl/>
              </w:rPr>
              <w:t>معا</w:t>
            </w:r>
            <w:r>
              <w:rPr>
                <w:rFonts w:ascii="Times New Roman" w:hAnsi="Times New Roman" w:cs="B Nazanin"/>
                <w:sz w:val="24"/>
                <w:szCs w:val="24"/>
                <w:rtl/>
              </w:rPr>
              <w:t>ونت‌ درمان و بهداشت‌</w:t>
            </w:r>
          </w:p>
        </w:tc>
        <w:tc>
          <w:tcPr>
            <w:tcW w:w="18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48" w:lineRule="exact"/>
              <w:jc w:val="center"/>
              <w:rPr>
                <w:rFonts w:ascii="Times New Roman" w:hAnsi="Times New Roman" w:cs="Times New Roman"/>
                <w:sz w:val="24"/>
                <w:szCs w:val="24"/>
              </w:rPr>
            </w:pPr>
            <w:r>
              <w:rPr>
                <w:rFonts w:ascii="Times New Roman" w:hAnsi="Times New Roman" w:cs="B Nazanin"/>
                <w:w w:val="99"/>
                <w:sz w:val="24"/>
                <w:szCs w:val="24"/>
                <w:rtl/>
              </w:rPr>
              <w:t>دو ماه پس‌ از ابلاغ</w:t>
            </w:r>
          </w:p>
        </w:tc>
      </w:tr>
      <w:tr w:rsidR="008878CE">
        <w:trPr>
          <w:trHeight w:val="461"/>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7"/>
                <w:sz w:val="24"/>
                <w:szCs w:val="24"/>
                <w:rtl/>
              </w:rPr>
              <w:t>الکترونیک‌</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9"/>
                <w:sz w:val="24"/>
                <w:szCs w:val="24"/>
                <w:rtl/>
              </w:rPr>
              <w:t>وزارت بهداشت‌ ارائه‌</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تبا</w:t>
            </w:r>
            <w:r>
              <w:rPr>
                <w:rFonts w:ascii="Times New Roman" w:hAnsi="Times New Roman" w:cs="B Nazanin"/>
                <w:sz w:val="24"/>
                <w:szCs w:val="24"/>
                <w:rtl/>
              </w:rPr>
              <w:t>دل مکانیزه دستور بستری‌ الکترونیک‌</w:t>
            </w: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9"/>
                <w:sz w:val="24"/>
                <w:szCs w:val="24"/>
                <w:rtl/>
              </w:rPr>
              <w:t>استاندارد</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سا</w:t>
            </w:r>
            <w:r>
              <w:rPr>
                <w:rFonts w:ascii="Times New Roman" w:hAnsi="Times New Roman" w:cs="B Nazanin"/>
                <w:w w:val="99"/>
                <w:sz w:val="24"/>
                <w:szCs w:val="24"/>
                <w:rtl/>
              </w:rPr>
              <w:t>زمانهای‌ بیمه‌گر پایه‌ و</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1"/>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مرکز</w:t>
            </w:r>
            <w:r>
              <w:rPr>
                <w:rFonts w:ascii="Times New Roman" w:hAnsi="Times New Roman" w:cs="B Nazanin"/>
                <w:w w:val="99"/>
                <w:sz w:val="24"/>
                <w:szCs w:val="24"/>
                <w:rtl/>
              </w:rPr>
              <w:t xml:space="preserve"> مافا وزارت جهت‌ پیاده</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3"/>
        </w:trPr>
        <w:tc>
          <w:tcPr>
            <w:tcW w:w="46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2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سا</w:t>
            </w:r>
            <w:r>
              <w:rPr>
                <w:rFonts w:ascii="Times New Roman" w:hAnsi="Times New Roman" w:cs="B Nazanin"/>
                <w:sz w:val="24"/>
                <w:szCs w:val="24"/>
                <w:rtl/>
              </w:rPr>
              <w:t>زی‌ در سیستم‌</w:t>
            </w:r>
          </w:p>
        </w:tc>
        <w:tc>
          <w:tcPr>
            <w:tcW w:w="18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106"/>
        </w:trPr>
        <w:tc>
          <w:tcPr>
            <w:tcW w:w="46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8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34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28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82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r>
    </w:tbl>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7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5320"/>
        <w:rPr>
          <w:rFonts w:ascii="Times New Roman" w:hAnsi="Times New Roman" w:cs="Times New Roman"/>
          <w:sz w:val="24"/>
          <w:szCs w:val="24"/>
        </w:rPr>
      </w:pPr>
      <w:r>
        <w:rPr>
          <w:rFonts w:ascii="Times New Roman" w:hAnsi="Times New Roman" w:cs="B Nazanin" w:hint="cs"/>
          <w:bCs/>
          <w:sz w:val="24"/>
          <w:szCs w:val="24"/>
          <w:rtl/>
        </w:rPr>
        <w:t>٨٨</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176384" behindDoc="1" locked="0" layoutInCell="0" hidden="0" allowOverlap="1">
                <wp:simplePos x="0" y="0"/>
                <wp:positionH relativeFrom="column">
                  <wp:posOffset>-16510</wp:posOffset>
                </wp:positionH>
                <wp:positionV relativeFrom="paragraph">
                  <wp:posOffset>393700</wp:posOffset>
                </wp:positionV>
                <wp:extent cx="6951345" cy="0"/>
                <wp:effectExtent l="0" t="0" r="0" b="0"/>
                <wp:wrapNone/>
                <wp:docPr id="507" name="_x0000_s15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66758A4" id="_x0000_s1531" o:spid="_x0000_s1026" style="position:absolute;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31pt" to="546.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20" w:right="500" w:bottom="826" w:left="500" w:header="720" w:footer="720" w:gutter="0"/>
          <w:cols w:space="720" w:equalWidth="0">
            <w:col w:w="10900"/>
          </w:cols>
          <w:noEndnote/>
          <w:bidi/>
        </w:sectPr>
      </w:pPr>
    </w:p>
    <w:tbl>
      <w:tblPr>
        <w:bidiVisual/>
        <w:tblW w:w="0" w:type="auto"/>
        <w:tblInd w:w="-2799" w:type="dxa"/>
        <w:tblLayout w:type="fixed"/>
        <w:tblCellMar>
          <w:left w:w="0" w:type="dxa"/>
          <w:right w:w="0" w:type="dxa"/>
        </w:tblCellMar>
        <w:tblLook w:val="0000" w:firstRow="0" w:lastRow="0" w:firstColumn="0" w:lastColumn="0" w:noHBand="0" w:noVBand="0"/>
      </w:tblPr>
      <w:tblGrid>
        <w:gridCol w:w="340"/>
        <w:gridCol w:w="2880"/>
        <w:gridCol w:w="3300"/>
      </w:tblGrid>
      <w:tr w:rsidR="008878CE">
        <w:trPr>
          <w:trHeight w:val="375"/>
        </w:trPr>
        <w:tc>
          <w:tcPr>
            <w:tcW w:w="34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bookmarkStart w:id="90" w:name="page90"/>
            <w:bookmarkEnd w:id="90"/>
            <w:r>
              <w:rPr>
                <w:noProof/>
              </w:rPr>
              <w:lastRenderedPageBreak/>
              <mc:AlternateContent>
                <mc:Choice Requires="wps">
                  <w:drawing>
                    <wp:anchor distT="0" distB="0" distL="114300" distR="114300" simplePos="0" relativeHeight="252177408" behindDoc="1" locked="0" layoutInCell="0" hidden="0" allowOverlap="1">
                      <wp:simplePos x="0" y="0"/>
                      <wp:positionH relativeFrom="page">
                        <wp:posOffset>312420</wp:posOffset>
                      </wp:positionH>
                      <wp:positionV relativeFrom="page">
                        <wp:posOffset>916940</wp:posOffset>
                      </wp:positionV>
                      <wp:extent cx="6922135" cy="0"/>
                      <wp:effectExtent l="0" t="0" r="0" b="0"/>
                      <wp:wrapNone/>
                      <wp:docPr id="508" name="_x0000_s15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2213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22A723D" id="_x0000_s1532" o:spid="_x0000_s1026" style="position:absolute;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pt,72.2pt" to="569.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78432" behindDoc="1" locked="0" layoutInCell="0" hidden="0" allowOverlap="1">
                      <wp:simplePos x="0" y="0"/>
                      <wp:positionH relativeFrom="page">
                        <wp:posOffset>312420</wp:posOffset>
                      </wp:positionH>
                      <wp:positionV relativeFrom="page">
                        <wp:posOffset>1510030</wp:posOffset>
                      </wp:positionV>
                      <wp:extent cx="6922135" cy="0"/>
                      <wp:effectExtent l="0" t="0" r="0" b="0"/>
                      <wp:wrapNone/>
                      <wp:docPr id="509" name="_x0000_s15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2213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394D28A" id="_x0000_s1533" o:spid="_x0000_s1026" style="position:absolute;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pt,118.9pt" to="569.6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79456" behindDoc="1" locked="0" layoutInCell="0" hidden="0" allowOverlap="1">
                      <wp:simplePos x="0" y="0"/>
                      <wp:positionH relativeFrom="page">
                        <wp:posOffset>315595</wp:posOffset>
                      </wp:positionH>
                      <wp:positionV relativeFrom="page">
                        <wp:posOffset>914400</wp:posOffset>
                      </wp:positionV>
                      <wp:extent cx="0" cy="3261360"/>
                      <wp:effectExtent l="0" t="0" r="0" b="0"/>
                      <wp:wrapNone/>
                      <wp:docPr id="510" name="_x0000_s15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3261360"/>
                              </a:xfrm>
                              <a:prstGeom prst="line">
                                <a:avLst/>
                              </a:prstGeom>
                              <a:noFill/>
                              <a:ln w="6096">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28DE793" id="_x0000_s1534" o:spid="_x0000_s1026" style="position:absolute;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85pt,1in" to="24.85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" o:allowincell="f" strokeweight=".48pt">
                      <o:lock v:ext="edit" aspectratio="t" shapetype="f"/>
                      <w10:wrap anchorx="page" anchory="page"/>
                    </v:line>
                  </w:pict>
                </mc:Fallback>
              </mc:AlternateContent>
            </w:r>
            <w:r>
              <w:rPr>
                <w:noProof/>
              </w:rPr>
              <mc:AlternateContent>
                <mc:Choice Requires="wps">
                  <w:drawing>
                    <wp:anchor distT="0" distB="0" distL="114300" distR="114300" simplePos="0" relativeHeight="252180480" behindDoc="1" locked="0" layoutInCell="0" hidden="0" allowOverlap="1">
                      <wp:simplePos x="0" y="0"/>
                      <wp:positionH relativeFrom="page">
                        <wp:posOffset>312420</wp:posOffset>
                      </wp:positionH>
                      <wp:positionV relativeFrom="page">
                        <wp:posOffset>2398395</wp:posOffset>
                      </wp:positionV>
                      <wp:extent cx="6922135" cy="0"/>
                      <wp:effectExtent l="0" t="0" r="0" b="0"/>
                      <wp:wrapNone/>
                      <wp:docPr id="511" name="_x0000_s15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2213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680A310" id="_x0000_s1535" o:spid="_x0000_s1026" style="position:absolute;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pt,188.85pt" to="569.65pt,1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81504" behindDoc="1" locked="0" layoutInCell="0" hidden="0" allowOverlap="1">
                      <wp:simplePos x="0" y="0"/>
                      <wp:positionH relativeFrom="page">
                        <wp:posOffset>2924175</wp:posOffset>
                      </wp:positionH>
                      <wp:positionV relativeFrom="page">
                        <wp:posOffset>914400</wp:posOffset>
                      </wp:positionV>
                      <wp:extent cx="0" cy="3261360"/>
                      <wp:effectExtent l="0" t="0" r="0" b="0"/>
                      <wp:wrapNone/>
                      <wp:docPr id="512" name="_x0000_s153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326136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6B78DEE" id="_x0000_s1536" o:spid="_x0000_s1026" style="position:absolute;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0.25pt,1in" to="230.25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82528" behindDoc="1" locked="0" layoutInCell="0" hidden="0" allowOverlap="1">
                      <wp:simplePos x="0" y="0"/>
                      <wp:positionH relativeFrom="page">
                        <wp:posOffset>7231380</wp:posOffset>
                      </wp:positionH>
                      <wp:positionV relativeFrom="page">
                        <wp:posOffset>914400</wp:posOffset>
                      </wp:positionV>
                      <wp:extent cx="0" cy="3261360"/>
                      <wp:effectExtent l="0" t="0" r="0" b="0"/>
                      <wp:wrapNone/>
                      <wp:docPr id="513" name="_x0000_s15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326136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67BBD57" id="_x0000_s1537" o:spid="_x0000_s1026" style="position:absolute;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4pt,1in" to="569.4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83552"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514" name="_x0000_s153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D8644BD" id="_x0000_s1538" o:spid="_x0000_s1026" style="position:absolute;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84576"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515" name="_x0000_s153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48C724EB" id="_x0000_s1539" o:spid="_x0000_s1026" style="position:absolute;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L/RbUX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hint="cs"/>
                <w:sz w:val="24"/>
                <w:szCs w:val="24"/>
                <w:rtl/>
              </w:rPr>
              <w:t>٢٣</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مدیریت‌</w:t>
            </w:r>
            <w:r>
              <w:rPr>
                <w:rFonts w:ascii="Times New Roman" w:hAnsi="Times New Roman" w:cs="B Nazanin"/>
                <w:w w:val="99"/>
                <w:sz w:val="24"/>
                <w:szCs w:val="24"/>
                <w:rtl/>
              </w:rPr>
              <w:t xml:space="preserve"> شرایط‌ اضطرار</w:t>
            </w:r>
          </w:p>
        </w:tc>
        <w:tc>
          <w:tcPr>
            <w:tcW w:w="33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hint="cs"/>
                <w:w w:val="99"/>
                <w:sz w:val="24"/>
                <w:szCs w:val="24"/>
                <w:rtl/>
              </w:rPr>
              <w:t>تد</w:t>
            </w:r>
            <w:r>
              <w:rPr>
                <w:rFonts w:ascii="Times New Roman" w:hAnsi="Times New Roman" w:cs="B Nazanin"/>
                <w:w w:val="99"/>
                <w:sz w:val="24"/>
                <w:szCs w:val="24"/>
                <w:rtl/>
              </w:rPr>
              <w:t>وین‌ دستورالعمل‌ شرایط‌ اضطرار در ارجاع</w:t>
            </w:r>
          </w:p>
        </w:tc>
      </w:tr>
      <w:tr w:rsidR="008878CE">
        <w:trPr>
          <w:trHeight w:val="455"/>
        </w:trPr>
        <w:tc>
          <w:tcPr>
            <w:tcW w:w="34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3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w w:val="97"/>
                <w:sz w:val="24"/>
                <w:szCs w:val="24"/>
                <w:rtl/>
              </w:rPr>
              <w:t>الکترونیک‌</w:t>
            </w:r>
          </w:p>
        </w:tc>
      </w:tr>
      <w:tr w:rsidR="008878CE">
        <w:trPr>
          <w:trHeight w:val="473"/>
        </w:trPr>
        <w:tc>
          <w:tcPr>
            <w:tcW w:w="34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٢٤</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تعریف‌</w:t>
            </w:r>
            <w:r>
              <w:rPr>
                <w:rFonts w:ascii="Times New Roman" w:hAnsi="Times New Roman" w:cs="B Nazanin"/>
                <w:sz w:val="24"/>
                <w:szCs w:val="24"/>
                <w:rtl/>
              </w:rPr>
              <w:t xml:space="preserve"> کارنامه‌ الکترونیک‌ و داشبورد</w:t>
            </w:r>
          </w:p>
        </w:tc>
        <w:tc>
          <w:tcPr>
            <w:tcW w:w="33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hint="cs"/>
                <w:sz w:val="24"/>
                <w:szCs w:val="24"/>
                <w:rtl/>
              </w:rPr>
              <w:t>تد</w:t>
            </w:r>
            <w:r>
              <w:rPr>
                <w:rFonts w:ascii="Times New Roman" w:hAnsi="Times New Roman" w:cs="B Nazanin"/>
                <w:sz w:val="24"/>
                <w:szCs w:val="24"/>
                <w:rtl/>
              </w:rPr>
              <w:t>وین‌ دستورالعمل‌ محاسبه‌ نتایج‌ کارنامه‌</w:t>
            </w:r>
          </w:p>
        </w:tc>
      </w:tr>
      <w:tr w:rsidR="008878CE">
        <w:trPr>
          <w:trHeight w:val="461"/>
        </w:trPr>
        <w:tc>
          <w:tcPr>
            <w:tcW w:w="34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پایش‌</w:t>
            </w:r>
            <w:r>
              <w:rPr>
                <w:rFonts w:ascii="Times New Roman" w:hAnsi="Times New Roman" w:cs="B Nazanin"/>
                <w:w w:val="99"/>
                <w:sz w:val="24"/>
                <w:szCs w:val="24"/>
                <w:rtl/>
              </w:rPr>
              <w:t xml:space="preserve"> عملکرد سه‌ ماهه‌ </w:t>
            </w:r>
            <w:r>
              <w:rPr>
                <w:rFonts w:ascii="Times New Roman" w:hAnsi="Times New Roman" w:cs="B Nazanin"/>
                <w:w w:val="99"/>
                <w:sz w:val="24"/>
                <w:szCs w:val="24"/>
                <w:rtl/>
              </w:rPr>
              <w:t>برای‌ تمامی‌</w:t>
            </w:r>
          </w:p>
        </w:tc>
        <w:tc>
          <w:tcPr>
            <w:tcW w:w="33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توسط‌</w:t>
            </w:r>
            <w:r>
              <w:rPr>
                <w:rFonts w:ascii="Times New Roman" w:hAnsi="Times New Roman" w:cs="B Nazanin"/>
                <w:w w:val="99"/>
                <w:sz w:val="24"/>
                <w:szCs w:val="24"/>
                <w:rtl/>
              </w:rPr>
              <w:t xml:space="preserve"> ستاد اجرایی‌ کشوری‌</w:t>
            </w:r>
          </w:p>
        </w:tc>
      </w:tr>
      <w:tr w:rsidR="008878CE">
        <w:trPr>
          <w:trHeight w:val="463"/>
        </w:trPr>
        <w:tc>
          <w:tcPr>
            <w:tcW w:w="34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9"/>
                <w:sz w:val="24"/>
                <w:szCs w:val="24"/>
                <w:rtl/>
              </w:rPr>
              <w:t>پزشکا</w:t>
            </w:r>
            <w:r>
              <w:rPr>
                <w:rFonts w:ascii="Times New Roman" w:hAnsi="Times New Roman" w:cs="B Nazanin"/>
                <w:w w:val="99"/>
                <w:sz w:val="24"/>
                <w:szCs w:val="24"/>
                <w:rtl/>
              </w:rPr>
              <w:t>ن شاغل‌ در برنامه‌</w:t>
            </w:r>
          </w:p>
        </w:tc>
        <w:tc>
          <w:tcPr>
            <w:tcW w:w="33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73"/>
        </w:trPr>
        <w:tc>
          <w:tcPr>
            <w:tcW w:w="34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٢٥</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4"/>
                <w:rtl/>
              </w:rPr>
              <w:t>دسترسی‌ به‌ اطلاعات پرونده</w:t>
            </w:r>
          </w:p>
        </w:tc>
        <w:tc>
          <w:tcPr>
            <w:tcW w:w="33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hint="cs"/>
                <w:w w:val="99"/>
                <w:sz w:val="24"/>
                <w:szCs w:val="24"/>
                <w:rtl/>
              </w:rPr>
              <w:t>تجمیع‌</w:t>
            </w:r>
            <w:r>
              <w:rPr>
                <w:rFonts w:ascii="Times New Roman" w:hAnsi="Times New Roman" w:cs="B Nazanin"/>
                <w:w w:val="99"/>
                <w:sz w:val="24"/>
                <w:szCs w:val="24"/>
                <w:rtl/>
              </w:rPr>
              <w:t xml:space="preserve"> اطلاعات مراجعات مراقبتی‌، بهداشتی‌</w:t>
            </w:r>
          </w:p>
        </w:tc>
      </w:tr>
      <w:tr w:rsidR="008878CE">
        <w:trPr>
          <w:trHeight w:val="461"/>
        </w:trPr>
        <w:tc>
          <w:tcPr>
            <w:tcW w:w="34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9"/>
                <w:sz w:val="24"/>
                <w:szCs w:val="24"/>
                <w:rtl/>
              </w:rPr>
              <w:t>الکترونیک‌ ارجاعات در تمامی‌ سطوح</w:t>
            </w:r>
          </w:p>
        </w:tc>
        <w:tc>
          <w:tcPr>
            <w:tcW w:w="33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9"/>
                <w:sz w:val="24"/>
                <w:szCs w:val="24"/>
                <w:rtl/>
              </w:rPr>
              <w:t>و درمانی‌ در پایگاه ملی‌ سلامت‌ و ارائه‌</w:t>
            </w:r>
          </w:p>
        </w:tc>
      </w:tr>
      <w:tr w:rsidR="008878CE">
        <w:trPr>
          <w:trHeight w:val="464"/>
        </w:trPr>
        <w:tc>
          <w:tcPr>
            <w:tcW w:w="34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5"/>
                <w:sz w:val="24"/>
                <w:szCs w:val="24"/>
                <w:rtl/>
              </w:rPr>
              <w:t>ارجاع</w:t>
            </w:r>
          </w:p>
        </w:tc>
        <w:tc>
          <w:tcPr>
            <w:tcW w:w="33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hint="cs"/>
                <w:sz w:val="24"/>
                <w:szCs w:val="24"/>
                <w:rtl/>
              </w:rPr>
              <w:t>سر</w:t>
            </w:r>
            <w:r>
              <w:rPr>
                <w:rFonts w:ascii="Times New Roman" w:hAnsi="Times New Roman" w:cs="B Nazanin"/>
                <w:sz w:val="24"/>
                <w:szCs w:val="24"/>
                <w:rtl/>
              </w:rPr>
              <w:t>ویس‌های‌ استعلامی‌ به‌ ذی‌نفعا</w:t>
            </w:r>
            <w:r>
              <w:rPr>
                <w:rFonts w:ascii="Times New Roman" w:hAnsi="Times New Roman" w:cs="B Nazanin"/>
                <w:sz w:val="24"/>
                <w:szCs w:val="24"/>
                <w:rtl/>
              </w:rPr>
              <w:t>ن</w:t>
            </w:r>
          </w:p>
        </w:tc>
      </w:tr>
      <w:tr w:rsidR="008878CE">
        <w:trPr>
          <w:trHeight w:val="936"/>
        </w:trPr>
        <w:tc>
          <w:tcPr>
            <w:tcW w:w="34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٢٦</w:t>
            </w:r>
          </w:p>
        </w:tc>
        <w:tc>
          <w:tcPr>
            <w:tcW w:w="28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szCs w:val="24"/>
                <w:rtl/>
              </w:rPr>
              <w:t>تعریف‌</w:t>
            </w:r>
            <w:r>
              <w:rPr>
                <w:rFonts w:ascii="Times New Roman" w:hAnsi="Times New Roman" w:cs="B Nazanin"/>
                <w:sz w:val="24"/>
                <w:szCs w:val="24"/>
                <w:rtl/>
              </w:rPr>
              <w:t xml:space="preserve"> سامانه‌ مانیتورینگ‌ ارجاع</w:t>
            </w:r>
          </w:p>
        </w:tc>
        <w:tc>
          <w:tcPr>
            <w:tcW w:w="33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hint="cs"/>
                <w:w w:val="99"/>
                <w:sz w:val="24"/>
                <w:szCs w:val="24"/>
                <w:rtl/>
              </w:rPr>
              <w:t>تجمیع‌</w:t>
            </w:r>
            <w:r>
              <w:rPr>
                <w:rFonts w:ascii="Times New Roman" w:hAnsi="Times New Roman" w:cs="B Nazanin"/>
                <w:w w:val="99"/>
                <w:sz w:val="24"/>
                <w:szCs w:val="24"/>
                <w:rtl/>
              </w:rPr>
              <w:t xml:space="preserve"> شاخص‌های‌ نظارتی‌ و مدیریتی‌ نظام</w:t>
            </w:r>
          </w:p>
        </w:tc>
      </w:tr>
      <w:tr w:rsidR="008878CE">
        <w:trPr>
          <w:trHeight w:val="461"/>
        </w:trPr>
        <w:tc>
          <w:tcPr>
            <w:tcW w:w="34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3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w w:val="99"/>
                <w:sz w:val="24"/>
                <w:szCs w:val="24"/>
                <w:rtl/>
              </w:rPr>
              <w:t>ارجاع در قالب‌ داشبوردها و سامانه‌ یکپارچه‌</w:t>
            </w:r>
          </w:p>
        </w:tc>
      </w:tr>
      <w:tr w:rsidR="008878CE">
        <w:trPr>
          <w:trHeight w:val="116"/>
        </w:trPr>
        <w:tc>
          <w:tcPr>
            <w:tcW w:w="34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8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33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r>
    </w:tbl>
    <w:p w:rsidR="008878CE" w:rsidRDefault="000273DA">
      <w:pPr>
        <w:widowControl w:val="0"/>
        <w:autoSpaceDE w:val="0"/>
        <w:autoSpaceDN w:val="0"/>
        <w:adjustRightInd w:val="0"/>
        <w:spacing w:after="0" w:line="1" w:lineRule="exact"/>
        <w:rPr>
          <w:rFonts w:ascii="Times New Roman" w:hAnsi="Times New Roman" w:cs="Times New Roman"/>
          <w:sz w:val="2"/>
          <w:szCs w:val="24"/>
        </w:rPr>
      </w:pPr>
      <w:r>
        <w:rPr>
          <w:noProof/>
        </w:rPr>
        <mc:AlternateContent>
          <mc:Choice Requires="wps">
            <w:drawing>
              <wp:anchor distT="0" distB="0" distL="114300" distR="114300" simplePos="0" relativeHeight="252185600" behindDoc="1" locked="0" layoutInCell="0" hidden="0" allowOverlap="1">
                <wp:simplePos x="0" y="0"/>
                <wp:positionH relativeFrom="column">
                  <wp:posOffset>-2709545</wp:posOffset>
                </wp:positionH>
                <wp:positionV relativeFrom="paragraph">
                  <wp:posOffset>-596900</wp:posOffset>
                </wp:positionV>
                <wp:extent cx="6921500" cy="0"/>
                <wp:effectExtent l="0" t="0" r="0" b="0"/>
                <wp:wrapNone/>
                <wp:docPr id="516" name="_x0000_s154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21500" cy="0"/>
                        </a:xfrm>
                        <a:prstGeom prst="line">
                          <a:avLst/>
                        </a:prstGeom>
                        <a:noFill/>
                        <a:ln w="6096">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2347C23" id="_x0000_s1540" o:spid="_x0000_s1026" style="position:absolute;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5pt,-47pt" to="331.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" o:allowincell="f" strokeweight=".48pt">
                <o:lock v:ext="edit" aspectratio="t" shapetype="f"/>
              </v:line>
            </w:pict>
          </mc:Fallback>
        </mc:AlternateContent>
      </w:r>
      <w:r>
        <w:rPr>
          <w:noProof/>
        </w:rPr>
        <mc:AlternateContent>
          <mc:Choice Requires="wps">
            <w:drawing>
              <wp:anchor distT="0" distB="0" distL="114300" distR="114300" simplePos="0" relativeHeight="252186624" behindDoc="1" locked="0" layoutInCell="0" hidden="0" allowOverlap="1">
                <wp:simplePos x="0" y="0"/>
                <wp:positionH relativeFrom="column">
                  <wp:posOffset>-2709545</wp:posOffset>
                </wp:positionH>
                <wp:positionV relativeFrom="paragraph">
                  <wp:posOffset>-2540</wp:posOffset>
                </wp:positionV>
                <wp:extent cx="6921500" cy="0"/>
                <wp:effectExtent l="0" t="0" r="0" b="0"/>
                <wp:wrapNone/>
                <wp:docPr id="517" name="_x0000_s15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2150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4F25784" id="_x0000_s1541" o:spid="_x0000_s1026" style="position:absolute;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5pt,-.2pt" to="331.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" o:allowincell="f" strokeweight=".16931mm">
                <o:lock v:ext="edit" aspectratio="t" shapetype="f"/>
              </v:line>
            </w:pict>
          </mc:Fallback>
        </mc:AlternateContent>
      </w:r>
      <w:r>
        <w:br w:type="column"/>
      </w:r>
    </w:p>
    <w:tbl>
      <w:tblPr>
        <w:bidiVisual/>
        <w:tblW w:w="0" w:type="auto"/>
        <w:tblLayout w:type="fixed"/>
        <w:tblCellMar>
          <w:left w:w="0" w:type="dxa"/>
          <w:right w:w="0" w:type="dxa"/>
        </w:tblCellMar>
        <w:tblLook w:val="0000" w:firstRow="0" w:lastRow="0" w:firstColumn="0" w:lastColumn="0" w:noHBand="0" w:noVBand="0"/>
      </w:tblPr>
      <w:tblGrid>
        <w:gridCol w:w="2080"/>
        <w:gridCol w:w="1640"/>
      </w:tblGrid>
      <w:tr w:rsidR="008878CE">
        <w:trPr>
          <w:trHeight w:val="375"/>
        </w:trPr>
        <w:tc>
          <w:tcPr>
            <w:tcW w:w="20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120"/>
              <w:jc w:val="center"/>
              <w:rPr>
                <w:rFonts w:ascii="Times New Roman" w:hAnsi="Times New Roman" w:cs="Times New Roman"/>
                <w:sz w:val="24"/>
                <w:szCs w:val="24"/>
              </w:rPr>
            </w:pPr>
            <w:r>
              <w:rPr>
                <w:rFonts w:ascii="Times New Roman" w:hAnsi="Times New Roman" w:cs="B Nazanin"/>
                <w:w w:val="99"/>
                <w:sz w:val="24"/>
                <w:szCs w:val="24"/>
                <w:rtl/>
              </w:rPr>
              <w:t>دبیرخانه‌ شورای‌عالی‌ بیمه‌</w:t>
            </w:r>
          </w:p>
        </w:tc>
        <w:tc>
          <w:tcPr>
            <w:tcW w:w="164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hint="cs"/>
                <w:sz w:val="24"/>
                <w:szCs w:val="24"/>
                <w:rtl/>
              </w:rPr>
              <w:t>یک‌</w:t>
            </w:r>
            <w:r>
              <w:rPr>
                <w:rFonts w:ascii="Times New Roman" w:hAnsi="Times New Roman" w:cs="B Nazanin"/>
                <w:sz w:val="24"/>
                <w:szCs w:val="24"/>
                <w:rtl/>
              </w:rPr>
              <w:t xml:space="preserve"> ماه پس‌ از ابلاغ</w:t>
            </w:r>
          </w:p>
        </w:tc>
      </w:tr>
      <w:tr w:rsidR="008878CE">
        <w:trPr>
          <w:trHeight w:val="455"/>
        </w:trPr>
        <w:tc>
          <w:tcPr>
            <w:tcW w:w="20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120"/>
              <w:jc w:val="center"/>
              <w:rPr>
                <w:rFonts w:ascii="Times New Roman" w:hAnsi="Times New Roman" w:cs="Times New Roman"/>
                <w:sz w:val="24"/>
                <w:szCs w:val="24"/>
              </w:rPr>
            </w:pPr>
            <w:r>
              <w:rPr>
                <w:rFonts w:ascii="Times New Roman" w:hAnsi="Times New Roman" w:cs="B Nazanin" w:hint="cs"/>
                <w:w w:val="99"/>
                <w:sz w:val="24"/>
                <w:szCs w:val="24"/>
                <w:rtl/>
              </w:rPr>
              <w:t>سلامت‌</w:t>
            </w:r>
            <w:r>
              <w:rPr>
                <w:rFonts w:ascii="Times New Roman" w:hAnsi="Times New Roman" w:cs="B Nazanin"/>
                <w:w w:val="99"/>
                <w:sz w:val="24"/>
                <w:szCs w:val="24"/>
                <w:rtl/>
              </w:rPr>
              <w:t xml:space="preserve"> کشور</w:t>
            </w:r>
          </w:p>
        </w:tc>
        <w:tc>
          <w:tcPr>
            <w:tcW w:w="164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hint="cs"/>
                <w:sz w:val="24"/>
                <w:szCs w:val="24"/>
                <w:rtl/>
              </w:rPr>
              <w:t>مصوبه‌</w:t>
            </w:r>
          </w:p>
        </w:tc>
      </w:tr>
      <w:tr w:rsidR="008878CE">
        <w:trPr>
          <w:trHeight w:val="473"/>
        </w:trPr>
        <w:tc>
          <w:tcPr>
            <w:tcW w:w="20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140"/>
              <w:jc w:val="center"/>
              <w:rPr>
                <w:rFonts w:ascii="Times New Roman" w:hAnsi="Times New Roman" w:cs="Times New Roman"/>
                <w:sz w:val="24"/>
                <w:szCs w:val="24"/>
              </w:rPr>
            </w:pPr>
            <w:r>
              <w:rPr>
                <w:rFonts w:ascii="Times New Roman" w:hAnsi="Times New Roman" w:cs="B Nazanin" w:hint="cs"/>
                <w:w w:val="99"/>
                <w:sz w:val="24"/>
                <w:szCs w:val="24"/>
                <w:rtl/>
              </w:rPr>
              <w:t>مرکز</w:t>
            </w:r>
            <w:r>
              <w:rPr>
                <w:rFonts w:ascii="Times New Roman" w:hAnsi="Times New Roman" w:cs="B Nazanin"/>
                <w:w w:val="99"/>
                <w:sz w:val="24"/>
                <w:szCs w:val="24"/>
                <w:rtl/>
              </w:rPr>
              <w:t xml:space="preserve"> مافا وزارت بهداشت‌</w:t>
            </w:r>
          </w:p>
        </w:tc>
        <w:tc>
          <w:tcPr>
            <w:tcW w:w="164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40"/>
              <w:jc w:val="center"/>
              <w:rPr>
                <w:rFonts w:ascii="Times New Roman" w:hAnsi="Times New Roman" w:cs="Times New Roman"/>
                <w:sz w:val="24"/>
                <w:szCs w:val="24"/>
              </w:rPr>
            </w:pPr>
            <w:r>
              <w:rPr>
                <w:rFonts w:ascii="Times New Roman" w:hAnsi="Times New Roman" w:cs="B Nazanin" w:hint="cs"/>
                <w:w w:val="99"/>
                <w:sz w:val="24"/>
                <w:szCs w:val="24"/>
                <w:rtl/>
              </w:rPr>
              <w:t>شش‌</w:t>
            </w:r>
            <w:r>
              <w:rPr>
                <w:rFonts w:ascii="Times New Roman" w:hAnsi="Times New Roman" w:cs="B Nazanin"/>
                <w:w w:val="99"/>
                <w:sz w:val="24"/>
                <w:szCs w:val="24"/>
                <w:rtl/>
              </w:rPr>
              <w:t xml:space="preserve"> ماه پس‌ از</w:t>
            </w:r>
          </w:p>
        </w:tc>
      </w:tr>
      <w:tr w:rsidR="008878CE">
        <w:trPr>
          <w:trHeight w:val="461"/>
        </w:trPr>
        <w:tc>
          <w:tcPr>
            <w:tcW w:w="20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hint="cs"/>
                <w:sz w:val="24"/>
                <w:szCs w:val="24"/>
                <w:rtl/>
              </w:rPr>
              <w:t>تد</w:t>
            </w:r>
            <w:r>
              <w:rPr>
                <w:rFonts w:ascii="Times New Roman" w:hAnsi="Times New Roman" w:cs="B Nazanin"/>
                <w:sz w:val="24"/>
                <w:szCs w:val="24"/>
                <w:rtl/>
              </w:rPr>
              <w:t>وین‌ د</w:t>
            </w:r>
            <w:r>
              <w:rPr>
                <w:rFonts w:ascii="Times New Roman" w:hAnsi="Times New Roman" w:cs="B Nazanin"/>
                <w:sz w:val="24"/>
                <w:szCs w:val="24"/>
                <w:rtl/>
              </w:rPr>
              <w:t>ستورالعمل‌</w:t>
            </w:r>
          </w:p>
        </w:tc>
      </w:tr>
      <w:tr w:rsidR="008878CE">
        <w:trPr>
          <w:trHeight w:val="936"/>
        </w:trPr>
        <w:tc>
          <w:tcPr>
            <w:tcW w:w="20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120"/>
              <w:jc w:val="center"/>
              <w:rPr>
                <w:rFonts w:ascii="Times New Roman" w:hAnsi="Times New Roman" w:cs="Times New Roman"/>
                <w:sz w:val="24"/>
                <w:szCs w:val="24"/>
              </w:rPr>
            </w:pPr>
            <w:r>
              <w:rPr>
                <w:rFonts w:ascii="Times New Roman" w:hAnsi="Times New Roman" w:cs="B Nazanin" w:hint="cs"/>
                <w:sz w:val="24"/>
                <w:szCs w:val="24"/>
                <w:rtl/>
              </w:rPr>
              <w:t>مرکز</w:t>
            </w:r>
            <w:r>
              <w:rPr>
                <w:rFonts w:ascii="Times New Roman" w:hAnsi="Times New Roman" w:cs="B Nazanin"/>
                <w:sz w:val="24"/>
                <w:szCs w:val="24"/>
                <w:rtl/>
              </w:rPr>
              <w:t xml:space="preserve"> مافا وزارت بهداشت‌،</w:t>
            </w:r>
          </w:p>
        </w:tc>
        <w:tc>
          <w:tcPr>
            <w:tcW w:w="164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hint="cs"/>
                <w:w w:val="99"/>
                <w:sz w:val="24"/>
                <w:szCs w:val="24"/>
                <w:rtl/>
              </w:rPr>
              <w:t>شش‌</w:t>
            </w:r>
            <w:r>
              <w:rPr>
                <w:rFonts w:ascii="Times New Roman" w:hAnsi="Times New Roman" w:cs="B Nazanin"/>
                <w:w w:val="99"/>
                <w:sz w:val="24"/>
                <w:szCs w:val="24"/>
                <w:rtl/>
              </w:rPr>
              <w:t xml:space="preserve"> ماه پس‌ از ابلاغ</w:t>
            </w:r>
          </w:p>
        </w:tc>
      </w:tr>
      <w:tr w:rsidR="008878CE">
        <w:trPr>
          <w:trHeight w:val="461"/>
        </w:trPr>
        <w:tc>
          <w:tcPr>
            <w:tcW w:w="20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120"/>
              <w:jc w:val="center"/>
              <w:rPr>
                <w:rFonts w:ascii="Times New Roman" w:hAnsi="Times New Roman" w:cs="Times New Roman"/>
                <w:sz w:val="24"/>
                <w:szCs w:val="24"/>
              </w:rPr>
            </w:pPr>
            <w:r>
              <w:rPr>
                <w:rFonts w:ascii="Times New Roman" w:hAnsi="Times New Roman" w:cs="B Nazanin" w:hint="cs"/>
                <w:w w:val="99"/>
                <w:sz w:val="24"/>
                <w:szCs w:val="24"/>
                <w:rtl/>
              </w:rPr>
              <w:t>معا</w:t>
            </w:r>
            <w:r>
              <w:rPr>
                <w:rFonts w:ascii="Times New Roman" w:hAnsi="Times New Roman" w:cs="B Nazanin"/>
                <w:w w:val="99"/>
                <w:sz w:val="24"/>
                <w:szCs w:val="24"/>
                <w:rtl/>
              </w:rPr>
              <w:t>ونت‌ بهداشت‌ و معاونت‌</w:t>
            </w:r>
          </w:p>
        </w:tc>
        <w:tc>
          <w:tcPr>
            <w:tcW w:w="16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4"/>
        </w:trPr>
        <w:tc>
          <w:tcPr>
            <w:tcW w:w="20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120"/>
              <w:jc w:val="center"/>
              <w:rPr>
                <w:rFonts w:ascii="Times New Roman" w:hAnsi="Times New Roman" w:cs="Times New Roman"/>
                <w:sz w:val="24"/>
                <w:szCs w:val="24"/>
              </w:rPr>
            </w:pPr>
            <w:r>
              <w:rPr>
                <w:rFonts w:ascii="Times New Roman" w:hAnsi="Times New Roman" w:cs="B Nazanin"/>
                <w:w w:val="99"/>
                <w:sz w:val="24"/>
                <w:szCs w:val="24"/>
                <w:rtl/>
              </w:rPr>
              <w:t>درمان وزارت بهداشت‌،</w:t>
            </w:r>
          </w:p>
        </w:tc>
        <w:tc>
          <w:tcPr>
            <w:tcW w:w="16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63"/>
        </w:trPr>
        <w:tc>
          <w:tcPr>
            <w:tcW w:w="20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120"/>
              <w:jc w:val="center"/>
              <w:rPr>
                <w:rFonts w:ascii="Times New Roman" w:hAnsi="Times New Roman" w:cs="Times New Roman"/>
                <w:sz w:val="24"/>
                <w:szCs w:val="24"/>
              </w:rPr>
            </w:pPr>
            <w:r>
              <w:rPr>
                <w:rFonts w:ascii="Times New Roman" w:hAnsi="Times New Roman" w:cs="B Nazanin" w:hint="cs"/>
                <w:sz w:val="24"/>
                <w:szCs w:val="24"/>
                <w:rtl/>
              </w:rPr>
              <w:t>سا</w:t>
            </w:r>
            <w:r>
              <w:rPr>
                <w:rFonts w:ascii="Times New Roman" w:hAnsi="Times New Roman" w:cs="B Nazanin"/>
                <w:sz w:val="24"/>
                <w:szCs w:val="24"/>
                <w:rtl/>
              </w:rPr>
              <w:t>زمانهای‌ بیمه‌گر پایه‌</w:t>
            </w:r>
          </w:p>
        </w:tc>
        <w:tc>
          <w:tcPr>
            <w:tcW w:w="16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r w:rsidR="008878CE">
        <w:trPr>
          <w:trHeight w:val="473"/>
        </w:trPr>
        <w:tc>
          <w:tcPr>
            <w:tcW w:w="20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140"/>
              <w:jc w:val="center"/>
              <w:rPr>
                <w:rFonts w:ascii="Times New Roman" w:hAnsi="Times New Roman" w:cs="Times New Roman"/>
                <w:sz w:val="24"/>
                <w:szCs w:val="24"/>
              </w:rPr>
            </w:pPr>
            <w:r>
              <w:rPr>
                <w:rFonts w:ascii="Times New Roman" w:hAnsi="Times New Roman" w:cs="B Nazanin" w:hint="cs"/>
                <w:w w:val="99"/>
                <w:sz w:val="24"/>
                <w:szCs w:val="24"/>
                <w:rtl/>
              </w:rPr>
              <w:t>مرکز</w:t>
            </w:r>
            <w:r>
              <w:rPr>
                <w:rFonts w:ascii="Times New Roman" w:hAnsi="Times New Roman" w:cs="B Nazanin"/>
                <w:w w:val="99"/>
                <w:sz w:val="24"/>
                <w:szCs w:val="24"/>
                <w:rtl/>
              </w:rPr>
              <w:t xml:space="preserve"> مافا وزارت بهداشت‌</w:t>
            </w:r>
          </w:p>
        </w:tc>
        <w:tc>
          <w:tcPr>
            <w:tcW w:w="164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jc w:val="center"/>
              <w:rPr>
                <w:rFonts w:ascii="Times New Roman" w:hAnsi="Times New Roman" w:cs="Times New Roman"/>
                <w:sz w:val="24"/>
                <w:szCs w:val="24"/>
              </w:rPr>
            </w:pPr>
            <w:r>
              <w:rPr>
                <w:rFonts w:ascii="Times New Roman" w:hAnsi="Times New Roman" w:cs="B Nazanin" w:hint="cs"/>
                <w:w w:val="99"/>
                <w:sz w:val="24"/>
                <w:szCs w:val="24"/>
                <w:rtl/>
              </w:rPr>
              <w:t>شش‌</w:t>
            </w:r>
            <w:r>
              <w:rPr>
                <w:rFonts w:ascii="Times New Roman" w:hAnsi="Times New Roman" w:cs="B Nazanin"/>
                <w:w w:val="99"/>
                <w:sz w:val="24"/>
                <w:szCs w:val="24"/>
                <w:rtl/>
              </w:rPr>
              <w:t xml:space="preserve"> ماه پس‌ از ابلاغ</w:t>
            </w:r>
          </w:p>
        </w:tc>
      </w:tr>
      <w:tr w:rsidR="008878CE">
        <w:trPr>
          <w:trHeight w:val="576"/>
        </w:trPr>
        <w:tc>
          <w:tcPr>
            <w:tcW w:w="20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r>
    </w:tbl>
    <w:p w:rsidR="008878CE" w:rsidRDefault="000273DA">
      <w:pPr>
        <w:widowControl w:val="0"/>
        <w:autoSpaceDE w:val="0"/>
        <w:autoSpaceDN w:val="0"/>
        <w:adjustRightInd w:val="0"/>
        <w:spacing w:after="0" w:line="240" w:lineRule="auto"/>
        <w:rPr>
          <w:rFonts w:ascii="Times New Roman" w:hAnsi="Times New Roman" w:cs="Times New Roman"/>
          <w:sz w:val="24"/>
          <w:szCs w:val="24"/>
        </w:rPr>
        <w:sectPr w:rsidR="008878CE">
          <w:pgSz w:w="11900" w:h="16838"/>
          <w:pgMar w:top="1440" w:right="620" w:bottom="826" w:left="660" w:header="720" w:footer="720" w:gutter="0"/>
          <w:cols w:num="2" w:space="380" w:equalWidth="0">
            <w:col w:w="6520" w:space="380"/>
            <w:col w:w="3720"/>
          </w:cols>
          <w:noEndnote/>
          <w:bidi/>
        </w:sectPr>
      </w:pPr>
      <w:r>
        <w:rPr>
          <w:noProof/>
        </w:rPr>
        <mc:AlternateContent>
          <mc:Choice Requires="wps">
            <w:drawing>
              <wp:anchor distT="0" distB="0" distL="114300" distR="114300" simplePos="0" relativeHeight="252187648" behindDoc="1" locked="0" layoutInCell="0" hidden="0" allowOverlap="1">
                <wp:simplePos x="0" y="0"/>
                <wp:positionH relativeFrom="column">
                  <wp:posOffset>-114935</wp:posOffset>
                </wp:positionH>
                <wp:positionV relativeFrom="paragraph">
                  <wp:posOffset>-3870960</wp:posOffset>
                </wp:positionV>
                <wp:extent cx="0" cy="10083165"/>
                <wp:effectExtent l="0" t="0" r="0" b="0"/>
                <wp:wrapNone/>
                <wp:docPr id="518" name="_x0000_s15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165"/>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08E05BA" id="_x0000_s1542" o:spid="_x0000_s1026" style="position:absolute;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304.8pt" to="-9.05pt,4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80"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rPr>
          <w:rFonts w:ascii="Times New Roman" w:hAnsi="Times New Roman" w:cs="Times New Roman"/>
          <w:sz w:val="24"/>
          <w:szCs w:val="24"/>
        </w:rPr>
      </w:pPr>
      <w:r>
        <w:rPr>
          <w:rFonts w:ascii="Times New Roman" w:hAnsi="Times New Roman" w:cs="B Nazanin" w:hint="cs"/>
          <w:bCs/>
          <w:sz w:val="24"/>
          <w:szCs w:val="24"/>
          <w:rtl/>
        </w:rPr>
        <w:t>٨٩</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188672" behindDoc="1" locked="0" layoutInCell="0" hidden="0" allowOverlap="1">
                <wp:simplePos x="0" y="0"/>
                <wp:positionH relativeFrom="column">
                  <wp:posOffset>-3394710</wp:posOffset>
                </wp:positionH>
                <wp:positionV relativeFrom="paragraph">
                  <wp:posOffset>393700</wp:posOffset>
                </wp:positionV>
                <wp:extent cx="6951345" cy="0"/>
                <wp:effectExtent l="0" t="0" r="0" b="0"/>
                <wp:wrapNone/>
                <wp:docPr id="519" name="_x0000_s154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24709C9" id="_x0000_s1543" o:spid="_x0000_s1026" style="position:absolute;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pt,31pt" to="280.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type w:val="continuous"/>
          <w:pgSz w:w="11900" w:h="16838"/>
          <w:pgMar w:top="1440" w:right="5820" w:bottom="826" w:left="5820" w:header="720" w:footer="720" w:gutter="0"/>
          <w:cols w:space="380" w:equalWidth="0">
            <w:col w:w="260" w:space="380"/>
          </w:cols>
          <w:noEndnote/>
          <w:bidi/>
        </w:sectPr>
      </w:pPr>
    </w:p>
    <w:p w:rsidR="008878CE" w:rsidRDefault="000273DA">
      <w:pPr>
        <w:widowControl w:val="0"/>
        <w:autoSpaceDE w:val="0"/>
        <w:autoSpaceDN w:val="0"/>
        <w:bidi/>
        <w:adjustRightInd w:val="0"/>
        <w:spacing w:after="0" w:line="239" w:lineRule="auto"/>
        <w:ind w:left="920"/>
        <w:rPr>
          <w:rFonts w:ascii="Times New Roman" w:hAnsi="Times New Roman" w:cs="Times New Roman"/>
          <w:sz w:val="24"/>
          <w:szCs w:val="24"/>
        </w:rPr>
      </w:pPr>
      <w:bookmarkStart w:id="91" w:name="page91"/>
      <w:bookmarkEnd w:id="91"/>
      <w:r>
        <w:rPr>
          <w:noProof/>
        </w:rPr>
        <w:lastRenderedPageBreak/>
        <mc:AlternateContent>
          <mc:Choice Requires="wps">
            <w:drawing>
              <wp:anchor distT="0" distB="0" distL="114300" distR="114300" simplePos="0" relativeHeight="252189696" behindDoc="1" locked="0" layoutInCell="0" hidden="0" allowOverlap="1">
                <wp:simplePos x="0" y="0"/>
                <wp:positionH relativeFrom="page">
                  <wp:posOffset>300355</wp:posOffset>
                </wp:positionH>
                <wp:positionV relativeFrom="page">
                  <wp:posOffset>307340</wp:posOffset>
                </wp:positionV>
                <wp:extent cx="6951980" cy="0"/>
                <wp:effectExtent l="0" t="0" r="0" b="0"/>
                <wp:wrapNone/>
                <wp:docPr id="520" name="_x0000_s154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980"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97C2F53" id="_x0000_s1544" o:spid="_x0000_s1026" style="position:absolute;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5pt,24.2pt" to="571.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90720" behindDoc="1" locked="0" layoutInCell="0" hidden="0" allowOverlap="1">
                <wp:simplePos x="0" y="0"/>
                <wp:positionH relativeFrom="page">
                  <wp:posOffset>303530</wp:posOffset>
                </wp:positionH>
                <wp:positionV relativeFrom="page">
                  <wp:posOffset>304800</wp:posOffset>
                </wp:positionV>
                <wp:extent cx="0" cy="10083800"/>
                <wp:effectExtent l="0" t="0" r="0" b="0"/>
                <wp:wrapNone/>
                <wp:docPr id="521" name="_x0000_s154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2509757" id="_x0000_s1545" o:spid="_x0000_s1026" style="position:absolute;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pt,24pt" to="23.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" o:allowincell="f" strokeweight=".16931mm">
                <o:lock v:ext="edit" aspectratio="t" shapetype="f"/>
                <w10:wrap anchorx="page" anchory="page"/>
              </v:line>
            </w:pict>
          </mc:Fallback>
        </mc:AlternateContent>
      </w:r>
      <w:r>
        <w:rPr>
          <w:noProof/>
        </w:rPr>
        <mc:AlternateContent>
          <mc:Choice Requires="wps">
            <w:drawing>
              <wp:anchor distT="0" distB="0" distL="114300" distR="114300" simplePos="0" relativeHeight="252191744" behindDoc="1" locked="0" layoutInCell="0" hidden="0" allowOverlap="1">
                <wp:simplePos x="0" y="0"/>
                <wp:positionH relativeFrom="page">
                  <wp:posOffset>7249795</wp:posOffset>
                </wp:positionH>
                <wp:positionV relativeFrom="page">
                  <wp:posOffset>304800</wp:posOffset>
                </wp:positionV>
                <wp:extent cx="0" cy="10083800"/>
                <wp:effectExtent l="0" t="0" r="0" b="0"/>
                <wp:wrapNone/>
                <wp:docPr id="522" name="_x0000_s15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80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DBD8BD2" id="_x0000_s1546" o:spid="_x0000_s1026" style="position:absolute;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85pt,24pt" to="570.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" o:allowincell="f" strokeweight=".16931mm">
                <o:lock v:ext="edit" aspectratio="t" shapetype="f"/>
                <w10:wrap anchorx="page" anchory="page"/>
              </v:line>
            </w:pict>
          </mc:Fallback>
        </mc:AlternateContent>
      </w:r>
      <w:r>
        <w:rPr>
          <w:rFonts w:ascii="Times New Roman" w:hAnsi="Times New Roman" w:cs="B Nazanin"/>
          <w:bCs/>
          <w:sz w:val="24"/>
          <w:szCs w:val="28"/>
          <w:rtl/>
        </w:rPr>
        <w:t>خ- فهرست‌ شاخص‌های‌ کلیدی‌ عملکرد</w:t>
      </w:r>
      <w:r>
        <w:rPr>
          <w:rFonts w:ascii="Times New Roman" w:hAnsi="Times New Roman" w:cs="Calibri Light"/>
          <w:sz w:val="24"/>
          <w:szCs w:val="28"/>
          <w:rtl/>
        </w:rPr>
        <w:t>(</w:t>
      </w:r>
      <w:r>
        <w:rPr>
          <w:rFonts w:ascii="Calibri Light" w:hAnsi="Calibri Light" w:cs="B Nazanin"/>
          <w:bCs/>
          <w:sz w:val="28"/>
          <w:szCs w:val="28"/>
        </w:rPr>
        <w:t>(KPI</w:t>
      </w:r>
    </w:p>
    <w:p w:rsidR="008878CE" w:rsidRDefault="008878CE">
      <w:pPr>
        <w:widowControl w:val="0"/>
        <w:autoSpaceDE w:val="0"/>
        <w:autoSpaceDN w:val="0"/>
        <w:adjustRightInd w:val="0"/>
        <w:spacing w:after="0" w:line="71"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07" w:lineRule="auto"/>
        <w:ind w:left="920" w:right="940" w:hanging="1"/>
        <w:jc w:val="both"/>
        <w:rPr>
          <w:rFonts w:ascii="Times New Roman" w:hAnsi="Times New Roman" w:cs="Times New Roman"/>
          <w:sz w:val="24"/>
          <w:szCs w:val="24"/>
        </w:rPr>
      </w:pPr>
      <w:r>
        <w:rPr>
          <w:rFonts w:ascii="Times New Roman" w:hAnsi="Times New Roman" w:cs="B Nazanin" w:hint="cs"/>
          <w:sz w:val="24"/>
          <w:szCs w:val="28"/>
          <w:rtl/>
        </w:rPr>
        <w:t>١</w:t>
      </w:r>
      <w:r>
        <w:rPr>
          <w:rFonts w:ascii="Times New Roman" w:hAnsi="Times New Roman" w:cs="B Nazanin"/>
          <w:sz w:val="24"/>
          <w:szCs w:val="28"/>
          <w:rtl/>
        </w:rPr>
        <w:t xml:space="preserve">-خ- به‌ منظور پایش‌ مستمر کارایی‌ و اثربخشی‌ نظام ارجاع و بازخورد پرونده الکترونیک‌ سلامت‌ و با هدف ارتقای‌ کیفیت‌ خدمات، شفافیت‌ دادهها و پاسخ‌گویی‌ نظام سلامت‌، مجموعه‌ای‌ از </w:t>
      </w:r>
      <w:r>
        <w:rPr>
          <w:rFonts w:ascii="Times New Roman" w:hAnsi="Times New Roman" w:cs="B Nazanin"/>
          <w:sz w:val="24"/>
          <w:szCs w:val="28"/>
          <w:rtl/>
        </w:rPr>
        <w:t xml:space="preserve">شاخص‌های‌ کلیدی‌ عملکرد </w:t>
      </w:r>
      <w:r>
        <w:rPr>
          <w:rFonts w:ascii="Times New Roman" w:hAnsi="Times New Roman" w:cs="B Nazanin"/>
          <w:b/>
          <w:sz w:val="28"/>
          <w:szCs w:val="28"/>
        </w:rPr>
        <w:t>(KPI)</w:t>
      </w:r>
      <w:r>
        <w:rPr>
          <w:rFonts w:ascii="Times New Roman" w:hAnsi="Times New Roman" w:cs="B Nazanin"/>
          <w:sz w:val="24"/>
          <w:szCs w:val="28"/>
          <w:rtl/>
        </w:rPr>
        <w:t>به‌ صورت اولیه‌ و پیشنهادی‌ تدوین‌ گردیده است‌</w:t>
      </w:r>
      <w:r>
        <w:rPr>
          <w:rFonts w:ascii="Times New Roman" w:hAnsi="Times New Roman" w:cs="Times New Roman"/>
          <w:bCs/>
          <w:sz w:val="24"/>
          <w:szCs w:val="28"/>
          <w:rtl/>
        </w:rPr>
        <w:t>.</w:t>
      </w:r>
      <w:r>
        <w:rPr>
          <w:rFonts w:ascii="Times New Roman" w:hAnsi="Times New Roman" w:cs="B Nazanin"/>
          <w:sz w:val="24"/>
          <w:szCs w:val="28"/>
          <w:rtl/>
        </w:rPr>
        <w:t xml:space="preserve"> ضروری‌ است‌ توجه‌ شود که‌ شاخص‌های‌ حاضر، پیشنهادی‌ و آغازین‌ بوده و در ادامه‌، با گسترش دامنه‌ دادههای‌ قابل‌ دسترس، توسعه‌ زیرساخت‌های‌ اطلاعاتی‌، و افزایش‌ بلوغ فرایندهای‌ الکت</w:t>
      </w:r>
      <w:r>
        <w:rPr>
          <w:rFonts w:ascii="Times New Roman" w:hAnsi="Times New Roman" w:cs="B Nazanin"/>
          <w:sz w:val="24"/>
          <w:szCs w:val="28"/>
          <w:rtl/>
        </w:rPr>
        <w:t>رونیکی‌، شاخص‌های‌ تکمیلی‌ (اعم‌ از شاخص‌های‌ فرآیندی‌، ساختاری‌ و پیامدی‌) به‌ آن افزوده خواهد شد.</w:t>
      </w:r>
    </w:p>
    <w:tbl>
      <w:tblPr>
        <w:bidiVisual/>
        <w:tblW w:w="0" w:type="auto"/>
        <w:tblInd w:w="60" w:type="dxa"/>
        <w:tblLayout w:type="fixed"/>
        <w:tblCellMar>
          <w:left w:w="0" w:type="dxa"/>
          <w:right w:w="0" w:type="dxa"/>
        </w:tblCellMar>
        <w:tblLook w:val="0000" w:firstRow="0" w:lastRow="0" w:firstColumn="0" w:lastColumn="0" w:noHBand="0" w:noVBand="0"/>
      </w:tblPr>
      <w:tblGrid>
        <w:gridCol w:w="700"/>
        <w:gridCol w:w="3000"/>
        <w:gridCol w:w="2400"/>
        <w:gridCol w:w="960"/>
        <w:gridCol w:w="1440"/>
        <w:gridCol w:w="2100"/>
        <w:gridCol w:w="20"/>
      </w:tblGrid>
      <w:tr w:rsidR="008878CE">
        <w:trPr>
          <w:trHeight w:val="239"/>
        </w:trPr>
        <w:tc>
          <w:tcPr>
            <w:tcW w:w="70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2192768" behindDoc="1" locked="0" layoutInCell="0" hidden="0" allowOverlap="1">
                      <wp:simplePos x="0" y="0"/>
                      <wp:positionH relativeFrom="column">
                        <wp:posOffset>5967095</wp:posOffset>
                      </wp:positionH>
                      <wp:positionV relativeFrom="paragraph">
                        <wp:posOffset>-1810385</wp:posOffset>
                      </wp:positionV>
                      <wp:extent cx="358140" cy="0"/>
                      <wp:effectExtent l="0" t="0" r="0" b="0"/>
                      <wp:wrapNone/>
                      <wp:docPr id="523" name="_x0000_s154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358140"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EAAC721" id="_x0000_s1547" o:spid="_x0000_s1026" style="position:absolute;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85pt,-142.55pt" to="498.0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" o:allowincell="f" strokeweight=".127mm">
                      <o:lock v:ext="edit" aspectratio="t" shapetype="f"/>
                    </v:line>
                  </w:pict>
                </mc:Fallback>
              </mc:AlternateContent>
            </w:r>
            <w:r>
              <w:rPr>
                <w:noProof/>
              </w:rPr>
              <mc:AlternateContent>
                <mc:Choice Requires="wps">
                  <w:drawing>
                    <wp:anchor distT="0" distB="0" distL="114300" distR="114300" simplePos="0" relativeHeight="252193792" behindDoc="1" locked="0" layoutInCell="0" hidden="0" allowOverlap="1">
                      <wp:simplePos x="0" y="0"/>
                      <wp:positionH relativeFrom="column">
                        <wp:posOffset>3131820</wp:posOffset>
                      </wp:positionH>
                      <wp:positionV relativeFrom="paragraph">
                        <wp:posOffset>-1125855</wp:posOffset>
                      </wp:positionV>
                      <wp:extent cx="53975" cy="0"/>
                      <wp:effectExtent l="0" t="0" r="0" b="0"/>
                      <wp:wrapNone/>
                      <wp:docPr id="524" name="_x0000_s15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53975" cy="0"/>
                              </a:xfrm>
                              <a:prstGeom prst="line">
                                <a:avLst/>
                              </a:prstGeom>
                              <a:noFill/>
                              <a:ln w="4571">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C2E0084" id="_x0000_s1548" o:spid="_x0000_s1026" style="position:absolute;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88.65pt" to="250.8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" o:allowincell="f" strokeweight=".127mm">
                      <o:lock v:ext="edit" aspectratio="t" shapetype="f"/>
                    </v:line>
                  </w:pict>
                </mc:Fallback>
              </mc:AlternateContent>
            </w:r>
            <w:r>
              <w:rPr>
                <w:noProof/>
              </w:rPr>
              <w:drawing>
                <wp:anchor distT="0" distB="0" distL="114300" distR="114300" simplePos="0" relativeHeight="252194816" behindDoc="1" locked="0" layoutInCell="0" allowOverlap="1">
                  <wp:simplePos x="0" y="0"/>
                  <wp:positionH relativeFrom="column">
                    <wp:posOffset>6350</wp:posOffset>
                  </wp:positionH>
                  <wp:positionV relativeFrom="paragraph">
                    <wp:posOffset>10160</wp:posOffset>
                  </wp:positionV>
                  <wp:extent cx="6898640" cy="6057265"/>
                  <wp:effectExtent l="0" t="0" r="0" b="0"/>
                  <wp:wrapNone/>
                  <wp:docPr id="525" name="_x0000_s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549"/>
                          <pic:cNvPicPr/>
                        </pic:nvPicPr>
                        <pic:blipFill>
                          <a:blip r:embed="rId16">
                            <a:clrChange>
                              <a:clrFrom>
                                <a:srgbClr val="000000"/>
                              </a:clrFrom>
                              <a:clrTo>
                                <a:srgbClr val="000000">
                                  <a:alpha val="0"/>
                                </a:srgbClr>
                              </a:clrTo>
                            </a:clrChange>
                          </a:blip>
                          <a:stretch>
                            <a:fillRect/>
                          </a:stretch>
                        </pic:blipFill>
                        <pic:spPr bwMode="auto">
                          <a:xfrm>
                            <a:off x="0" y="0"/>
                            <a:ext cx="6898640" cy="6057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5840" behindDoc="1" locked="0" layoutInCell="0" allowOverlap="1">
                  <wp:simplePos x="0" y="0"/>
                  <wp:positionH relativeFrom="column">
                    <wp:posOffset>6350</wp:posOffset>
                  </wp:positionH>
                  <wp:positionV relativeFrom="paragraph">
                    <wp:posOffset>10160</wp:posOffset>
                  </wp:positionV>
                  <wp:extent cx="6898640" cy="6057265"/>
                  <wp:effectExtent l="0" t="0" r="0" b="0"/>
                  <wp:wrapNone/>
                  <wp:docPr id="526" name="_x0000_s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550"/>
                          <pic:cNvPicPr/>
                        </pic:nvPicPr>
                        <pic:blipFill>
                          <a:blip r:embed="rId17">
                            <a:clrChange>
                              <a:clrFrom>
                                <a:srgbClr val="FFFFFF"/>
                              </a:clrFrom>
                              <a:clrTo>
                                <a:srgbClr val="FFFFFF">
                                  <a:alpha val="0"/>
                                </a:srgbClr>
                              </a:clrTo>
                            </a:clrChange>
                          </a:blip>
                          <a:stretch>
                            <a:fillRect/>
                          </a:stretch>
                        </pic:blipFill>
                        <pic:spPr bwMode="auto">
                          <a:xfrm>
                            <a:off x="0" y="0"/>
                            <a:ext cx="6898640" cy="60572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B Nazanin"/>
                <w:sz w:val="24"/>
                <w:szCs w:val="20"/>
                <w:rtl/>
              </w:rPr>
              <w:t>ردیف‌</w:t>
            </w:r>
          </w:p>
        </w:tc>
        <w:tc>
          <w:tcPr>
            <w:tcW w:w="300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400"/>
              <w:rPr>
                <w:rFonts w:ascii="Times New Roman" w:hAnsi="Times New Roman" w:cs="Times New Roman"/>
                <w:sz w:val="24"/>
                <w:szCs w:val="24"/>
              </w:rPr>
            </w:pPr>
            <w:r>
              <w:rPr>
                <w:rFonts w:ascii="Times New Roman" w:hAnsi="Times New Roman" w:cs="B Nazanin" w:hint="cs"/>
                <w:sz w:val="24"/>
                <w:szCs w:val="20"/>
                <w:rtl/>
              </w:rPr>
              <w:t>شاخص‌</w:t>
            </w:r>
            <w:r>
              <w:rPr>
                <w:rFonts w:ascii="Times New Roman" w:hAnsi="Times New Roman" w:cs="B Nazanin"/>
                <w:sz w:val="24"/>
                <w:szCs w:val="20"/>
                <w:rtl/>
              </w:rPr>
              <w:t xml:space="preserve"> کلیدی‌ عملکرد</w:t>
            </w:r>
            <w:r>
              <w:rPr>
                <w:rFonts w:ascii="Times New Roman" w:hAnsi="Times New Roman" w:cs="Times New Roman"/>
                <w:sz w:val="24"/>
                <w:szCs w:val="24"/>
                <w:rtl/>
              </w:rPr>
              <w:t>(</w:t>
            </w:r>
            <w:r>
              <w:rPr>
                <w:rFonts w:ascii="Times New Roman" w:hAnsi="Times New Roman" w:cs="B Nazanin"/>
                <w:sz w:val="24"/>
                <w:szCs w:val="20"/>
              </w:rPr>
              <w:t>(KPI</w:t>
            </w:r>
          </w:p>
        </w:tc>
        <w:tc>
          <w:tcPr>
            <w:tcW w:w="240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660"/>
              <w:rPr>
                <w:rFonts w:ascii="Times New Roman" w:hAnsi="Times New Roman" w:cs="Times New Roman"/>
                <w:sz w:val="24"/>
                <w:szCs w:val="24"/>
              </w:rPr>
            </w:pPr>
            <w:r>
              <w:rPr>
                <w:rFonts w:ascii="Times New Roman" w:hAnsi="Times New Roman" w:cs="B Nazanin" w:hint="cs"/>
                <w:sz w:val="24"/>
                <w:szCs w:val="20"/>
                <w:rtl/>
              </w:rPr>
              <w:t>تعریف‌</w:t>
            </w:r>
            <w:r>
              <w:rPr>
                <w:rFonts w:ascii="Times New Roman" w:hAnsi="Times New Roman" w:cs="B Nazanin"/>
                <w:sz w:val="24"/>
                <w:szCs w:val="20"/>
                <w:rtl/>
              </w:rPr>
              <w:t xml:space="preserve"> و روش محاسبه‌</w:t>
            </w:r>
          </w:p>
        </w:tc>
        <w:tc>
          <w:tcPr>
            <w:tcW w:w="96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380"/>
              <w:rPr>
                <w:rFonts w:ascii="Times New Roman" w:hAnsi="Times New Roman" w:cs="Times New Roman"/>
                <w:sz w:val="24"/>
                <w:szCs w:val="24"/>
              </w:rPr>
            </w:pPr>
            <w:r>
              <w:rPr>
                <w:rFonts w:ascii="Times New Roman" w:hAnsi="Times New Roman" w:cs="B Nazanin"/>
                <w:sz w:val="24"/>
                <w:szCs w:val="20"/>
                <w:rtl/>
              </w:rPr>
              <w:t>دوره</w:t>
            </w:r>
          </w:p>
        </w:tc>
        <w:tc>
          <w:tcPr>
            <w:tcW w:w="144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300"/>
              <w:rPr>
                <w:rFonts w:ascii="Times New Roman" w:hAnsi="Times New Roman" w:cs="Times New Roman"/>
                <w:sz w:val="24"/>
                <w:szCs w:val="24"/>
              </w:rPr>
            </w:pPr>
            <w:r>
              <w:rPr>
                <w:rFonts w:ascii="Times New Roman" w:hAnsi="Times New Roman" w:cs="B Nazanin" w:hint="cs"/>
                <w:sz w:val="24"/>
                <w:szCs w:val="20"/>
                <w:rtl/>
              </w:rPr>
              <w:t>مسئو</w:t>
            </w:r>
            <w:r>
              <w:rPr>
                <w:rFonts w:ascii="Times New Roman" w:hAnsi="Times New Roman" w:cs="B Nazanin"/>
                <w:sz w:val="24"/>
                <w:szCs w:val="20"/>
                <w:rtl/>
              </w:rPr>
              <w:t>ل اجرا</w:t>
            </w:r>
          </w:p>
        </w:tc>
        <w:tc>
          <w:tcPr>
            <w:tcW w:w="2100" w:type="dxa"/>
            <w:tcBorders>
              <w:top w:val="nil"/>
              <w:left w:val="nil"/>
              <w:bottom w:val="nil"/>
              <w:right w:val="nil"/>
            </w:tcBorders>
            <w:vAlign w:val="bottom"/>
          </w:tcPr>
          <w:p w:rsidR="008878CE" w:rsidRDefault="000273DA">
            <w:pPr>
              <w:widowControl w:val="0"/>
              <w:autoSpaceDE w:val="0"/>
              <w:autoSpaceDN w:val="0"/>
              <w:bidi/>
              <w:adjustRightInd w:val="0"/>
              <w:spacing w:after="0" w:line="238" w:lineRule="exact"/>
              <w:ind w:left="1384"/>
              <w:jc w:val="center"/>
              <w:rPr>
                <w:rFonts w:ascii="Times New Roman" w:hAnsi="Times New Roman" w:cs="Times New Roman"/>
                <w:sz w:val="24"/>
                <w:szCs w:val="24"/>
              </w:rPr>
            </w:pPr>
            <w:r>
              <w:rPr>
                <w:rFonts w:ascii="Times New Roman" w:hAnsi="Times New Roman" w:cs="B Nazanin"/>
                <w:sz w:val="24"/>
                <w:szCs w:val="20"/>
                <w:rtl/>
              </w:rPr>
              <w:t>آستانه‌</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06"/>
        </w:trPr>
        <w:tc>
          <w:tcPr>
            <w:tcW w:w="70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300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240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96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44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2100" w:type="dxa"/>
            <w:tcBorders>
              <w:top w:val="nil"/>
              <w:left w:val="nil"/>
              <w:bottom w:val="nil"/>
              <w:right w:val="nil"/>
            </w:tcBorders>
            <w:vAlign w:val="bottom"/>
          </w:tcPr>
          <w:p w:rsidR="008878CE" w:rsidRDefault="000273DA">
            <w:pPr>
              <w:widowControl w:val="0"/>
              <w:autoSpaceDE w:val="0"/>
              <w:autoSpaceDN w:val="0"/>
              <w:bidi/>
              <w:adjustRightInd w:val="0"/>
              <w:spacing w:after="0" w:line="206" w:lineRule="exact"/>
              <w:ind w:left="440"/>
              <w:rPr>
                <w:rFonts w:ascii="Times New Roman" w:hAnsi="Times New Roman" w:cs="Times New Roman"/>
                <w:sz w:val="24"/>
                <w:szCs w:val="24"/>
              </w:rPr>
            </w:pPr>
            <w:r>
              <w:rPr>
                <w:rFonts w:ascii="Times New Roman" w:hAnsi="Times New Roman" w:cs="B Nazanin" w:hint="cs"/>
                <w:sz w:val="24"/>
                <w:szCs w:val="18"/>
                <w:rtl/>
              </w:rPr>
              <w:t>همکا</w:t>
            </w:r>
            <w:r>
              <w:rPr>
                <w:rFonts w:ascii="Times New Roman" w:hAnsi="Times New Roman" w:cs="B Nazanin"/>
                <w:sz w:val="24"/>
                <w:szCs w:val="18"/>
                <w:rtl/>
              </w:rPr>
              <w:t>ر</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94"/>
        </w:trPr>
        <w:tc>
          <w:tcPr>
            <w:tcW w:w="7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0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8878CE" w:rsidRDefault="000273DA">
            <w:pPr>
              <w:widowControl w:val="0"/>
              <w:autoSpaceDE w:val="0"/>
              <w:autoSpaceDN w:val="0"/>
              <w:bidi/>
              <w:adjustRightInd w:val="0"/>
              <w:spacing w:after="0" w:line="293" w:lineRule="exact"/>
              <w:ind w:left="1384"/>
              <w:jc w:val="center"/>
              <w:rPr>
                <w:rFonts w:ascii="Times New Roman" w:hAnsi="Times New Roman" w:cs="Times New Roman"/>
                <w:sz w:val="24"/>
                <w:szCs w:val="24"/>
              </w:rPr>
            </w:pPr>
            <w:r>
              <w:rPr>
                <w:rFonts w:ascii="Times New Roman" w:hAnsi="Times New Roman" w:cs="B Nazanin" w:hint="cs"/>
                <w:sz w:val="24"/>
                <w:szCs w:val="20"/>
                <w:rtl/>
              </w:rPr>
              <w:t>پیشنها</w:t>
            </w:r>
            <w:r>
              <w:rPr>
                <w:rFonts w:ascii="Times New Roman" w:hAnsi="Times New Roman" w:cs="B Nazanin"/>
                <w:sz w:val="24"/>
                <w:szCs w:val="20"/>
                <w:rtl/>
              </w:rPr>
              <w:t>دی‌</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bl>
    <w:p w:rsidR="008878CE" w:rsidRDefault="008878CE">
      <w:pPr>
        <w:widowControl w:val="0"/>
        <w:autoSpaceDE w:val="0"/>
        <w:autoSpaceDN w:val="0"/>
        <w:adjustRightInd w:val="0"/>
        <w:spacing w:after="0" w:line="112"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360"/>
        <w:gridCol w:w="1440"/>
        <w:gridCol w:w="720"/>
        <w:gridCol w:w="460"/>
        <w:gridCol w:w="660"/>
        <w:gridCol w:w="2760"/>
        <w:gridCol w:w="560"/>
        <w:gridCol w:w="1580"/>
        <w:gridCol w:w="1280"/>
        <w:gridCol w:w="1060"/>
        <w:gridCol w:w="20"/>
      </w:tblGrid>
      <w:tr w:rsidR="008878CE">
        <w:trPr>
          <w:trHeight w:val="326"/>
        </w:trPr>
        <w:tc>
          <w:tcPr>
            <w:tcW w:w="3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160" w:type="dxa"/>
            <w:gridSpan w:val="2"/>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00"/>
              <w:rPr>
                <w:rFonts w:ascii="Times New Roman" w:hAnsi="Times New Roman" w:cs="Times New Roman"/>
                <w:sz w:val="24"/>
                <w:szCs w:val="24"/>
              </w:rPr>
            </w:pPr>
            <w:r>
              <w:rPr>
                <w:rFonts w:ascii="Times New Roman" w:hAnsi="Times New Roman" w:cs="B Nazanin" w:hint="cs"/>
                <w:sz w:val="24"/>
                <w:rtl/>
              </w:rPr>
              <w:t>میانگین‌</w:t>
            </w:r>
            <w:r>
              <w:rPr>
                <w:rFonts w:ascii="Times New Roman" w:hAnsi="Times New Roman" w:cs="B Nazanin"/>
                <w:sz w:val="24"/>
                <w:rtl/>
              </w:rPr>
              <w:t xml:space="preserve"> زمان پاسخ‌ به‌ ارجاع</w:t>
            </w:r>
          </w:p>
        </w:tc>
        <w:tc>
          <w:tcPr>
            <w:tcW w:w="4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8878CE" w:rsidRDefault="000273DA">
            <w:pPr>
              <w:widowControl w:val="0"/>
              <w:autoSpaceDE w:val="0"/>
              <w:autoSpaceDN w:val="0"/>
              <w:bidi/>
              <w:adjustRightInd w:val="0"/>
              <w:spacing w:after="0" w:line="325" w:lineRule="exact"/>
              <w:ind w:left="240"/>
              <w:rPr>
                <w:rFonts w:ascii="Times New Roman" w:hAnsi="Times New Roman" w:cs="Times New Roman"/>
                <w:sz w:val="24"/>
                <w:szCs w:val="24"/>
              </w:rPr>
            </w:pPr>
            <w:r>
              <w:rPr>
                <w:rFonts w:ascii="Times New Roman" w:hAnsi="Times New Roman" w:cs="B Nazanin" w:hint="cs"/>
                <w:sz w:val="24"/>
                <w:rtl/>
              </w:rPr>
              <w:t>میانگین‌</w:t>
            </w:r>
            <w:r>
              <w:rPr>
                <w:rFonts w:ascii="Times New Roman" w:hAnsi="Times New Roman" w:cs="B Nazanin"/>
                <w:sz w:val="24"/>
                <w:rtl/>
              </w:rPr>
              <w:t xml:space="preserve"> </w:t>
            </w:r>
            <w:r>
              <w:rPr>
                <w:rFonts w:ascii="Times New Roman" w:hAnsi="Times New Roman" w:cs="B Nazanin"/>
                <w:sz w:val="24"/>
                <w:rtl/>
              </w:rPr>
              <w:t>فاصله‌ زمانی‌ بین‌ ثبت‌ ارجاع</w:t>
            </w:r>
          </w:p>
        </w:tc>
        <w:tc>
          <w:tcPr>
            <w:tcW w:w="5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325" w:lineRule="exact"/>
              <w:ind w:left="20"/>
              <w:rPr>
                <w:rFonts w:ascii="Times New Roman" w:hAnsi="Times New Roman" w:cs="Times New Roman"/>
                <w:sz w:val="24"/>
                <w:szCs w:val="24"/>
              </w:rPr>
            </w:pPr>
            <w:r>
              <w:rPr>
                <w:rFonts w:ascii="Times New Roman" w:hAnsi="Times New Roman" w:cs="B Nazanin" w:hint="cs"/>
                <w:sz w:val="24"/>
                <w:rtl/>
              </w:rPr>
              <w:t>معا</w:t>
            </w:r>
            <w:r>
              <w:rPr>
                <w:rFonts w:ascii="Times New Roman" w:hAnsi="Times New Roman" w:cs="B Nazanin"/>
                <w:sz w:val="24"/>
                <w:rtl/>
              </w:rPr>
              <w:t>ونت‌ درمان</w:t>
            </w:r>
            <w:r>
              <w:rPr>
                <w:rFonts w:ascii="Times New Roman" w:hAnsi="Times New Roman" w:cs="B Nazanin"/>
              </w:rPr>
              <w:t>/</w:t>
            </w:r>
          </w:p>
        </w:tc>
        <w:tc>
          <w:tcPr>
            <w:tcW w:w="10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95"/>
        </w:trPr>
        <w:tc>
          <w:tcPr>
            <w:tcW w:w="3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60"/>
              <w:rPr>
                <w:rFonts w:ascii="Times New Roman" w:hAnsi="Times New Roman" w:cs="Times New Roman"/>
                <w:sz w:val="24"/>
                <w:szCs w:val="24"/>
              </w:rPr>
            </w:pPr>
            <w:r>
              <w:rPr>
                <w:rFonts w:ascii="Times New Roman" w:hAnsi="Times New Roman" w:cs="B Nazanin" w:hint="cs"/>
                <w:sz w:val="24"/>
                <w:rtl/>
              </w:rPr>
              <w:t>١</w:t>
            </w:r>
          </w:p>
        </w:tc>
        <w:tc>
          <w:tcPr>
            <w:tcW w:w="2160" w:type="dxa"/>
            <w:gridSpan w:val="2"/>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40"/>
              <w:rPr>
                <w:rFonts w:ascii="Times New Roman" w:hAnsi="Times New Roman" w:cs="Times New Roman"/>
                <w:sz w:val="24"/>
                <w:szCs w:val="24"/>
              </w:rPr>
            </w:pPr>
            <w:r>
              <w:rPr>
                <w:rFonts w:ascii="Times New Roman" w:hAnsi="Times New Roman" w:cs="B Nazanin"/>
                <w:sz w:val="24"/>
                <w:rtl/>
              </w:rPr>
              <w:t>در سامانه‌ تا پذیرش یا پاسخ‌ نهایی‌</w:t>
            </w:r>
          </w:p>
        </w:tc>
        <w:tc>
          <w:tcPr>
            <w:tcW w:w="5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hint="cs"/>
                <w:sz w:val="24"/>
                <w:rtl/>
              </w:rPr>
              <w:t>ماهانه‌</w:t>
            </w:r>
          </w:p>
        </w:tc>
        <w:tc>
          <w:tcPr>
            <w:tcW w:w="15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hint="cs"/>
                <w:sz w:val="24"/>
                <w:rtl/>
              </w:rPr>
              <w:t>مر</w:t>
            </w:r>
            <w:r>
              <w:rPr>
                <w:rFonts w:ascii="Times New Roman" w:hAnsi="Times New Roman" w:cs="B Nazanin"/>
                <w:sz w:val="24"/>
                <w:rtl/>
              </w:rPr>
              <w:t>اکز درمانی‌ مقصد</w:t>
            </w: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hint="cs"/>
                <w:sz w:val="24"/>
                <w:rtl/>
              </w:rPr>
              <w:t>سا</w:t>
            </w:r>
            <w:r>
              <w:rPr>
                <w:rFonts w:ascii="Times New Roman" w:hAnsi="Times New Roman" w:cs="B Nazanin"/>
                <w:sz w:val="24"/>
                <w:rtl/>
              </w:rPr>
              <w:t>زمانهای‌ بیمه‌گر</w:t>
            </w:r>
            <w:r>
              <w:rPr>
                <w:rFonts w:ascii="Times New Roman" w:hAnsi="Times New Roman" w:cs="B Nazanin"/>
              </w:rPr>
              <w:t>/</w:t>
            </w:r>
          </w:p>
        </w:tc>
        <w:tc>
          <w:tcPr>
            <w:tcW w:w="10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rtl/>
              </w:rPr>
              <w:t>فو</w:t>
            </w:r>
            <w:r>
              <w:rPr>
                <w:rFonts w:ascii="Times New Roman" w:hAnsi="Times New Roman" w:cs="B Nazanin"/>
                <w:sz w:val="24"/>
                <w:rtl/>
              </w:rPr>
              <w:t>ری‌</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566"/>
        </w:trPr>
        <w:tc>
          <w:tcPr>
            <w:tcW w:w="3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40" w:type="dxa"/>
            <w:gridSpan w:val="5"/>
            <w:tcBorders>
              <w:top w:val="nil"/>
              <w:left w:val="nil"/>
              <w:bottom w:val="single" w:sz="8" w:space="0" w:color="auto"/>
              <w:right w:val="nil"/>
            </w:tcBorders>
            <w:vAlign w:val="bottom"/>
          </w:tcPr>
          <w:p w:rsidR="008878CE" w:rsidRDefault="000273DA">
            <w:pPr>
              <w:widowControl w:val="0"/>
              <w:autoSpaceDE w:val="0"/>
              <w:autoSpaceDN w:val="0"/>
              <w:bidi/>
              <w:adjustRightInd w:val="0"/>
              <w:spacing w:after="0" w:line="565" w:lineRule="exact"/>
              <w:ind w:left="80"/>
              <w:rPr>
                <w:rFonts w:ascii="Times New Roman" w:hAnsi="Times New Roman" w:cs="Times New Roman"/>
                <w:sz w:val="24"/>
                <w:szCs w:val="24"/>
              </w:rPr>
            </w:pPr>
            <w:r>
              <w:rPr>
                <w:rFonts w:ascii="Times New Roman" w:hAnsi="Times New Roman" w:cs="Times New Roman"/>
                <w:sz w:val="24"/>
                <w:szCs w:val="24"/>
              </w:rPr>
              <w:t xml:space="preserve">(Average Referral Response Time) </w:t>
            </w:r>
            <w:r>
              <w:rPr>
                <w:rFonts w:ascii="Times New Roman" w:hAnsi="Times New Roman" w:cs="B Nazanin" w:hint="cs"/>
                <w:sz w:val="24"/>
                <w:szCs w:val="44"/>
                <w:vertAlign w:val="subscript"/>
                <w:rtl/>
              </w:rPr>
              <w:t>مرکز</w:t>
            </w:r>
            <w:r>
              <w:rPr>
                <w:rFonts w:ascii="Times New Roman" w:hAnsi="Times New Roman" w:cs="B Nazanin"/>
                <w:sz w:val="24"/>
                <w:szCs w:val="44"/>
                <w:vertAlign w:val="subscript"/>
                <w:rtl/>
              </w:rPr>
              <w:t xml:space="preserve"> مقصد</w:t>
            </w:r>
          </w:p>
        </w:tc>
        <w:tc>
          <w:tcPr>
            <w:tcW w:w="5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nil"/>
            </w:tcBorders>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hint="cs"/>
                <w:sz w:val="24"/>
                <w:rtl/>
              </w:rPr>
              <w:t>مرکز</w:t>
            </w:r>
            <w:r>
              <w:rPr>
                <w:rFonts w:ascii="Times New Roman" w:hAnsi="Times New Roman" w:cs="B Nazanin"/>
                <w:sz w:val="24"/>
                <w:rtl/>
              </w:rPr>
              <w:t xml:space="preserve"> مافا</w:t>
            </w:r>
          </w:p>
        </w:tc>
        <w:tc>
          <w:tcPr>
            <w:tcW w:w="10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32"/>
        </w:trPr>
        <w:tc>
          <w:tcPr>
            <w:tcW w:w="3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620" w:type="dxa"/>
            <w:gridSpan w:val="3"/>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00"/>
              <w:rPr>
                <w:rFonts w:ascii="Times New Roman" w:hAnsi="Times New Roman" w:cs="Times New Roman"/>
                <w:sz w:val="24"/>
                <w:szCs w:val="24"/>
              </w:rPr>
            </w:pPr>
            <w:r>
              <w:rPr>
                <w:rFonts w:ascii="Times New Roman" w:hAnsi="Times New Roman" w:cs="B Nazanin" w:hint="cs"/>
                <w:w w:val="98"/>
                <w:sz w:val="24"/>
                <w:rtl/>
              </w:rPr>
              <w:t>میانگین‌</w:t>
            </w:r>
            <w:r>
              <w:rPr>
                <w:rFonts w:ascii="Times New Roman" w:hAnsi="Times New Roman" w:cs="B Nazanin"/>
                <w:w w:val="98"/>
                <w:sz w:val="24"/>
                <w:rtl/>
              </w:rPr>
              <w:t xml:space="preserve"> اولین‌ زمان موجود برای‌ ارجاع</w:t>
            </w: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6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40"/>
              <w:rPr>
                <w:rFonts w:ascii="Times New Roman" w:hAnsi="Times New Roman" w:cs="Times New Roman"/>
                <w:sz w:val="24"/>
                <w:szCs w:val="24"/>
              </w:rPr>
            </w:pPr>
            <w:r>
              <w:rPr>
                <w:rFonts w:ascii="Times New Roman" w:hAnsi="Times New Roman" w:cs="B Nazanin" w:hint="cs"/>
                <w:sz w:val="24"/>
                <w:rtl/>
              </w:rPr>
              <w:t>مشخص‌</w:t>
            </w:r>
            <w:r>
              <w:rPr>
                <w:rFonts w:ascii="Times New Roman" w:hAnsi="Times New Roman" w:cs="B Nazanin"/>
                <w:sz w:val="24"/>
                <w:rtl/>
              </w:rPr>
              <w:t xml:space="preserve"> نمو</w:t>
            </w:r>
            <w:r>
              <w:rPr>
                <w:rFonts w:ascii="Times New Roman" w:hAnsi="Times New Roman" w:cs="B Nazanin"/>
                <w:sz w:val="24"/>
                <w:rtl/>
              </w:rPr>
              <w:t>دن سریعترین‌ زمان قابل‌</w:t>
            </w:r>
          </w:p>
        </w:tc>
        <w:tc>
          <w:tcPr>
            <w:tcW w:w="5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hint="cs"/>
                <w:sz w:val="24"/>
                <w:rtl/>
              </w:rPr>
              <w:t>معا</w:t>
            </w:r>
            <w:r>
              <w:rPr>
                <w:rFonts w:ascii="Times New Roman" w:hAnsi="Times New Roman" w:cs="B Nazanin"/>
                <w:sz w:val="24"/>
                <w:rtl/>
              </w:rPr>
              <w:t>ونت‌ بهداشت‌</w:t>
            </w:r>
            <w:r>
              <w:rPr>
                <w:rFonts w:ascii="Times New Roman" w:hAnsi="Times New Roman" w:cs="B Nazanin"/>
              </w:rPr>
              <w:t>/</w:t>
            </w:r>
          </w:p>
        </w:tc>
        <w:tc>
          <w:tcPr>
            <w:tcW w:w="10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76"/>
        </w:trPr>
        <w:tc>
          <w:tcPr>
            <w:tcW w:w="3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620" w:type="dxa"/>
            <w:gridSpan w:val="3"/>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6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8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sz w:val="24"/>
                <w:rtl/>
              </w:rPr>
              <w:t>واحدهای‌ بهداشتی‌</w:t>
            </w:r>
          </w:p>
        </w:tc>
        <w:tc>
          <w:tcPr>
            <w:tcW w:w="2340" w:type="dxa"/>
            <w:gridSpan w:val="2"/>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hint="cs"/>
                <w:sz w:val="24"/>
                <w:rtl/>
              </w:rPr>
              <w:t>سا</w:t>
            </w:r>
            <w:r>
              <w:rPr>
                <w:rFonts w:ascii="Times New Roman" w:hAnsi="Times New Roman" w:cs="B Nazanin"/>
                <w:sz w:val="24"/>
                <w:rtl/>
              </w:rPr>
              <w:t>زمانهای‌ بیمه‌گر</w:t>
            </w:r>
            <w:r>
              <w:rPr>
                <w:rFonts w:ascii="Times New Roman" w:hAnsi="Times New Roman" w:cs="B Nazanin"/>
              </w:rPr>
              <w:t>/</w:t>
            </w:r>
            <w:r>
              <w:rPr>
                <w:rFonts w:ascii="Times New Roman" w:hAnsi="Times New Roman" w:cs="B Nazanin"/>
                <w:sz w:val="24"/>
                <w:rtl/>
              </w:rPr>
              <w:t xml:space="preserve"> کمتر از ٤٨</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47"/>
        </w:trPr>
        <w:tc>
          <w:tcPr>
            <w:tcW w:w="36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60"/>
              <w:rPr>
                <w:rFonts w:ascii="Times New Roman" w:hAnsi="Times New Roman" w:cs="Times New Roman"/>
                <w:sz w:val="24"/>
                <w:szCs w:val="24"/>
              </w:rPr>
            </w:pPr>
            <w:r>
              <w:rPr>
                <w:rFonts w:ascii="Times New Roman" w:hAnsi="Times New Roman" w:cs="B Nazanin" w:hint="cs"/>
                <w:sz w:val="24"/>
                <w:rtl/>
              </w:rPr>
              <w:t>٢</w:t>
            </w:r>
          </w:p>
        </w:tc>
        <w:tc>
          <w:tcPr>
            <w:tcW w:w="1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2"/>
                <w:szCs w:val="24"/>
              </w:rPr>
            </w:pPr>
          </w:p>
        </w:tc>
        <w:tc>
          <w:tcPr>
            <w:tcW w:w="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2"/>
                <w:szCs w:val="24"/>
              </w:rPr>
            </w:pPr>
          </w:p>
        </w:tc>
        <w:tc>
          <w:tcPr>
            <w:tcW w:w="4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2"/>
                <w:szCs w:val="24"/>
              </w:rPr>
            </w:pPr>
          </w:p>
        </w:tc>
        <w:tc>
          <w:tcPr>
            <w:tcW w:w="3420" w:type="dxa"/>
            <w:gridSpan w:val="2"/>
            <w:vMerge w:val="restart"/>
            <w:tcBorders>
              <w:top w:val="nil"/>
              <w:left w:val="nil"/>
              <w:bottom w:val="nil"/>
              <w:right w:val="nil"/>
            </w:tcBorders>
            <w:vAlign w:val="bottom"/>
          </w:tcPr>
          <w:p w:rsidR="008878CE" w:rsidRDefault="000273DA">
            <w:pPr>
              <w:widowControl w:val="0"/>
              <w:autoSpaceDE w:val="0"/>
              <w:autoSpaceDN w:val="0"/>
              <w:bidi/>
              <w:adjustRightInd w:val="0"/>
              <w:spacing w:after="0" w:line="458" w:lineRule="exact"/>
              <w:jc w:val="right"/>
              <w:rPr>
                <w:rFonts w:ascii="Times New Roman" w:hAnsi="Times New Roman" w:cs="Times New Roman"/>
                <w:sz w:val="24"/>
                <w:szCs w:val="24"/>
              </w:rPr>
            </w:pPr>
            <w:r>
              <w:rPr>
                <w:rFonts w:ascii="Times New Roman" w:hAnsi="Times New Roman" w:cs="B Nazanin"/>
                <w:sz w:val="41"/>
                <w:szCs w:val="20"/>
                <w:vertAlign w:val="subscript"/>
              </w:rPr>
              <w:t>(Time</w:t>
            </w:r>
            <w:r>
              <w:rPr>
                <w:rFonts w:ascii="Times New Roman" w:hAnsi="Times New Roman" w:cs="B Nazanin"/>
                <w:sz w:val="24"/>
                <w:szCs w:val="20"/>
                <w:rtl/>
              </w:rPr>
              <w:t xml:space="preserve"> دریافت‌ نوبت‌ بر اساس ارجاع ثبت‌</w:t>
            </w:r>
          </w:p>
        </w:tc>
        <w:tc>
          <w:tcPr>
            <w:tcW w:w="56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hint="cs"/>
                <w:sz w:val="24"/>
                <w:rtl/>
              </w:rPr>
              <w:t>ماهانه‌</w:t>
            </w:r>
          </w:p>
        </w:tc>
        <w:tc>
          <w:tcPr>
            <w:tcW w:w="158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2"/>
                <w:szCs w:val="24"/>
              </w:rPr>
            </w:pPr>
          </w:p>
        </w:tc>
        <w:tc>
          <w:tcPr>
            <w:tcW w:w="2340" w:type="dxa"/>
            <w:gridSpan w:val="2"/>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2"/>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13"/>
        </w:trPr>
        <w:tc>
          <w:tcPr>
            <w:tcW w:w="36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8878CE" w:rsidRDefault="000273DA">
            <w:pPr>
              <w:widowControl w:val="0"/>
              <w:autoSpaceDE w:val="0"/>
              <w:autoSpaceDN w:val="0"/>
              <w:bidi/>
              <w:adjustRightInd w:val="0"/>
              <w:spacing w:after="0" w:line="221" w:lineRule="exact"/>
              <w:ind w:left="100"/>
              <w:rPr>
                <w:rFonts w:ascii="Times New Roman" w:hAnsi="Times New Roman" w:cs="Times New Roman"/>
                <w:sz w:val="24"/>
                <w:szCs w:val="24"/>
              </w:rPr>
            </w:pPr>
            <w:r>
              <w:rPr>
                <w:rFonts w:ascii="Times New Roman" w:hAnsi="Times New Roman" w:cs="Times New Roman"/>
                <w:sz w:val="24"/>
                <w:szCs w:val="24"/>
              </w:rPr>
              <w:t>Available</w:t>
            </w:r>
          </w:p>
        </w:tc>
        <w:tc>
          <w:tcPr>
            <w:tcW w:w="720" w:type="dxa"/>
            <w:tcBorders>
              <w:top w:val="nil"/>
              <w:left w:val="nil"/>
              <w:bottom w:val="nil"/>
              <w:right w:val="nil"/>
            </w:tcBorders>
            <w:vAlign w:val="bottom"/>
          </w:tcPr>
          <w:p w:rsidR="008878CE" w:rsidRDefault="000273DA">
            <w:pPr>
              <w:widowControl w:val="0"/>
              <w:autoSpaceDE w:val="0"/>
              <w:autoSpaceDN w:val="0"/>
              <w:bidi/>
              <w:adjustRightInd w:val="0"/>
              <w:spacing w:after="0" w:line="221" w:lineRule="exact"/>
              <w:rPr>
                <w:rFonts w:ascii="Times New Roman" w:hAnsi="Times New Roman" w:cs="Times New Roman"/>
                <w:sz w:val="24"/>
                <w:szCs w:val="24"/>
              </w:rPr>
            </w:pPr>
            <w:r>
              <w:rPr>
                <w:rFonts w:ascii="Times New Roman" w:hAnsi="Times New Roman" w:cs="Times New Roman"/>
                <w:sz w:val="24"/>
                <w:szCs w:val="24"/>
              </w:rPr>
              <w:t>First</w:t>
            </w:r>
          </w:p>
        </w:tc>
        <w:tc>
          <w:tcPr>
            <w:tcW w:w="460" w:type="dxa"/>
            <w:tcBorders>
              <w:top w:val="nil"/>
              <w:left w:val="nil"/>
              <w:bottom w:val="nil"/>
              <w:right w:val="nil"/>
            </w:tcBorders>
            <w:vAlign w:val="bottom"/>
          </w:tcPr>
          <w:p w:rsidR="008878CE" w:rsidRDefault="000273DA">
            <w:pPr>
              <w:widowControl w:val="0"/>
              <w:autoSpaceDE w:val="0"/>
              <w:autoSpaceDN w:val="0"/>
              <w:bidi/>
              <w:adjustRightInd w:val="0"/>
              <w:spacing w:after="0" w:line="221" w:lineRule="exact"/>
              <w:ind w:left="140"/>
              <w:rPr>
                <w:rFonts w:ascii="Times New Roman" w:hAnsi="Times New Roman" w:cs="Times New Roman"/>
                <w:sz w:val="24"/>
                <w:szCs w:val="24"/>
              </w:rPr>
            </w:pPr>
            <w:r>
              <w:rPr>
                <w:rFonts w:ascii="Times New Roman" w:hAnsi="Times New Roman" w:cs="Times New Roman"/>
                <w:sz w:val="24"/>
                <w:szCs w:val="24"/>
              </w:rPr>
              <w:t>to</w:t>
            </w:r>
          </w:p>
        </w:tc>
        <w:tc>
          <w:tcPr>
            <w:tcW w:w="3420" w:type="dxa"/>
            <w:gridSpan w:val="2"/>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6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8878CE" w:rsidRDefault="000273DA">
            <w:pPr>
              <w:widowControl w:val="0"/>
              <w:autoSpaceDE w:val="0"/>
              <w:autoSpaceDN w:val="0"/>
              <w:bidi/>
              <w:adjustRightInd w:val="0"/>
              <w:spacing w:after="0" w:line="312" w:lineRule="exact"/>
              <w:ind w:left="80"/>
              <w:rPr>
                <w:rFonts w:ascii="Times New Roman" w:hAnsi="Times New Roman" w:cs="Times New Roman"/>
                <w:sz w:val="24"/>
                <w:szCs w:val="24"/>
              </w:rPr>
            </w:pPr>
            <w:r>
              <w:rPr>
                <w:rFonts w:ascii="Times New Roman" w:hAnsi="Times New Roman" w:cs="B Nazanin"/>
                <w:sz w:val="24"/>
                <w:rtl/>
              </w:rPr>
              <w:t>ارجاع دهنده</w:t>
            </w: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312" w:lineRule="exact"/>
              <w:ind w:left="20"/>
              <w:rPr>
                <w:rFonts w:ascii="Times New Roman" w:hAnsi="Times New Roman" w:cs="Times New Roman"/>
                <w:sz w:val="24"/>
                <w:szCs w:val="24"/>
              </w:rPr>
            </w:pPr>
            <w:r>
              <w:rPr>
                <w:rFonts w:ascii="Times New Roman" w:hAnsi="Times New Roman" w:cs="B Nazanin" w:hint="cs"/>
                <w:sz w:val="24"/>
                <w:rtl/>
              </w:rPr>
              <w:t>معا</w:t>
            </w:r>
            <w:r>
              <w:rPr>
                <w:rFonts w:ascii="Times New Roman" w:hAnsi="Times New Roman" w:cs="B Nazanin"/>
                <w:sz w:val="24"/>
                <w:rtl/>
              </w:rPr>
              <w:t>ونت‌ درمان</w:t>
            </w:r>
            <w:r>
              <w:rPr>
                <w:rFonts w:ascii="Times New Roman" w:hAnsi="Times New Roman" w:cs="B Nazanin"/>
              </w:rPr>
              <w:t>/</w:t>
            </w:r>
          </w:p>
        </w:tc>
        <w:tc>
          <w:tcPr>
            <w:tcW w:w="1060" w:type="dxa"/>
            <w:tcBorders>
              <w:top w:val="nil"/>
              <w:left w:val="nil"/>
              <w:bottom w:val="nil"/>
              <w:right w:val="nil"/>
            </w:tcBorders>
            <w:vAlign w:val="bottom"/>
          </w:tcPr>
          <w:p w:rsidR="008878CE" w:rsidRDefault="000273DA">
            <w:pPr>
              <w:widowControl w:val="0"/>
              <w:autoSpaceDE w:val="0"/>
              <w:autoSpaceDN w:val="0"/>
              <w:bidi/>
              <w:adjustRightInd w:val="0"/>
              <w:spacing w:after="0" w:line="312" w:lineRule="exact"/>
              <w:ind w:left="20"/>
              <w:rPr>
                <w:rFonts w:ascii="Times New Roman" w:hAnsi="Times New Roman" w:cs="Times New Roman"/>
                <w:sz w:val="24"/>
                <w:szCs w:val="24"/>
              </w:rPr>
            </w:pPr>
            <w:r>
              <w:rPr>
                <w:rFonts w:ascii="Times New Roman" w:hAnsi="Times New Roman" w:cs="B Nazanin" w:hint="cs"/>
                <w:sz w:val="24"/>
                <w:rtl/>
              </w:rPr>
              <w:t>ساعت‌</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27"/>
        </w:trPr>
        <w:tc>
          <w:tcPr>
            <w:tcW w:w="3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8878CE" w:rsidRDefault="000273DA">
            <w:pPr>
              <w:widowControl w:val="0"/>
              <w:autoSpaceDE w:val="0"/>
              <w:autoSpaceDN w:val="0"/>
              <w:bidi/>
              <w:adjustRightInd w:val="0"/>
              <w:spacing w:after="0" w:line="266" w:lineRule="exact"/>
              <w:ind w:left="80"/>
              <w:rPr>
                <w:rFonts w:ascii="Times New Roman" w:hAnsi="Times New Roman" w:cs="Times New Roman"/>
                <w:sz w:val="24"/>
                <w:szCs w:val="24"/>
              </w:rPr>
            </w:pPr>
            <w:r>
              <w:rPr>
                <w:rFonts w:ascii="Times New Roman" w:hAnsi="Times New Roman" w:cs="Times New Roman"/>
                <w:w w:val="99"/>
                <w:sz w:val="24"/>
                <w:szCs w:val="24"/>
              </w:rPr>
              <w:t>Appointment)</w:t>
            </w:r>
          </w:p>
        </w:tc>
        <w:tc>
          <w:tcPr>
            <w:tcW w:w="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40"/>
              <w:rPr>
                <w:rFonts w:ascii="Times New Roman" w:hAnsi="Times New Roman" w:cs="Times New Roman"/>
                <w:sz w:val="24"/>
                <w:szCs w:val="24"/>
              </w:rPr>
            </w:pPr>
            <w:r>
              <w:rPr>
                <w:rFonts w:ascii="Times New Roman" w:hAnsi="Times New Roman" w:cs="B Nazanin" w:hint="cs"/>
                <w:sz w:val="24"/>
                <w:rtl/>
              </w:rPr>
              <w:t>شد</w:t>
            </w:r>
            <w:r>
              <w:rPr>
                <w:rFonts w:ascii="Times New Roman" w:hAnsi="Times New Roman" w:cs="B Nazanin"/>
                <w:sz w:val="24"/>
                <w:rtl/>
              </w:rPr>
              <w:t>ه</w:t>
            </w:r>
          </w:p>
        </w:tc>
        <w:tc>
          <w:tcPr>
            <w:tcW w:w="5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8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hint="cs"/>
                <w:sz w:val="24"/>
                <w:rtl/>
              </w:rPr>
              <w:t>مرکز</w:t>
            </w:r>
            <w:r>
              <w:rPr>
                <w:rFonts w:ascii="Times New Roman" w:hAnsi="Times New Roman" w:cs="B Nazanin"/>
                <w:sz w:val="24"/>
                <w:rtl/>
              </w:rPr>
              <w:t xml:space="preserve"> مافا</w:t>
            </w:r>
          </w:p>
        </w:tc>
        <w:tc>
          <w:tcPr>
            <w:tcW w:w="10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10"/>
        </w:trPr>
        <w:tc>
          <w:tcPr>
            <w:tcW w:w="3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4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27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5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5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28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0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11"/>
        </w:trPr>
        <w:tc>
          <w:tcPr>
            <w:tcW w:w="3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6040" w:type="dxa"/>
            <w:gridSpan w:val="5"/>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5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5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2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0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28"/>
        </w:trPr>
        <w:tc>
          <w:tcPr>
            <w:tcW w:w="3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040" w:type="dxa"/>
            <w:gridSpan w:val="5"/>
            <w:tcBorders>
              <w:top w:val="nil"/>
              <w:left w:val="nil"/>
              <w:bottom w:val="nil"/>
              <w:right w:val="nil"/>
            </w:tcBorders>
            <w:vAlign w:val="bottom"/>
          </w:tcPr>
          <w:p w:rsidR="008878CE" w:rsidRDefault="000273DA">
            <w:pPr>
              <w:widowControl w:val="0"/>
              <w:autoSpaceDE w:val="0"/>
              <w:autoSpaceDN w:val="0"/>
              <w:bidi/>
              <w:adjustRightInd w:val="0"/>
              <w:spacing w:after="0" w:line="427" w:lineRule="exact"/>
              <w:ind w:left="100"/>
              <w:rPr>
                <w:rFonts w:ascii="Times New Roman" w:hAnsi="Times New Roman" w:cs="Times New Roman"/>
                <w:sz w:val="24"/>
                <w:szCs w:val="24"/>
              </w:rPr>
            </w:pPr>
            <w:r>
              <w:rPr>
                <w:rFonts w:ascii="Times New Roman" w:hAnsi="Times New Roman" w:cs="B Nazanin"/>
                <w:w w:val="99"/>
                <w:sz w:val="24"/>
                <w:szCs w:val="20"/>
                <w:rtl/>
              </w:rPr>
              <w:t xml:space="preserve">درصد ارجاعات دارای‌ بازخورد به‌ پزشک‌ ارجاعدهنده </w:t>
            </w:r>
            <w:r>
              <w:rPr>
                <w:rFonts w:ascii="Times New Roman" w:hAnsi="Times New Roman" w:cs="B Nazanin"/>
                <w:w w:val="99"/>
                <w:sz w:val="24"/>
                <w:szCs w:val="38"/>
                <w:vertAlign w:val="superscript"/>
                <w:rtl/>
              </w:rPr>
              <w:t>نسبت‌ ارجاعاتی‌ که‌ بازخورد تخصصی‌</w:t>
            </w:r>
          </w:p>
        </w:tc>
        <w:tc>
          <w:tcPr>
            <w:tcW w:w="5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hint="cs"/>
                <w:sz w:val="24"/>
                <w:rtl/>
              </w:rPr>
              <w:t>معا</w:t>
            </w:r>
            <w:r>
              <w:rPr>
                <w:rFonts w:ascii="Times New Roman" w:hAnsi="Times New Roman" w:cs="B Nazanin"/>
                <w:sz w:val="24"/>
                <w:rtl/>
              </w:rPr>
              <w:t>ونت‌ درمان</w:t>
            </w:r>
            <w:r>
              <w:rPr>
                <w:rFonts w:ascii="Times New Roman" w:hAnsi="Times New Roman" w:cs="B Nazanin"/>
              </w:rPr>
              <w:t>/</w:t>
            </w:r>
          </w:p>
        </w:tc>
        <w:tc>
          <w:tcPr>
            <w:tcW w:w="10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25"/>
        </w:trPr>
        <w:tc>
          <w:tcPr>
            <w:tcW w:w="3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60"/>
              <w:rPr>
                <w:rFonts w:ascii="Times New Roman" w:hAnsi="Times New Roman" w:cs="Times New Roman"/>
                <w:sz w:val="24"/>
                <w:szCs w:val="24"/>
              </w:rPr>
            </w:pPr>
            <w:r>
              <w:rPr>
                <w:rFonts w:ascii="Times New Roman" w:hAnsi="Times New Roman" w:cs="B Nazanin" w:hint="cs"/>
                <w:sz w:val="24"/>
                <w:rtl/>
              </w:rPr>
              <w:t>٣</w:t>
            </w:r>
          </w:p>
        </w:tc>
        <w:tc>
          <w:tcPr>
            <w:tcW w:w="144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Completion</w:t>
            </w:r>
          </w:p>
        </w:tc>
        <w:tc>
          <w:tcPr>
            <w:tcW w:w="118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Feedback</w:t>
            </w:r>
          </w:p>
        </w:tc>
        <w:tc>
          <w:tcPr>
            <w:tcW w:w="342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425" w:lineRule="exact"/>
              <w:jc w:val="right"/>
              <w:rPr>
                <w:rFonts w:ascii="Times New Roman" w:hAnsi="Times New Roman" w:cs="Times New Roman"/>
                <w:sz w:val="24"/>
                <w:szCs w:val="24"/>
              </w:rPr>
            </w:pPr>
            <w:r>
              <w:rPr>
                <w:rFonts w:ascii="Times New Roman" w:hAnsi="Times New Roman" w:cs="B Nazanin"/>
                <w:sz w:val="38"/>
                <w:szCs w:val="19"/>
                <w:vertAlign w:val="subscript"/>
              </w:rPr>
              <w:t>(Referral</w:t>
            </w:r>
            <w:r>
              <w:rPr>
                <w:rFonts w:ascii="Times New Roman" w:hAnsi="Times New Roman" w:cs="B Nazanin"/>
                <w:sz w:val="24"/>
                <w:szCs w:val="19"/>
                <w:rtl/>
              </w:rPr>
              <w:t xml:space="preserve"> برای‌ پزشک‌ مبدا ارسال شدهاند به‌ کل‌</w:t>
            </w:r>
          </w:p>
        </w:tc>
        <w:tc>
          <w:tcPr>
            <w:tcW w:w="5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00"/>
              <w:rPr>
                <w:rFonts w:ascii="Times New Roman" w:hAnsi="Times New Roman" w:cs="Times New Roman"/>
                <w:sz w:val="24"/>
                <w:szCs w:val="24"/>
              </w:rPr>
            </w:pPr>
            <w:r>
              <w:rPr>
                <w:rFonts w:ascii="Times New Roman" w:hAnsi="Times New Roman" w:cs="B Nazanin" w:hint="cs"/>
                <w:sz w:val="24"/>
                <w:rtl/>
              </w:rPr>
              <w:t>فصلی‌</w:t>
            </w:r>
          </w:p>
        </w:tc>
        <w:tc>
          <w:tcPr>
            <w:tcW w:w="15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hint="cs"/>
                <w:sz w:val="24"/>
                <w:rtl/>
              </w:rPr>
              <w:t>مر</w:t>
            </w:r>
            <w:r>
              <w:rPr>
                <w:rFonts w:ascii="Times New Roman" w:hAnsi="Times New Roman" w:cs="B Nazanin"/>
                <w:sz w:val="24"/>
                <w:rtl/>
              </w:rPr>
              <w:t>اکز درمانی‌ مقصد</w:t>
            </w: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hint="cs"/>
                <w:sz w:val="24"/>
                <w:rtl/>
              </w:rPr>
              <w:t>سا</w:t>
            </w:r>
            <w:r>
              <w:rPr>
                <w:rFonts w:ascii="Times New Roman" w:hAnsi="Times New Roman" w:cs="B Nazanin"/>
                <w:sz w:val="24"/>
                <w:rtl/>
              </w:rPr>
              <w:t>زمانهای‌ بیمه‌گر</w:t>
            </w:r>
          </w:p>
        </w:tc>
        <w:tc>
          <w:tcPr>
            <w:tcW w:w="10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w w:val="98"/>
                <w:sz w:val="24"/>
                <w:rtl/>
              </w:rPr>
              <w:t>١٠٠</w:t>
            </w:r>
            <w:r>
              <w:rPr>
                <w:rFonts w:ascii="Times New Roman" w:hAnsi="Times New Roman" w:cs="B Nazanin"/>
                <w:w w:val="98"/>
                <w:sz w:val="24"/>
                <w:rtl/>
              </w:rPr>
              <w:t>%</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27"/>
        </w:trPr>
        <w:tc>
          <w:tcPr>
            <w:tcW w:w="3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8878CE" w:rsidRDefault="000273DA">
            <w:pPr>
              <w:widowControl w:val="0"/>
              <w:autoSpaceDE w:val="0"/>
              <w:autoSpaceDN w:val="0"/>
              <w:bidi/>
              <w:adjustRightInd w:val="0"/>
              <w:spacing w:after="0" w:line="269" w:lineRule="exact"/>
              <w:ind w:left="80"/>
              <w:rPr>
                <w:rFonts w:ascii="Times New Roman" w:hAnsi="Times New Roman" w:cs="Times New Roman"/>
                <w:sz w:val="24"/>
                <w:szCs w:val="24"/>
              </w:rPr>
            </w:pPr>
            <w:r>
              <w:rPr>
                <w:rFonts w:ascii="Times New Roman" w:hAnsi="Times New Roman" w:cs="Times New Roman"/>
                <w:sz w:val="24"/>
                <w:szCs w:val="24"/>
              </w:rPr>
              <w:t>Rate)</w:t>
            </w:r>
          </w:p>
        </w:tc>
        <w:tc>
          <w:tcPr>
            <w:tcW w:w="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40"/>
              <w:rPr>
                <w:rFonts w:ascii="Times New Roman" w:hAnsi="Times New Roman" w:cs="Times New Roman"/>
                <w:sz w:val="24"/>
                <w:szCs w:val="24"/>
              </w:rPr>
            </w:pPr>
            <w:r>
              <w:rPr>
                <w:rFonts w:ascii="Times New Roman" w:hAnsi="Times New Roman" w:cs="B Nazanin"/>
                <w:sz w:val="24"/>
                <w:rtl/>
              </w:rPr>
              <w:t>ار</w:t>
            </w:r>
            <w:r>
              <w:rPr>
                <w:rFonts w:ascii="Times New Roman" w:hAnsi="Times New Roman" w:cs="B Nazanin"/>
                <w:sz w:val="24"/>
                <w:rtl/>
              </w:rPr>
              <w:t>جاعات انجامشده</w:t>
            </w:r>
          </w:p>
        </w:tc>
        <w:tc>
          <w:tcPr>
            <w:tcW w:w="5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rPr>
              <w:t>/</w:t>
            </w:r>
            <w:r>
              <w:rPr>
                <w:rFonts w:ascii="Times New Roman" w:hAnsi="Times New Roman" w:cs="B Nazanin"/>
                <w:sz w:val="24"/>
                <w:rtl/>
              </w:rPr>
              <w:t xml:space="preserve"> مرکز مافا</w:t>
            </w:r>
          </w:p>
        </w:tc>
        <w:tc>
          <w:tcPr>
            <w:tcW w:w="10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14"/>
        </w:trPr>
        <w:tc>
          <w:tcPr>
            <w:tcW w:w="3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4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72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4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6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7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5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5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2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0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30"/>
        </w:trPr>
        <w:tc>
          <w:tcPr>
            <w:tcW w:w="3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6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40"/>
              <w:rPr>
                <w:rFonts w:ascii="Times New Roman" w:hAnsi="Times New Roman" w:cs="Times New Roman"/>
                <w:sz w:val="24"/>
                <w:szCs w:val="24"/>
              </w:rPr>
            </w:pPr>
            <w:r>
              <w:rPr>
                <w:rFonts w:ascii="Times New Roman" w:hAnsi="Times New Roman" w:cs="B Nazanin" w:hint="cs"/>
                <w:sz w:val="24"/>
                <w:rtl/>
              </w:rPr>
              <w:t>نسبت‌</w:t>
            </w:r>
            <w:r>
              <w:rPr>
                <w:rFonts w:ascii="Times New Roman" w:hAnsi="Times New Roman" w:cs="B Nazanin"/>
                <w:sz w:val="24"/>
                <w:rtl/>
              </w:rPr>
              <w:t xml:space="preserve">  نوبتهای‌  تعریف‌  شده  در</w:t>
            </w:r>
          </w:p>
        </w:tc>
        <w:tc>
          <w:tcPr>
            <w:tcW w:w="5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hint="cs"/>
                <w:sz w:val="24"/>
                <w:rtl/>
              </w:rPr>
              <w:t>معا</w:t>
            </w:r>
            <w:r>
              <w:rPr>
                <w:rFonts w:ascii="Times New Roman" w:hAnsi="Times New Roman" w:cs="B Nazanin"/>
                <w:sz w:val="24"/>
                <w:rtl/>
              </w:rPr>
              <w:t>ونت‌ درمان</w:t>
            </w:r>
            <w:r>
              <w:rPr>
                <w:rFonts w:ascii="Times New Roman" w:hAnsi="Times New Roman" w:cs="B Nazanin"/>
              </w:rPr>
              <w:t>/</w:t>
            </w:r>
          </w:p>
        </w:tc>
        <w:tc>
          <w:tcPr>
            <w:tcW w:w="10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13"/>
        </w:trPr>
        <w:tc>
          <w:tcPr>
            <w:tcW w:w="2520" w:type="dxa"/>
            <w:gridSpan w:val="3"/>
            <w:tcBorders>
              <w:top w:val="nil"/>
              <w:left w:val="nil"/>
              <w:bottom w:val="nil"/>
              <w:right w:val="nil"/>
            </w:tcBorders>
            <w:vAlign w:val="bottom"/>
          </w:tcPr>
          <w:p w:rsidR="008878CE" w:rsidRDefault="000273DA">
            <w:pPr>
              <w:widowControl w:val="0"/>
              <w:autoSpaceDE w:val="0"/>
              <w:autoSpaceDN w:val="0"/>
              <w:bidi/>
              <w:adjustRightInd w:val="0"/>
              <w:spacing w:after="0" w:line="312" w:lineRule="exact"/>
              <w:ind w:left="160"/>
              <w:rPr>
                <w:rFonts w:ascii="Times New Roman" w:hAnsi="Times New Roman" w:cs="Times New Roman"/>
                <w:sz w:val="24"/>
                <w:szCs w:val="24"/>
              </w:rPr>
            </w:pPr>
            <w:r>
              <w:rPr>
                <w:rFonts w:ascii="Times New Roman" w:hAnsi="Times New Roman" w:cs="B Nazanin" w:hint="cs"/>
                <w:sz w:val="24"/>
                <w:rtl/>
              </w:rPr>
              <w:t>٤</w:t>
            </w:r>
            <w:r>
              <w:rPr>
                <w:rFonts w:ascii="Times New Roman" w:hAnsi="Times New Roman" w:cs="B Nazanin"/>
                <w:sz w:val="24"/>
                <w:rtl/>
              </w:rPr>
              <w:t xml:space="preserve">  درصد نوبت‌های‌ از دست‌ رفته‌</w:t>
            </w:r>
          </w:p>
        </w:tc>
        <w:tc>
          <w:tcPr>
            <w:tcW w:w="4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6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8878CE" w:rsidRDefault="000273DA">
            <w:pPr>
              <w:widowControl w:val="0"/>
              <w:autoSpaceDE w:val="0"/>
              <w:autoSpaceDN w:val="0"/>
              <w:bidi/>
              <w:adjustRightInd w:val="0"/>
              <w:spacing w:after="0" w:line="312" w:lineRule="exact"/>
              <w:ind w:left="80"/>
              <w:rPr>
                <w:rFonts w:ascii="Times New Roman" w:hAnsi="Times New Roman" w:cs="Times New Roman"/>
                <w:sz w:val="24"/>
                <w:szCs w:val="24"/>
              </w:rPr>
            </w:pPr>
            <w:r>
              <w:rPr>
                <w:rFonts w:ascii="Times New Roman" w:hAnsi="Times New Roman" w:cs="B Nazanin" w:hint="cs"/>
                <w:sz w:val="24"/>
                <w:rtl/>
              </w:rPr>
              <w:t>ماهانه‌</w:t>
            </w:r>
          </w:p>
        </w:tc>
        <w:tc>
          <w:tcPr>
            <w:tcW w:w="1580" w:type="dxa"/>
            <w:tcBorders>
              <w:top w:val="nil"/>
              <w:left w:val="nil"/>
              <w:bottom w:val="nil"/>
              <w:right w:val="nil"/>
            </w:tcBorders>
            <w:vAlign w:val="bottom"/>
          </w:tcPr>
          <w:p w:rsidR="008878CE" w:rsidRDefault="000273DA">
            <w:pPr>
              <w:widowControl w:val="0"/>
              <w:autoSpaceDE w:val="0"/>
              <w:autoSpaceDN w:val="0"/>
              <w:bidi/>
              <w:adjustRightInd w:val="0"/>
              <w:spacing w:after="0" w:line="312" w:lineRule="exact"/>
              <w:ind w:left="80"/>
              <w:rPr>
                <w:rFonts w:ascii="Times New Roman" w:hAnsi="Times New Roman" w:cs="Times New Roman"/>
                <w:sz w:val="24"/>
                <w:szCs w:val="24"/>
              </w:rPr>
            </w:pPr>
            <w:r>
              <w:rPr>
                <w:rFonts w:ascii="Times New Roman" w:hAnsi="Times New Roman" w:cs="B Nazanin" w:hint="cs"/>
                <w:sz w:val="24"/>
                <w:rtl/>
              </w:rPr>
              <w:t>مر</w:t>
            </w:r>
            <w:r>
              <w:rPr>
                <w:rFonts w:ascii="Times New Roman" w:hAnsi="Times New Roman" w:cs="B Nazanin"/>
                <w:sz w:val="24"/>
                <w:rtl/>
              </w:rPr>
              <w:t>اکز درمانی‌ مقصد</w:t>
            </w: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312" w:lineRule="exact"/>
              <w:ind w:left="20"/>
              <w:rPr>
                <w:rFonts w:ascii="Times New Roman" w:hAnsi="Times New Roman" w:cs="Times New Roman"/>
                <w:sz w:val="24"/>
                <w:szCs w:val="24"/>
              </w:rPr>
            </w:pPr>
            <w:r>
              <w:rPr>
                <w:rFonts w:ascii="Times New Roman" w:hAnsi="Times New Roman" w:cs="B Nazanin" w:hint="cs"/>
                <w:sz w:val="24"/>
                <w:rtl/>
              </w:rPr>
              <w:t>سا</w:t>
            </w:r>
            <w:r>
              <w:rPr>
                <w:rFonts w:ascii="Times New Roman" w:hAnsi="Times New Roman" w:cs="B Nazanin"/>
                <w:sz w:val="24"/>
                <w:rtl/>
              </w:rPr>
              <w:t>زمانهای‌ بیمه‌گر</w:t>
            </w:r>
          </w:p>
        </w:tc>
        <w:tc>
          <w:tcPr>
            <w:tcW w:w="1060" w:type="dxa"/>
            <w:tcBorders>
              <w:top w:val="nil"/>
              <w:left w:val="nil"/>
              <w:bottom w:val="nil"/>
              <w:right w:val="nil"/>
            </w:tcBorders>
            <w:vAlign w:val="bottom"/>
          </w:tcPr>
          <w:p w:rsidR="008878CE" w:rsidRDefault="000273DA">
            <w:pPr>
              <w:widowControl w:val="0"/>
              <w:autoSpaceDE w:val="0"/>
              <w:autoSpaceDN w:val="0"/>
              <w:bidi/>
              <w:adjustRightInd w:val="0"/>
              <w:spacing w:after="0" w:line="312" w:lineRule="exact"/>
              <w:ind w:left="20"/>
              <w:rPr>
                <w:rFonts w:ascii="Times New Roman" w:hAnsi="Times New Roman" w:cs="Times New Roman"/>
                <w:sz w:val="24"/>
                <w:szCs w:val="24"/>
              </w:rPr>
            </w:pPr>
            <w:r>
              <w:rPr>
                <w:rFonts w:ascii="Times New Roman" w:hAnsi="Times New Roman" w:cs="B Nazanin" w:hint="cs"/>
                <w:sz w:val="24"/>
                <w:rtl/>
              </w:rPr>
              <w:t>کمتر</w:t>
            </w:r>
            <w:r>
              <w:rPr>
                <w:rFonts w:ascii="Times New Roman" w:hAnsi="Times New Roman" w:cs="B Nazanin"/>
                <w:sz w:val="24"/>
                <w:rtl/>
              </w:rPr>
              <w:t xml:space="preserve"> از ١٠%</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27"/>
        </w:trPr>
        <w:tc>
          <w:tcPr>
            <w:tcW w:w="3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40"/>
              <w:rPr>
                <w:rFonts w:ascii="Times New Roman" w:hAnsi="Times New Roman" w:cs="Times New Roman"/>
                <w:sz w:val="24"/>
                <w:szCs w:val="24"/>
              </w:rPr>
            </w:pPr>
            <w:r>
              <w:rPr>
                <w:rFonts w:ascii="Times New Roman" w:hAnsi="Times New Roman" w:cs="B Nazanin" w:hint="cs"/>
                <w:sz w:val="24"/>
                <w:rtl/>
              </w:rPr>
              <w:t>مر</w:t>
            </w:r>
            <w:r>
              <w:rPr>
                <w:rFonts w:ascii="Times New Roman" w:hAnsi="Times New Roman" w:cs="B Nazanin"/>
                <w:sz w:val="24"/>
                <w:rtl/>
              </w:rPr>
              <w:t>اکزی‌ درمانی‌ به‌ نوبتهای‌ اخذ نشده</w:t>
            </w:r>
          </w:p>
        </w:tc>
        <w:tc>
          <w:tcPr>
            <w:tcW w:w="5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8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rPr>
              <w:t>/</w:t>
            </w:r>
            <w:r>
              <w:rPr>
                <w:rFonts w:ascii="Times New Roman" w:hAnsi="Times New Roman" w:cs="B Nazanin"/>
                <w:sz w:val="24"/>
                <w:rtl/>
              </w:rPr>
              <w:t xml:space="preserve"> مرکز مافا</w:t>
            </w:r>
          </w:p>
        </w:tc>
        <w:tc>
          <w:tcPr>
            <w:tcW w:w="10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11"/>
        </w:trPr>
        <w:tc>
          <w:tcPr>
            <w:tcW w:w="3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4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27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5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5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28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0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11"/>
        </w:trPr>
        <w:tc>
          <w:tcPr>
            <w:tcW w:w="3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4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72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4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6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7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5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5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2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0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32"/>
        </w:trPr>
        <w:tc>
          <w:tcPr>
            <w:tcW w:w="3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8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sz w:val="24"/>
                <w:rtl/>
              </w:rPr>
              <w:t>واحدهای‌</w:t>
            </w: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hint="cs"/>
                <w:sz w:val="24"/>
                <w:rtl/>
              </w:rPr>
              <w:t>معا</w:t>
            </w:r>
            <w:r>
              <w:rPr>
                <w:rFonts w:ascii="Times New Roman" w:hAnsi="Times New Roman" w:cs="B Nazanin"/>
                <w:sz w:val="24"/>
                <w:rtl/>
              </w:rPr>
              <w:t>ونت‌ بهداشت‌</w:t>
            </w:r>
            <w:r>
              <w:rPr>
                <w:rFonts w:ascii="Times New Roman" w:hAnsi="Times New Roman" w:cs="B Nazanin"/>
              </w:rPr>
              <w:t>/</w:t>
            </w:r>
          </w:p>
        </w:tc>
        <w:tc>
          <w:tcPr>
            <w:tcW w:w="10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11"/>
        </w:trPr>
        <w:tc>
          <w:tcPr>
            <w:tcW w:w="3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2160" w:type="dxa"/>
            <w:gridSpan w:val="2"/>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sz w:val="24"/>
                <w:rtl/>
              </w:rPr>
              <w:t>درصد ارجاعات اورژانسی‌</w:t>
            </w:r>
          </w:p>
        </w:tc>
        <w:tc>
          <w:tcPr>
            <w:tcW w:w="4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276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40"/>
              <w:rPr>
                <w:rFonts w:ascii="Times New Roman" w:hAnsi="Times New Roman" w:cs="Times New Roman"/>
                <w:sz w:val="24"/>
                <w:szCs w:val="24"/>
              </w:rPr>
            </w:pPr>
            <w:r>
              <w:rPr>
                <w:rFonts w:ascii="Times New Roman" w:hAnsi="Times New Roman" w:cs="B Nazanin" w:hint="cs"/>
                <w:sz w:val="24"/>
                <w:rtl/>
              </w:rPr>
              <w:t>نسبت‌</w:t>
            </w:r>
            <w:r>
              <w:rPr>
                <w:rFonts w:ascii="Times New Roman" w:hAnsi="Times New Roman" w:cs="B Nazanin"/>
                <w:sz w:val="24"/>
                <w:rtl/>
              </w:rPr>
              <w:t xml:space="preserve"> ارجاعات  اورژانسی‌ به‌ کل‌</w:t>
            </w:r>
          </w:p>
        </w:tc>
        <w:tc>
          <w:tcPr>
            <w:tcW w:w="5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58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28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hint="cs"/>
                <w:sz w:val="24"/>
                <w:rtl/>
              </w:rPr>
              <w:t>سا</w:t>
            </w:r>
            <w:r>
              <w:rPr>
                <w:rFonts w:ascii="Times New Roman" w:hAnsi="Times New Roman" w:cs="B Nazanin"/>
                <w:sz w:val="24"/>
                <w:rtl/>
              </w:rPr>
              <w:t>زمانهای‌ بیمه‌گر</w:t>
            </w:r>
            <w:r>
              <w:rPr>
                <w:rFonts w:ascii="Times New Roman" w:hAnsi="Times New Roman" w:cs="B Nazanin"/>
              </w:rPr>
              <w:t>/</w:t>
            </w:r>
          </w:p>
        </w:tc>
        <w:tc>
          <w:tcPr>
            <w:tcW w:w="10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13"/>
        </w:trPr>
        <w:tc>
          <w:tcPr>
            <w:tcW w:w="360" w:type="dxa"/>
            <w:tcBorders>
              <w:top w:val="nil"/>
              <w:left w:val="nil"/>
              <w:bottom w:val="nil"/>
              <w:right w:val="nil"/>
            </w:tcBorders>
            <w:vAlign w:val="bottom"/>
          </w:tcPr>
          <w:p w:rsidR="008878CE" w:rsidRDefault="000273DA">
            <w:pPr>
              <w:widowControl w:val="0"/>
              <w:autoSpaceDE w:val="0"/>
              <w:autoSpaceDN w:val="0"/>
              <w:bidi/>
              <w:adjustRightInd w:val="0"/>
              <w:spacing w:after="0" w:line="312" w:lineRule="exact"/>
              <w:ind w:left="160"/>
              <w:rPr>
                <w:rFonts w:ascii="Times New Roman" w:hAnsi="Times New Roman" w:cs="Times New Roman"/>
                <w:sz w:val="24"/>
                <w:szCs w:val="24"/>
              </w:rPr>
            </w:pPr>
            <w:r>
              <w:rPr>
                <w:rFonts w:ascii="Times New Roman" w:hAnsi="Times New Roman" w:cs="B Nazanin" w:hint="cs"/>
                <w:sz w:val="24"/>
                <w:rtl/>
              </w:rPr>
              <w:t>٥</w:t>
            </w:r>
          </w:p>
        </w:tc>
        <w:tc>
          <w:tcPr>
            <w:tcW w:w="2160" w:type="dxa"/>
            <w:gridSpan w:val="2"/>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6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8878CE" w:rsidRDefault="000273DA">
            <w:pPr>
              <w:widowControl w:val="0"/>
              <w:autoSpaceDE w:val="0"/>
              <w:autoSpaceDN w:val="0"/>
              <w:bidi/>
              <w:adjustRightInd w:val="0"/>
              <w:spacing w:after="0" w:line="312" w:lineRule="exact"/>
              <w:ind w:left="80"/>
              <w:rPr>
                <w:rFonts w:ascii="Times New Roman" w:hAnsi="Times New Roman" w:cs="Times New Roman"/>
                <w:sz w:val="24"/>
                <w:szCs w:val="24"/>
              </w:rPr>
            </w:pPr>
            <w:r>
              <w:rPr>
                <w:rFonts w:ascii="Times New Roman" w:hAnsi="Times New Roman" w:cs="B Nazanin" w:hint="cs"/>
                <w:sz w:val="24"/>
                <w:rtl/>
              </w:rPr>
              <w:t>ماهانه‌</w:t>
            </w:r>
          </w:p>
        </w:tc>
        <w:tc>
          <w:tcPr>
            <w:tcW w:w="1580" w:type="dxa"/>
            <w:tcBorders>
              <w:top w:val="nil"/>
              <w:left w:val="nil"/>
              <w:bottom w:val="nil"/>
              <w:right w:val="nil"/>
            </w:tcBorders>
            <w:vAlign w:val="bottom"/>
          </w:tcPr>
          <w:p w:rsidR="008878CE" w:rsidRDefault="000273DA">
            <w:pPr>
              <w:widowControl w:val="0"/>
              <w:autoSpaceDE w:val="0"/>
              <w:autoSpaceDN w:val="0"/>
              <w:bidi/>
              <w:adjustRightInd w:val="0"/>
              <w:spacing w:after="0" w:line="312" w:lineRule="exact"/>
              <w:ind w:left="80"/>
              <w:rPr>
                <w:rFonts w:ascii="Times New Roman" w:hAnsi="Times New Roman" w:cs="Times New Roman"/>
                <w:sz w:val="24"/>
                <w:szCs w:val="24"/>
              </w:rPr>
            </w:pPr>
            <w:r>
              <w:rPr>
                <w:rFonts w:ascii="Times New Roman" w:hAnsi="Times New Roman" w:cs="B Nazanin" w:hint="cs"/>
                <w:w w:val="99"/>
                <w:sz w:val="24"/>
                <w:rtl/>
              </w:rPr>
              <w:t>بهد</w:t>
            </w:r>
            <w:r>
              <w:rPr>
                <w:rFonts w:ascii="Times New Roman" w:hAnsi="Times New Roman" w:cs="B Nazanin"/>
                <w:w w:val="99"/>
                <w:sz w:val="24"/>
                <w:rtl/>
              </w:rPr>
              <w:t>اشتی‌</w:t>
            </w:r>
            <w:r>
              <w:rPr>
                <w:rFonts w:ascii="Times New Roman" w:hAnsi="Times New Roman" w:cs="B Nazanin"/>
                <w:w w:val="99"/>
              </w:rPr>
              <w:t>/</w:t>
            </w:r>
            <w:r>
              <w:rPr>
                <w:rFonts w:ascii="Times New Roman" w:hAnsi="Times New Roman" w:cs="B Nazanin"/>
                <w:w w:val="99"/>
                <w:sz w:val="24"/>
                <w:rtl/>
              </w:rPr>
              <w:t>درمانی‌ ارجاع</w:t>
            </w:r>
          </w:p>
        </w:tc>
        <w:tc>
          <w:tcPr>
            <w:tcW w:w="128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8878CE" w:rsidRDefault="000273DA">
            <w:pPr>
              <w:widowControl w:val="0"/>
              <w:autoSpaceDE w:val="0"/>
              <w:autoSpaceDN w:val="0"/>
              <w:bidi/>
              <w:adjustRightInd w:val="0"/>
              <w:spacing w:after="0" w:line="312" w:lineRule="exact"/>
              <w:ind w:left="20"/>
              <w:rPr>
                <w:rFonts w:ascii="Times New Roman" w:hAnsi="Times New Roman" w:cs="Times New Roman"/>
                <w:sz w:val="24"/>
                <w:szCs w:val="24"/>
              </w:rPr>
            </w:pPr>
            <w:r>
              <w:rPr>
                <w:rFonts w:ascii="Times New Roman" w:hAnsi="Times New Roman" w:cs="B Nazanin" w:hint="cs"/>
                <w:sz w:val="24"/>
                <w:rtl/>
              </w:rPr>
              <w:t>بیشتر</w:t>
            </w:r>
            <w:r>
              <w:rPr>
                <w:rFonts w:ascii="Times New Roman" w:hAnsi="Times New Roman" w:cs="B Nazanin"/>
                <w:sz w:val="24"/>
                <w:rtl/>
              </w:rPr>
              <w:t xml:space="preserve"> از ٩٠%</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27"/>
        </w:trPr>
        <w:tc>
          <w:tcPr>
            <w:tcW w:w="3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280" w:type="dxa"/>
            <w:gridSpan w:val="4"/>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(Priority Referral Compliance)</w:t>
            </w:r>
          </w:p>
        </w:tc>
        <w:tc>
          <w:tcPr>
            <w:tcW w:w="27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40"/>
              <w:rPr>
                <w:rFonts w:ascii="Times New Roman" w:hAnsi="Times New Roman" w:cs="Times New Roman"/>
                <w:sz w:val="24"/>
                <w:szCs w:val="24"/>
              </w:rPr>
            </w:pPr>
            <w:r>
              <w:rPr>
                <w:rFonts w:ascii="Times New Roman" w:hAnsi="Times New Roman" w:cs="B Nazanin"/>
                <w:sz w:val="24"/>
                <w:rtl/>
              </w:rPr>
              <w:t>ارجاعات</w:t>
            </w:r>
          </w:p>
        </w:tc>
        <w:tc>
          <w:tcPr>
            <w:tcW w:w="5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8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sz w:val="24"/>
                <w:rtl/>
              </w:rPr>
              <w:t>دهنده</w:t>
            </w: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hint="cs"/>
                <w:sz w:val="24"/>
                <w:rtl/>
              </w:rPr>
              <w:t>معا</w:t>
            </w:r>
            <w:r>
              <w:rPr>
                <w:rFonts w:ascii="Times New Roman" w:hAnsi="Times New Roman" w:cs="B Nazanin"/>
                <w:sz w:val="24"/>
                <w:rtl/>
              </w:rPr>
              <w:t>ونت‌ در</w:t>
            </w:r>
            <w:r>
              <w:rPr>
                <w:rFonts w:ascii="Times New Roman" w:hAnsi="Times New Roman" w:cs="B Nazanin"/>
                <w:sz w:val="24"/>
                <w:rtl/>
              </w:rPr>
              <w:t>مان</w:t>
            </w:r>
            <w:r>
              <w:rPr>
                <w:rFonts w:ascii="Times New Roman" w:hAnsi="Times New Roman" w:cs="B Nazanin"/>
              </w:rPr>
              <w:t>/</w:t>
            </w:r>
          </w:p>
        </w:tc>
        <w:tc>
          <w:tcPr>
            <w:tcW w:w="10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08"/>
        </w:trPr>
        <w:tc>
          <w:tcPr>
            <w:tcW w:w="3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4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27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5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58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28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hint="cs"/>
                <w:sz w:val="24"/>
                <w:rtl/>
              </w:rPr>
              <w:t>مرکز</w:t>
            </w:r>
            <w:r>
              <w:rPr>
                <w:rFonts w:ascii="Times New Roman" w:hAnsi="Times New Roman" w:cs="B Nazanin"/>
                <w:sz w:val="24"/>
                <w:rtl/>
              </w:rPr>
              <w:t xml:space="preserve"> مافا</w:t>
            </w:r>
          </w:p>
        </w:tc>
        <w:tc>
          <w:tcPr>
            <w:tcW w:w="10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14"/>
        </w:trPr>
        <w:tc>
          <w:tcPr>
            <w:tcW w:w="3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4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27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5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5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28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0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11"/>
        </w:trPr>
        <w:tc>
          <w:tcPr>
            <w:tcW w:w="3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44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72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4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6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27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5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5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2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10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9"/>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32"/>
        </w:trPr>
        <w:tc>
          <w:tcPr>
            <w:tcW w:w="3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44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sz w:val="24"/>
                <w:rtl/>
              </w:rPr>
              <w:t>درصد ارجاعات افقی‌</w:t>
            </w:r>
          </w:p>
        </w:tc>
        <w:tc>
          <w:tcPr>
            <w:tcW w:w="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6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40"/>
              <w:rPr>
                <w:rFonts w:ascii="Times New Roman" w:hAnsi="Times New Roman" w:cs="Times New Roman"/>
                <w:sz w:val="24"/>
                <w:szCs w:val="24"/>
              </w:rPr>
            </w:pPr>
            <w:r>
              <w:rPr>
                <w:rFonts w:ascii="Times New Roman" w:hAnsi="Times New Roman" w:cs="B Nazanin" w:hint="cs"/>
                <w:sz w:val="24"/>
                <w:rtl/>
              </w:rPr>
              <w:t>نسبت‌</w:t>
            </w:r>
            <w:r>
              <w:rPr>
                <w:rFonts w:ascii="Times New Roman" w:hAnsi="Times New Roman" w:cs="B Nazanin"/>
                <w:sz w:val="24"/>
                <w:rtl/>
              </w:rPr>
              <w:t xml:space="preserve"> ارجاعات افقی‌ ثبت‌ شده به‌ کل‌</w:t>
            </w:r>
          </w:p>
        </w:tc>
        <w:tc>
          <w:tcPr>
            <w:tcW w:w="5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325" w:lineRule="exact"/>
              <w:ind w:left="20"/>
              <w:rPr>
                <w:rFonts w:ascii="Times New Roman" w:hAnsi="Times New Roman" w:cs="Times New Roman"/>
                <w:sz w:val="24"/>
                <w:szCs w:val="24"/>
              </w:rPr>
            </w:pPr>
            <w:r>
              <w:rPr>
                <w:rFonts w:ascii="Times New Roman" w:hAnsi="Times New Roman" w:cs="B Nazanin" w:hint="cs"/>
                <w:sz w:val="24"/>
                <w:rtl/>
              </w:rPr>
              <w:t>معا</w:t>
            </w:r>
            <w:r>
              <w:rPr>
                <w:rFonts w:ascii="Times New Roman" w:hAnsi="Times New Roman" w:cs="B Nazanin"/>
                <w:sz w:val="24"/>
                <w:rtl/>
              </w:rPr>
              <w:t>ونت‌</w:t>
            </w:r>
          </w:p>
        </w:tc>
        <w:tc>
          <w:tcPr>
            <w:tcW w:w="10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10"/>
        </w:trPr>
        <w:tc>
          <w:tcPr>
            <w:tcW w:w="360" w:type="dxa"/>
            <w:tcBorders>
              <w:top w:val="nil"/>
              <w:left w:val="nil"/>
              <w:bottom w:val="nil"/>
              <w:right w:val="nil"/>
            </w:tcBorders>
            <w:vAlign w:val="bottom"/>
          </w:tcPr>
          <w:p w:rsidR="008878CE" w:rsidRDefault="000273DA">
            <w:pPr>
              <w:widowControl w:val="0"/>
              <w:autoSpaceDE w:val="0"/>
              <w:autoSpaceDN w:val="0"/>
              <w:bidi/>
              <w:adjustRightInd w:val="0"/>
              <w:spacing w:after="0" w:line="310" w:lineRule="exact"/>
              <w:ind w:left="180"/>
              <w:rPr>
                <w:rFonts w:ascii="Times New Roman" w:hAnsi="Times New Roman" w:cs="Times New Roman"/>
                <w:sz w:val="24"/>
                <w:szCs w:val="24"/>
              </w:rPr>
            </w:pPr>
            <w:r>
              <w:rPr>
                <w:rFonts w:ascii="Times New Roman" w:hAnsi="Times New Roman" w:cs="B Nazanin" w:hint="cs"/>
                <w:sz w:val="24"/>
                <w:rtl/>
              </w:rPr>
              <w:t>٦</w:t>
            </w:r>
          </w:p>
        </w:tc>
        <w:tc>
          <w:tcPr>
            <w:tcW w:w="144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6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8878CE" w:rsidRDefault="000273DA">
            <w:pPr>
              <w:widowControl w:val="0"/>
              <w:autoSpaceDE w:val="0"/>
              <w:autoSpaceDN w:val="0"/>
              <w:bidi/>
              <w:adjustRightInd w:val="0"/>
              <w:spacing w:after="0" w:line="310" w:lineRule="exact"/>
              <w:ind w:left="100"/>
              <w:rPr>
                <w:rFonts w:ascii="Times New Roman" w:hAnsi="Times New Roman" w:cs="Times New Roman"/>
                <w:sz w:val="24"/>
                <w:szCs w:val="24"/>
              </w:rPr>
            </w:pPr>
            <w:r>
              <w:rPr>
                <w:rFonts w:ascii="Times New Roman" w:hAnsi="Times New Roman" w:cs="B Nazanin" w:hint="cs"/>
                <w:sz w:val="24"/>
                <w:rtl/>
              </w:rPr>
              <w:t>فصلی‌</w:t>
            </w:r>
          </w:p>
        </w:tc>
        <w:tc>
          <w:tcPr>
            <w:tcW w:w="1580" w:type="dxa"/>
            <w:tcBorders>
              <w:top w:val="nil"/>
              <w:left w:val="nil"/>
              <w:bottom w:val="nil"/>
              <w:right w:val="nil"/>
            </w:tcBorders>
            <w:vAlign w:val="bottom"/>
          </w:tcPr>
          <w:p w:rsidR="008878CE" w:rsidRDefault="000273DA">
            <w:pPr>
              <w:widowControl w:val="0"/>
              <w:autoSpaceDE w:val="0"/>
              <w:autoSpaceDN w:val="0"/>
              <w:bidi/>
              <w:adjustRightInd w:val="0"/>
              <w:spacing w:after="0" w:line="310" w:lineRule="exact"/>
              <w:ind w:left="80"/>
              <w:rPr>
                <w:rFonts w:ascii="Times New Roman" w:hAnsi="Times New Roman" w:cs="Times New Roman"/>
                <w:sz w:val="24"/>
                <w:szCs w:val="24"/>
              </w:rPr>
            </w:pPr>
            <w:r>
              <w:rPr>
                <w:rFonts w:ascii="Times New Roman" w:hAnsi="Times New Roman" w:cs="B Nazanin" w:hint="cs"/>
                <w:sz w:val="24"/>
                <w:rtl/>
              </w:rPr>
              <w:t>مر</w:t>
            </w:r>
            <w:r>
              <w:rPr>
                <w:rFonts w:ascii="Times New Roman" w:hAnsi="Times New Roman" w:cs="B Nazanin"/>
                <w:sz w:val="24"/>
                <w:rtl/>
              </w:rPr>
              <w:t>اکز درمانی‌ مبدا</w:t>
            </w:r>
          </w:p>
        </w:tc>
        <w:tc>
          <w:tcPr>
            <w:tcW w:w="1280" w:type="dxa"/>
            <w:tcBorders>
              <w:top w:val="nil"/>
              <w:left w:val="nil"/>
              <w:bottom w:val="nil"/>
              <w:right w:val="nil"/>
            </w:tcBorders>
            <w:vAlign w:val="bottom"/>
          </w:tcPr>
          <w:p w:rsidR="008878CE" w:rsidRDefault="000273DA">
            <w:pPr>
              <w:widowControl w:val="0"/>
              <w:autoSpaceDE w:val="0"/>
              <w:autoSpaceDN w:val="0"/>
              <w:bidi/>
              <w:adjustRightInd w:val="0"/>
              <w:spacing w:after="0" w:line="310" w:lineRule="exact"/>
              <w:ind w:left="20"/>
              <w:rPr>
                <w:rFonts w:ascii="Times New Roman" w:hAnsi="Times New Roman" w:cs="Times New Roman"/>
                <w:sz w:val="24"/>
                <w:szCs w:val="24"/>
              </w:rPr>
            </w:pPr>
            <w:r>
              <w:rPr>
                <w:rFonts w:ascii="Times New Roman" w:hAnsi="Times New Roman" w:cs="B Nazanin"/>
                <w:sz w:val="24"/>
                <w:rtl/>
              </w:rPr>
              <w:t>درمان</w:t>
            </w:r>
            <w:r>
              <w:rPr>
                <w:rFonts w:ascii="Times New Roman" w:hAnsi="Times New Roman" w:cs="B Nazanin"/>
              </w:rPr>
              <w:t>/</w:t>
            </w:r>
            <w:r>
              <w:rPr>
                <w:rFonts w:ascii="Times New Roman" w:hAnsi="Times New Roman" w:cs="B Nazanin"/>
                <w:sz w:val="24"/>
                <w:rtl/>
              </w:rPr>
              <w:t>سازمانهای‌</w:t>
            </w:r>
          </w:p>
        </w:tc>
        <w:tc>
          <w:tcPr>
            <w:tcW w:w="1060" w:type="dxa"/>
            <w:tcBorders>
              <w:top w:val="nil"/>
              <w:left w:val="nil"/>
              <w:bottom w:val="nil"/>
              <w:right w:val="nil"/>
            </w:tcBorders>
            <w:vAlign w:val="bottom"/>
          </w:tcPr>
          <w:p w:rsidR="008878CE" w:rsidRDefault="000273DA">
            <w:pPr>
              <w:widowControl w:val="0"/>
              <w:autoSpaceDE w:val="0"/>
              <w:autoSpaceDN w:val="0"/>
              <w:bidi/>
              <w:adjustRightInd w:val="0"/>
              <w:spacing w:after="0" w:line="310" w:lineRule="exact"/>
              <w:ind w:left="20"/>
              <w:rPr>
                <w:rFonts w:ascii="Times New Roman" w:hAnsi="Times New Roman" w:cs="Times New Roman"/>
                <w:sz w:val="24"/>
                <w:szCs w:val="24"/>
              </w:rPr>
            </w:pPr>
            <w:r>
              <w:rPr>
                <w:rFonts w:ascii="Times New Roman" w:hAnsi="Times New Roman" w:cs="B Nazanin" w:hint="cs"/>
                <w:sz w:val="24"/>
                <w:rtl/>
              </w:rPr>
              <w:t>کمتر</w:t>
            </w:r>
            <w:r>
              <w:rPr>
                <w:rFonts w:ascii="Times New Roman" w:hAnsi="Times New Roman" w:cs="B Nazanin"/>
                <w:sz w:val="24"/>
                <w:rtl/>
              </w:rPr>
              <w:t xml:space="preserve"> از ٧٠%</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27"/>
        </w:trPr>
        <w:tc>
          <w:tcPr>
            <w:tcW w:w="3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620" w:type="dxa"/>
            <w:gridSpan w:val="3"/>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(Cross-Sector eReferrals)</w:t>
            </w: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40"/>
              <w:rPr>
                <w:rFonts w:ascii="Times New Roman" w:hAnsi="Times New Roman" w:cs="Times New Roman"/>
                <w:sz w:val="24"/>
                <w:szCs w:val="24"/>
              </w:rPr>
            </w:pPr>
            <w:r>
              <w:rPr>
                <w:rFonts w:ascii="Times New Roman" w:hAnsi="Times New Roman" w:cs="B Nazanin"/>
                <w:sz w:val="24"/>
                <w:rtl/>
              </w:rPr>
              <w:t>ارجاعات</w:t>
            </w:r>
          </w:p>
        </w:tc>
        <w:tc>
          <w:tcPr>
            <w:tcW w:w="5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8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hint="cs"/>
                <w:sz w:val="24"/>
                <w:rtl/>
              </w:rPr>
              <w:t>بیمه‌گر</w:t>
            </w:r>
            <w:r>
              <w:rPr>
                <w:rFonts w:ascii="Times New Roman" w:hAnsi="Times New Roman" w:cs="B Nazanin"/>
              </w:rPr>
              <w:t>/</w:t>
            </w:r>
            <w:r>
              <w:rPr>
                <w:rFonts w:ascii="Times New Roman" w:hAnsi="Times New Roman" w:cs="B Nazanin"/>
                <w:sz w:val="24"/>
                <w:rtl/>
              </w:rPr>
              <w:t xml:space="preserve"> مرکز مافا</w:t>
            </w:r>
          </w:p>
        </w:tc>
        <w:tc>
          <w:tcPr>
            <w:tcW w:w="10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11"/>
        </w:trPr>
        <w:tc>
          <w:tcPr>
            <w:tcW w:w="3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4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7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4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6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27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5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5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280" w:type="dxa"/>
            <w:vMerge/>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10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8"/>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bl>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5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5320"/>
        <w:rPr>
          <w:rFonts w:ascii="Times New Roman" w:hAnsi="Times New Roman" w:cs="Times New Roman"/>
          <w:sz w:val="24"/>
          <w:szCs w:val="24"/>
        </w:rPr>
      </w:pPr>
      <w:r>
        <w:rPr>
          <w:rFonts w:ascii="Times New Roman" w:hAnsi="Times New Roman" w:cs="B Nazanin" w:hint="cs"/>
          <w:bCs/>
          <w:sz w:val="24"/>
          <w:szCs w:val="24"/>
          <w:rtl/>
        </w:rPr>
        <w:t>٩٠</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196864" behindDoc="1" locked="0" layoutInCell="0" hidden="0" allowOverlap="1">
                <wp:simplePos x="0" y="0"/>
                <wp:positionH relativeFrom="column">
                  <wp:posOffset>-16510</wp:posOffset>
                </wp:positionH>
                <wp:positionV relativeFrom="paragraph">
                  <wp:posOffset>393700</wp:posOffset>
                </wp:positionV>
                <wp:extent cx="6951345" cy="0"/>
                <wp:effectExtent l="0" t="0" r="0" b="0"/>
                <wp:wrapNone/>
                <wp:docPr id="527" name="_x0000_s155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533BAE0" id="_x0000_s1551" o:spid="_x0000_s1026" style="position:absolute;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31pt" to="546.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" o:allowincell="f" strokeweight=".16931mm">
                <o:lock v:ext="edit" aspectratio="t" shapetype="f"/>
              </v:line>
            </w:pict>
          </mc:Fallback>
        </mc:AlternateContent>
      </w:r>
    </w:p>
    <w:p w:rsidR="008878CE" w:rsidRDefault="008878CE">
      <w:pPr>
        <w:widowControl w:val="0"/>
        <w:autoSpaceDE w:val="0"/>
        <w:autoSpaceDN w:val="0"/>
        <w:adjustRightInd w:val="0"/>
        <w:spacing w:after="0" w:line="20" w:lineRule="exact"/>
        <w:rPr>
          <w:rFonts w:ascii="Times New Roman" w:hAnsi="Times New Roman" w:cs="Times New Roman"/>
          <w:sz w:val="24"/>
          <w:szCs w:val="24"/>
        </w:rPr>
        <w:sectPr w:rsidR="008878CE">
          <w:pgSz w:w="11900" w:h="16838"/>
          <w:pgMar w:top="1436" w:right="520" w:bottom="826" w:left="500" w:header="720" w:footer="720" w:gutter="0"/>
          <w:cols w:space="720" w:equalWidth="0">
            <w:col w:w="10880"/>
          </w:cols>
          <w:noEndnote/>
          <w:bidi/>
        </w:sectPr>
      </w:pPr>
    </w:p>
    <w:p w:rsidR="008878CE" w:rsidRDefault="000273DA">
      <w:pPr>
        <w:widowControl w:val="0"/>
        <w:autoSpaceDE w:val="0"/>
        <w:autoSpaceDN w:val="0"/>
        <w:adjustRightInd w:val="0"/>
        <w:spacing w:after="0" w:line="74" w:lineRule="exact"/>
        <w:rPr>
          <w:rFonts w:ascii="Times New Roman" w:hAnsi="Times New Roman" w:cs="Times New Roman"/>
          <w:sz w:val="24"/>
          <w:szCs w:val="24"/>
        </w:rPr>
      </w:pPr>
      <w:bookmarkStart w:id="92" w:name="page92"/>
      <w:bookmarkEnd w:id="92"/>
      <w:r>
        <w:rPr>
          <w:noProof/>
        </w:rPr>
        <w:lastRenderedPageBreak/>
        <w:drawing>
          <wp:anchor distT="0" distB="0" distL="114300" distR="114300" simplePos="0" relativeHeight="252197888" behindDoc="1" locked="0" layoutInCell="0" allowOverlap="1">
            <wp:simplePos x="0" y="0"/>
            <wp:positionH relativeFrom="page">
              <wp:posOffset>300990</wp:posOffset>
            </wp:positionH>
            <wp:positionV relativeFrom="page">
              <wp:posOffset>304800</wp:posOffset>
            </wp:positionV>
            <wp:extent cx="6951980" cy="10084435"/>
            <wp:effectExtent l="0" t="0" r="0" b="0"/>
            <wp:wrapNone/>
            <wp:docPr id="528" name="_x0000_s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552"/>
                    <pic:cNvPicPr/>
                  </pic:nvPicPr>
                  <pic:blipFill>
                    <a:blip r:embed="rId18">
                      <a:clrChange>
                        <a:clrFrom>
                          <a:srgbClr val="FFFFFF"/>
                        </a:clrFrom>
                        <a:clrTo>
                          <a:srgbClr val="FFFFFF">
                            <a:alpha val="0"/>
                          </a:srgbClr>
                        </a:clrTo>
                      </a:clrChange>
                    </a:blip>
                    <a:stretch>
                      <a:fillRect/>
                    </a:stretch>
                  </pic:blipFill>
                  <pic:spPr bwMode="auto">
                    <a:xfrm>
                      <a:off x="0" y="0"/>
                      <a:ext cx="6951980" cy="10084435"/>
                    </a:xfrm>
                    <a:prstGeom prst="rect">
                      <a:avLst/>
                    </a:prstGeom>
                    <a:noFill/>
                  </pic:spPr>
                </pic:pic>
              </a:graphicData>
            </a:graphic>
            <wp14:sizeRelH relativeFrom="page">
              <wp14:pctWidth>0</wp14:pctWidth>
            </wp14:sizeRelH>
            <wp14:sizeRelV relativeFrom="page">
              <wp14:pctHeight>0</wp14:pctHeight>
            </wp14:sizeRelV>
          </wp:anchor>
        </w:drawing>
      </w:r>
    </w:p>
    <w:tbl>
      <w:tblPr>
        <w:bidiVisual/>
        <w:tblW w:w="0" w:type="auto"/>
        <w:tblInd w:w="-6299" w:type="dxa"/>
        <w:tblLayout w:type="fixed"/>
        <w:tblCellMar>
          <w:left w:w="0" w:type="dxa"/>
          <w:right w:w="0" w:type="dxa"/>
        </w:tblCellMar>
        <w:tblLook w:val="0000" w:firstRow="0" w:lastRow="0" w:firstColumn="0" w:lastColumn="0" w:noHBand="0" w:noVBand="0"/>
      </w:tblPr>
      <w:tblGrid>
        <w:gridCol w:w="20"/>
        <w:gridCol w:w="420"/>
        <w:gridCol w:w="3440"/>
        <w:gridCol w:w="2480"/>
        <w:gridCol w:w="680"/>
        <w:gridCol w:w="1500"/>
        <w:gridCol w:w="20"/>
      </w:tblGrid>
      <w:tr w:rsidR="008878CE">
        <w:trPr>
          <w:trHeight w:val="24"/>
        </w:trPr>
        <w:tc>
          <w:tcPr>
            <w:tcW w:w="2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
                <w:szCs w:val="24"/>
              </w:rPr>
            </w:pPr>
          </w:p>
        </w:tc>
        <w:tc>
          <w:tcPr>
            <w:tcW w:w="420" w:type="dxa"/>
            <w:vMerge w:val="restart"/>
            <w:tcBorders>
              <w:top w:val="nil"/>
              <w:left w:val="nil"/>
              <w:bottom w:val="single" w:sz="8" w:space="0" w:color="F2F2F2"/>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w w:val="96"/>
                <w:sz w:val="24"/>
                <w:szCs w:val="20"/>
                <w:rtl/>
              </w:rPr>
              <w:t>ردیف‌</w:t>
            </w:r>
          </w:p>
        </w:tc>
        <w:tc>
          <w:tcPr>
            <w:tcW w:w="3440" w:type="dxa"/>
            <w:vMerge w:val="restart"/>
            <w:tcBorders>
              <w:top w:val="nil"/>
              <w:left w:val="nil"/>
              <w:bottom w:val="single" w:sz="8" w:space="0" w:color="F2F2F2"/>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ind w:left="720"/>
              <w:rPr>
                <w:rFonts w:ascii="Times New Roman" w:hAnsi="Times New Roman" w:cs="Times New Roman"/>
                <w:sz w:val="24"/>
                <w:szCs w:val="24"/>
              </w:rPr>
            </w:pPr>
            <w:r>
              <w:rPr>
                <w:rFonts w:ascii="Times New Roman" w:hAnsi="Times New Roman" w:cs="B Nazanin" w:hint="cs"/>
                <w:sz w:val="24"/>
                <w:szCs w:val="20"/>
                <w:rtl/>
              </w:rPr>
              <w:t>شاخص‌</w:t>
            </w:r>
            <w:r>
              <w:rPr>
                <w:rFonts w:ascii="Times New Roman" w:hAnsi="Times New Roman" w:cs="B Nazanin"/>
                <w:sz w:val="24"/>
                <w:szCs w:val="20"/>
                <w:rtl/>
              </w:rPr>
              <w:t xml:space="preserve"> کلیدی‌ عملکرد</w:t>
            </w:r>
            <w:r>
              <w:rPr>
                <w:rFonts w:ascii="Times New Roman" w:hAnsi="Times New Roman" w:cs="Times New Roman"/>
                <w:sz w:val="24"/>
                <w:szCs w:val="24"/>
                <w:rtl/>
              </w:rPr>
              <w:t>(</w:t>
            </w:r>
            <w:r>
              <w:rPr>
                <w:rFonts w:ascii="Times New Roman" w:hAnsi="Times New Roman" w:cs="B Nazanin"/>
                <w:sz w:val="24"/>
                <w:szCs w:val="20"/>
              </w:rPr>
              <w:t>(KPI</w:t>
            </w:r>
          </w:p>
        </w:tc>
        <w:tc>
          <w:tcPr>
            <w:tcW w:w="2480" w:type="dxa"/>
            <w:vMerge w:val="restart"/>
            <w:tcBorders>
              <w:top w:val="nil"/>
              <w:left w:val="nil"/>
              <w:bottom w:val="single" w:sz="8" w:space="0" w:color="F2F2F2"/>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ind w:left="540"/>
              <w:rPr>
                <w:rFonts w:ascii="Times New Roman" w:hAnsi="Times New Roman" w:cs="Times New Roman"/>
                <w:sz w:val="24"/>
                <w:szCs w:val="24"/>
              </w:rPr>
            </w:pPr>
            <w:r>
              <w:rPr>
                <w:rFonts w:ascii="Times New Roman" w:hAnsi="Times New Roman" w:cs="B Nazanin" w:hint="cs"/>
                <w:sz w:val="24"/>
                <w:szCs w:val="20"/>
                <w:rtl/>
              </w:rPr>
              <w:t>تعریف‌</w:t>
            </w:r>
            <w:r>
              <w:rPr>
                <w:rFonts w:ascii="Times New Roman" w:hAnsi="Times New Roman" w:cs="B Nazanin"/>
                <w:sz w:val="24"/>
                <w:szCs w:val="20"/>
                <w:rtl/>
              </w:rPr>
              <w:t xml:space="preserve"> و روش محاسبه‌</w:t>
            </w:r>
          </w:p>
        </w:tc>
        <w:tc>
          <w:tcPr>
            <w:tcW w:w="680" w:type="dxa"/>
            <w:vMerge w:val="restart"/>
            <w:tcBorders>
              <w:top w:val="nil"/>
              <w:left w:val="nil"/>
              <w:bottom w:val="single" w:sz="8" w:space="0" w:color="F2F2F2"/>
              <w:right w:val="single" w:sz="8" w:space="0" w:color="auto"/>
            </w:tcBorders>
            <w:shd w:val="clear" w:color="auto" w:fill="F2F2F2"/>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sz w:val="24"/>
                <w:szCs w:val="20"/>
                <w:rtl/>
              </w:rPr>
              <w:t>دوره</w:t>
            </w:r>
          </w:p>
        </w:tc>
        <w:tc>
          <w:tcPr>
            <w:tcW w:w="1500" w:type="dxa"/>
            <w:vMerge w:val="restart"/>
            <w:tcBorders>
              <w:top w:val="nil"/>
              <w:left w:val="nil"/>
              <w:bottom w:val="single" w:sz="8" w:space="0" w:color="F2F2F2"/>
              <w:right w:val="nil"/>
            </w:tcBorders>
            <w:shd w:val="clear" w:color="auto" w:fill="F2F2F2"/>
            <w:vAlign w:val="bottom"/>
          </w:tcPr>
          <w:p w:rsidR="008878CE" w:rsidRDefault="000273DA">
            <w:pPr>
              <w:widowControl w:val="0"/>
              <w:autoSpaceDE w:val="0"/>
              <w:autoSpaceDN w:val="0"/>
              <w:bidi/>
              <w:adjustRightInd w:val="0"/>
              <w:spacing w:after="0" w:line="240" w:lineRule="auto"/>
              <w:ind w:left="380"/>
              <w:rPr>
                <w:rFonts w:ascii="Times New Roman" w:hAnsi="Times New Roman" w:cs="Times New Roman"/>
                <w:sz w:val="24"/>
                <w:szCs w:val="24"/>
              </w:rPr>
            </w:pPr>
            <w:r>
              <w:rPr>
                <w:rFonts w:ascii="Times New Roman" w:hAnsi="Times New Roman" w:cs="B Nazanin" w:hint="cs"/>
                <w:sz w:val="24"/>
                <w:szCs w:val="20"/>
                <w:rtl/>
              </w:rPr>
              <w:t>مسئو</w:t>
            </w:r>
            <w:r>
              <w:rPr>
                <w:rFonts w:ascii="Times New Roman" w:hAnsi="Times New Roman" w:cs="B Nazanin"/>
                <w:sz w:val="24"/>
                <w:szCs w:val="20"/>
                <w:rtl/>
              </w:rPr>
              <w:t>ل اجرا</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84"/>
        </w:trPr>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20" w:type="dxa"/>
            <w:vMerge/>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40" w:type="dxa"/>
            <w:vMerge/>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480" w:type="dxa"/>
            <w:vMerge/>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80" w:type="dxa"/>
            <w:vMerge/>
            <w:tcBorders>
              <w:top w:val="nil"/>
              <w:left w:val="nil"/>
              <w:bottom w:val="nil"/>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00" w:type="dxa"/>
            <w:vMerge/>
            <w:tcBorders>
              <w:top w:val="nil"/>
              <w:left w:val="nil"/>
              <w:bottom w:val="nil"/>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70"/>
        </w:trPr>
        <w:tc>
          <w:tcPr>
            <w:tcW w:w="20" w:type="dxa"/>
            <w:tcBorders>
              <w:top w:val="nil"/>
              <w:left w:val="nil"/>
              <w:bottom w:val="single" w:sz="8" w:space="0" w:color="auto"/>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3"/>
                <w:szCs w:val="24"/>
              </w:rPr>
            </w:pPr>
          </w:p>
        </w:tc>
        <w:tc>
          <w:tcPr>
            <w:tcW w:w="420" w:type="dxa"/>
            <w:tcBorders>
              <w:top w:val="nil"/>
              <w:left w:val="nil"/>
              <w:bottom w:val="single" w:sz="8" w:space="0" w:color="F2F2F2"/>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3"/>
                <w:szCs w:val="24"/>
              </w:rPr>
            </w:pPr>
          </w:p>
        </w:tc>
        <w:tc>
          <w:tcPr>
            <w:tcW w:w="3440" w:type="dxa"/>
            <w:tcBorders>
              <w:top w:val="nil"/>
              <w:left w:val="nil"/>
              <w:bottom w:val="single" w:sz="8" w:space="0" w:color="F2F2F2"/>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3"/>
                <w:szCs w:val="24"/>
              </w:rPr>
            </w:pPr>
          </w:p>
        </w:tc>
        <w:tc>
          <w:tcPr>
            <w:tcW w:w="2480" w:type="dxa"/>
            <w:tcBorders>
              <w:top w:val="nil"/>
              <w:left w:val="nil"/>
              <w:bottom w:val="single" w:sz="8" w:space="0" w:color="F2F2F2"/>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3"/>
                <w:szCs w:val="24"/>
              </w:rPr>
            </w:pPr>
          </w:p>
        </w:tc>
        <w:tc>
          <w:tcPr>
            <w:tcW w:w="680" w:type="dxa"/>
            <w:tcBorders>
              <w:top w:val="nil"/>
              <w:left w:val="nil"/>
              <w:bottom w:val="single" w:sz="8" w:space="0" w:color="F2F2F2"/>
              <w:right w:val="single" w:sz="8" w:space="0" w:color="auto"/>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3"/>
                <w:szCs w:val="24"/>
              </w:rPr>
            </w:pPr>
          </w:p>
        </w:tc>
        <w:tc>
          <w:tcPr>
            <w:tcW w:w="1500" w:type="dxa"/>
            <w:tcBorders>
              <w:top w:val="nil"/>
              <w:left w:val="nil"/>
              <w:bottom w:val="single" w:sz="8" w:space="0" w:color="F2F2F2"/>
              <w:right w:val="nil"/>
            </w:tcBorders>
            <w:shd w:val="clear" w:color="auto" w:fill="F2F2F2"/>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3"/>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78"/>
        </w:trPr>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4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rtl/>
              </w:rPr>
              <w:t>درصد بیماران دارای‌ تجربه‌ مثبت‌ از فرآیند ارجاع و</w:t>
            </w:r>
          </w:p>
        </w:tc>
        <w:tc>
          <w:tcPr>
            <w:tcW w:w="2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325" w:lineRule="exact"/>
              <w:rPr>
                <w:rFonts w:ascii="Times New Roman" w:hAnsi="Times New Roman" w:cs="Times New Roman"/>
                <w:sz w:val="24"/>
                <w:szCs w:val="24"/>
              </w:rPr>
            </w:pPr>
            <w:r>
              <w:rPr>
                <w:rFonts w:ascii="Times New Roman" w:hAnsi="Times New Roman" w:cs="B Nazanin" w:hint="cs"/>
                <w:w w:val="99"/>
                <w:sz w:val="24"/>
                <w:rtl/>
              </w:rPr>
              <w:t>شاخص‌</w:t>
            </w:r>
            <w:r>
              <w:rPr>
                <w:rFonts w:ascii="Times New Roman" w:hAnsi="Times New Roman" w:cs="B Nazanin"/>
                <w:w w:val="99"/>
                <w:sz w:val="24"/>
                <w:rtl/>
              </w:rPr>
              <w:t xml:space="preserve"> کیفیت‌ تجربه‌ کاربر در چرخه‌</w:t>
            </w:r>
          </w:p>
        </w:tc>
        <w:tc>
          <w:tcPr>
            <w:tcW w:w="6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22"/>
        </w:trPr>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rtl/>
              </w:rPr>
              <w:t>٧</w:t>
            </w:r>
          </w:p>
        </w:tc>
        <w:tc>
          <w:tcPr>
            <w:tcW w:w="344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rtl/>
              </w:rPr>
              <w:t>با</w:t>
            </w:r>
            <w:r>
              <w:rPr>
                <w:rFonts w:ascii="Times New Roman" w:hAnsi="Times New Roman" w:cs="B Nazanin"/>
                <w:sz w:val="24"/>
                <w:rtl/>
              </w:rPr>
              <w:t>زخورد</w:t>
            </w:r>
          </w:p>
        </w:tc>
        <w:tc>
          <w:tcPr>
            <w:tcW w:w="2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rtl/>
              </w:rPr>
              <w:t xml:space="preserve">ارجاع متناسب‌ با فرمهای‌ </w:t>
            </w:r>
            <w:r>
              <w:rPr>
                <w:rFonts w:ascii="Times New Roman" w:hAnsi="Times New Roman" w:cs="B Nazanin"/>
                <w:sz w:val="24"/>
                <w:rtl/>
              </w:rPr>
              <w:t>نظرسنجی‌</w:t>
            </w:r>
          </w:p>
        </w:tc>
        <w:tc>
          <w:tcPr>
            <w:tcW w:w="6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B Nazanin" w:hint="cs"/>
                <w:sz w:val="24"/>
                <w:rtl/>
              </w:rPr>
              <w:t>ماهانه‌</w:t>
            </w:r>
          </w:p>
        </w:tc>
        <w:tc>
          <w:tcPr>
            <w:tcW w:w="15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rtl/>
              </w:rPr>
              <w:t>مر</w:t>
            </w:r>
            <w:r>
              <w:rPr>
                <w:rFonts w:ascii="Times New Roman" w:hAnsi="Times New Roman" w:cs="B Nazanin"/>
                <w:sz w:val="24"/>
                <w:rtl/>
              </w:rPr>
              <w:t>اکز درمانی‌ مقصد</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91"/>
        </w:trPr>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44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(Patient Satisfaction Index)</w:t>
            </w:r>
          </w:p>
        </w:tc>
        <w:tc>
          <w:tcPr>
            <w:tcW w:w="248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rtl/>
              </w:rPr>
              <w:t>پیشنها</w:t>
            </w:r>
            <w:r>
              <w:rPr>
                <w:rFonts w:ascii="Times New Roman" w:hAnsi="Times New Roman" w:cs="B Nazanin"/>
                <w:sz w:val="24"/>
                <w:rtl/>
              </w:rPr>
              <w:t>دی‌</w:t>
            </w:r>
          </w:p>
        </w:tc>
        <w:tc>
          <w:tcPr>
            <w:tcW w:w="6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23"/>
        </w:trPr>
        <w:tc>
          <w:tcPr>
            <w:tcW w:w="20" w:type="dxa"/>
            <w:tcBorders>
              <w:top w:val="nil"/>
              <w:left w:val="nil"/>
              <w:bottom w:val="nil"/>
              <w:right w:val="nil"/>
            </w:tcBorders>
            <w:shd w:val="clear" w:color="auto" w:fill="000000"/>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4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344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24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6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15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bl>
    <w:p w:rsidR="008878CE" w:rsidRDefault="000273DA">
      <w:pPr>
        <w:widowControl w:val="0"/>
        <w:autoSpaceDE w:val="0"/>
        <w:autoSpaceDN w:val="0"/>
        <w:bidi/>
        <w:adjustRightInd w:val="0"/>
        <w:spacing w:after="0" w:line="240" w:lineRule="auto"/>
        <w:ind w:left="1600"/>
        <w:rPr>
          <w:rFonts w:ascii="Times New Roman" w:hAnsi="Times New Roman" w:cs="Times New Roman"/>
          <w:sz w:val="24"/>
          <w:szCs w:val="24"/>
        </w:rPr>
      </w:pPr>
      <w:r>
        <w:br w:type="column"/>
      </w:r>
      <w:r>
        <w:rPr>
          <w:rFonts w:ascii="Times New Roman" w:hAnsi="Times New Roman" w:cs="B Nazanin"/>
          <w:sz w:val="24"/>
          <w:szCs w:val="20"/>
          <w:rtl/>
        </w:rPr>
        <w:lastRenderedPageBreak/>
        <w:t>آستانه‌</w:t>
      </w:r>
    </w:p>
    <w:p w:rsidR="008878CE" w:rsidRDefault="000273DA">
      <w:pPr>
        <w:widowControl w:val="0"/>
        <w:autoSpaceDE w:val="0"/>
        <w:autoSpaceDN w:val="0"/>
        <w:bidi/>
        <w:adjustRightInd w:val="0"/>
        <w:spacing w:after="0" w:line="182" w:lineRule="auto"/>
        <w:ind w:left="440"/>
        <w:rPr>
          <w:rFonts w:ascii="Times New Roman" w:hAnsi="Times New Roman" w:cs="Times New Roman"/>
          <w:sz w:val="24"/>
          <w:szCs w:val="24"/>
        </w:rPr>
      </w:pPr>
      <w:r>
        <w:rPr>
          <w:noProof/>
        </w:rPr>
        <mc:AlternateContent>
          <mc:Choice Requires="wps">
            <w:drawing>
              <wp:anchor distT="0" distB="0" distL="114300" distR="114300" simplePos="0" relativeHeight="252198912" behindDoc="1" locked="0" layoutInCell="0" hidden="0" allowOverlap="1">
                <wp:simplePos x="0" y="0"/>
                <wp:positionH relativeFrom="column">
                  <wp:posOffset>-64135</wp:posOffset>
                </wp:positionH>
                <wp:positionV relativeFrom="paragraph">
                  <wp:posOffset>-749935</wp:posOffset>
                </wp:positionV>
                <wp:extent cx="0" cy="10083165"/>
                <wp:effectExtent l="0" t="0" r="0" b="0"/>
                <wp:wrapNone/>
                <wp:docPr id="529" name="_x0000_s155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10083165"/>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79E67B5E" id="_x0000_s1553" o:spid="_x0000_s1026" style="position:absolute;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59.05pt" to="-5.05pt,7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" o:allowincell="f" strokeweight=".16931mm">
                <o:lock v:ext="edit" aspectratio="t" shapetype="f"/>
              </v:line>
            </w:pict>
          </mc:Fallback>
        </mc:AlternateContent>
      </w:r>
      <w:r>
        <w:rPr>
          <w:rFonts w:ascii="Times New Roman" w:hAnsi="Times New Roman" w:cs="B Nazanin" w:hint="cs"/>
          <w:sz w:val="24"/>
          <w:szCs w:val="17"/>
          <w:rtl/>
        </w:rPr>
        <w:t>همکا</w:t>
      </w:r>
      <w:r>
        <w:rPr>
          <w:rFonts w:ascii="Times New Roman" w:hAnsi="Times New Roman" w:cs="B Nazanin"/>
          <w:sz w:val="24"/>
          <w:szCs w:val="17"/>
          <w:rtl/>
        </w:rPr>
        <w:t>ر</w:t>
      </w:r>
    </w:p>
    <w:p w:rsidR="008878CE" w:rsidRDefault="000273DA">
      <w:pPr>
        <w:widowControl w:val="0"/>
        <w:autoSpaceDE w:val="0"/>
        <w:autoSpaceDN w:val="0"/>
        <w:bidi/>
        <w:adjustRightInd w:val="0"/>
        <w:spacing w:after="0" w:line="238" w:lineRule="auto"/>
        <w:ind w:left="1480"/>
        <w:rPr>
          <w:rFonts w:ascii="Times New Roman" w:hAnsi="Times New Roman" w:cs="Times New Roman"/>
          <w:sz w:val="24"/>
          <w:szCs w:val="24"/>
        </w:rPr>
      </w:pPr>
      <w:r>
        <w:rPr>
          <w:rFonts w:ascii="Times New Roman" w:hAnsi="Times New Roman" w:cs="B Nazanin" w:hint="cs"/>
          <w:sz w:val="24"/>
          <w:szCs w:val="20"/>
          <w:rtl/>
        </w:rPr>
        <w:t>پیشنها</w:t>
      </w:r>
      <w:r>
        <w:rPr>
          <w:rFonts w:ascii="Times New Roman" w:hAnsi="Times New Roman" w:cs="B Nazanin"/>
          <w:sz w:val="24"/>
          <w:szCs w:val="20"/>
          <w:rtl/>
        </w:rPr>
        <w:t>دی‌</w:t>
      </w:r>
    </w:p>
    <w:p w:rsidR="008878CE" w:rsidRDefault="008878CE">
      <w:pPr>
        <w:widowControl w:val="0"/>
        <w:autoSpaceDE w:val="0"/>
        <w:autoSpaceDN w:val="0"/>
        <w:adjustRightInd w:val="0"/>
        <w:spacing w:after="0" w:line="12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35" w:lineRule="auto"/>
        <w:rPr>
          <w:rFonts w:ascii="Times New Roman" w:hAnsi="Times New Roman" w:cs="Times New Roman"/>
          <w:sz w:val="24"/>
          <w:szCs w:val="24"/>
        </w:rPr>
      </w:pPr>
      <w:r>
        <w:rPr>
          <w:rFonts w:ascii="Times New Roman" w:hAnsi="Times New Roman" w:cs="B Nazanin" w:hint="cs"/>
          <w:sz w:val="24"/>
          <w:rtl/>
        </w:rPr>
        <w:t>معا</w:t>
      </w:r>
      <w:r>
        <w:rPr>
          <w:rFonts w:ascii="Times New Roman" w:hAnsi="Times New Roman" w:cs="B Nazanin"/>
          <w:sz w:val="24"/>
          <w:rtl/>
        </w:rPr>
        <w:t>ونت‌ درمان</w:t>
      </w:r>
      <w:r>
        <w:rPr>
          <w:rFonts w:ascii="Times New Roman" w:hAnsi="Times New Roman" w:cs="B Nazanin"/>
        </w:rPr>
        <w:t>/</w:t>
      </w:r>
      <w:r>
        <w:rPr>
          <w:rFonts w:ascii="Times New Roman" w:hAnsi="Times New Roman" w:cs="B Nazanin"/>
          <w:sz w:val="24"/>
          <w:rtl/>
        </w:rPr>
        <w:t xml:space="preserve"> سازمانهای‌ بیمه‌گر</w:t>
      </w:r>
      <w:r>
        <w:rPr>
          <w:rFonts w:ascii="Times New Roman" w:hAnsi="Times New Roman" w:cs="B Nazanin"/>
        </w:rPr>
        <w:t>/</w:t>
      </w:r>
      <w:r>
        <w:rPr>
          <w:rFonts w:ascii="Times New Roman" w:hAnsi="Times New Roman" w:cs="B Nazanin"/>
          <w:sz w:val="24"/>
          <w:rtl/>
        </w:rPr>
        <w:t xml:space="preserve"> بیشتر از ٨٠% مرکز مافا</w:t>
      </w:r>
    </w:p>
    <w:p w:rsidR="008878CE" w:rsidRDefault="008878CE">
      <w:pPr>
        <w:widowControl w:val="0"/>
        <w:autoSpaceDE w:val="0"/>
        <w:autoSpaceDN w:val="0"/>
        <w:adjustRightInd w:val="0"/>
        <w:spacing w:after="0" w:line="240" w:lineRule="auto"/>
        <w:rPr>
          <w:rFonts w:ascii="Times New Roman" w:hAnsi="Times New Roman" w:cs="Times New Roman"/>
          <w:sz w:val="24"/>
          <w:szCs w:val="24"/>
        </w:rPr>
        <w:sectPr w:rsidR="008878CE">
          <w:pgSz w:w="11900" w:h="16838"/>
          <w:pgMar w:top="1365" w:right="520" w:bottom="826" w:left="580" w:header="720" w:footer="720" w:gutter="0"/>
          <w:cols w:num="2" w:space="20" w:equalWidth="0">
            <w:col w:w="8540" w:space="20"/>
            <w:col w:w="2240"/>
          </w:cols>
          <w:noEndnote/>
          <w:bidi/>
        </w:sectPr>
      </w:pPr>
    </w:p>
    <w:p w:rsidR="008878CE" w:rsidRDefault="008878CE">
      <w:pPr>
        <w:widowControl w:val="0"/>
        <w:autoSpaceDE w:val="0"/>
        <w:autoSpaceDN w:val="0"/>
        <w:adjustRightInd w:val="0"/>
        <w:spacing w:after="0" w:line="35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7"/>
          <w:rtl/>
        </w:rPr>
        <w:t>فر</w:t>
      </w:r>
      <w:r>
        <w:rPr>
          <w:rFonts w:ascii="Times New Roman" w:hAnsi="Times New Roman" w:cs="B Nazanin"/>
          <w:sz w:val="24"/>
          <w:szCs w:val="27"/>
          <w:rtl/>
        </w:rPr>
        <w:t>م شماره ١: نمونه‌ فرم کاغذی‌ ارجاع و بازخورد ار</w:t>
      </w:r>
      <w:r>
        <w:rPr>
          <w:rFonts w:ascii="Times New Roman" w:hAnsi="Times New Roman" w:cs="B Nazanin"/>
          <w:sz w:val="24"/>
          <w:szCs w:val="27"/>
          <w:rtl/>
        </w:rPr>
        <w:t>جاع</w:t>
      </w:r>
    </w:p>
    <w:p w:rsidR="008878CE" w:rsidRDefault="000273DA">
      <w:pPr>
        <w:widowControl w:val="0"/>
        <w:autoSpaceDE w:val="0"/>
        <w:autoSpaceDN w:val="0"/>
        <w:adjustRightInd w:val="0"/>
        <w:spacing w:after="0" w:line="240" w:lineRule="auto"/>
        <w:rPr>
          <w:rFonts w:ascii="Times New Roman" w:hAnsi="Times New Roman" w:cs="Times New Roman"/>
          <w:sz w:val="24"/>
          <w:szCs w:val="24"/>
        </w:rPr>
        <w:sectPr w:rsidR="008878CE">
          <w:type w:val="continuous"/>
          <w:pgSz w:w="11900" w:h="16838"/>
          <w:pgMar w:top="1365" w:right="3680" w:bottom="826" w:left="3680" w:header="720" w:footer="720" w:gutter="0"/>
          <w:cols w:space="20" w:equalWidth="0">
            <w:col w:w="4540" w:space="20"/>
          </w:cols>
          <w:noEndnote/>
          <w:bidi/>
        </w:sectPr>
      </w:pPr>
      <w:r>
        <w:rPr>
          <w:noProof/>
        </w:rPr>
        <mc:AlternateContent>
          <mc:Choice Requires="wps">
            <w:drawing>
              <wp:anchor distT="0" distB="0" distL="114300" distR="114300" simplePos="0" relativeHeight="252199936" behindDoc="1" locked="0" layoutInCell="0" hidden="0" allowOverlap="1">
                <wp:simplePos x="0" y="0"/>
                <wp:positionH relativeFrom="column">
                  <wp:posOffset>-1708150</wp:posOffset>
                </wp:positionH>
                <wp:positionV relativeFrom="paragraph">
                  <wp:posOffset>89535</wp:posOffset>
                </wp:positionV>
                <wp:extent cx="0" cy="5805805"/>
                <wp:effectExtent l="0" t="0" r="0" b="0"/>
                <wp:wrapNone/>
                <wp:docPr id="530" name="_x0000_s155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5805805"/>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80A7FFC" id="_x0000_s1554" o:spid="_x0000_s1026" style="position:absolute;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7.05pt" to="-134.5pt,4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" o:allowincell="f" strokeweight=".16931mm">
                <o:lock v:ext="edit" aspectratio="t" shapetype="f"/>
              </v:line>
            </w:pict>
          </mc:Fallback>
        </mc:AlternateContent>
      </w:r>
      <w:r>
        <w:rPr>
          <w:noProof/>
        </w:rPr>
        <mc:AlternateContent>
          <mc:Choice Requires="wps">
            <w:drawing>
              <wp:anchor distT="0" distB="0" distL="114300" distR="114300" simplePos="0" relativeHeight="252200960" behindDoc="1" locked="0" layoutInCell="0" hidden="0" allowOverlap="1">
                <wp:simplePos x="0" y="0"/>
                <wp:positionH relativeFrom="column">
                  <wp:posOffset>13335</wp:posOffset>
                </wp:positionH>
                <wp:positionV relativeFrom="paragraph">
                  <wp:posOffset>89535</wp:posOffset>
                </wp:positionV>
                <wp:extent cx="0" cy="5805805"/>
                <wp:effectExtent l="0" t="0" r="0" b="0"/>
                <wp:wrapNone/>
                <wp:docPr id="531" name="_x0000_s15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5805805"/>
                        </a:xfrm>
                        <a:prstGeom prst="line">
                          <a:avLst/>
                        </a:prstGeom>
                        <a:noFill/>
                        <a:ln w="6096">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018A283" id="_x0000_s1555" o:spid="_x0000_s1026" style="position:absolute;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7.05pt" to="1.05pt,4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" o:allowincell="f" strokeweight=".48pt">
                <o:lock v:ext="edit" aspectratio="t" shapetype="f"/>
              </v:line>
            </w:pict>
          </mc:Fallback>
        </mc:AlternateContent>
      </w:r>
      <w:r>
        <w:rPr>
          <w:noProof/>
        </w:rPr>
        <mc:AlternateContent>
          <mc:Choice Requires="wps">
            <w:drawing>
              <wp:anchor distT="0" distB="0" distL="114300" distR="114300" simplePos="0" relativeHeight="252201984" behindDoc="1" locked="0" layoutInCell="0" hidden="0" allowOverlap="1">
                <wp:simplePos x="0" y="0"/>
                <wp:positionH relativeFrom="column">
                  <wp:posOffset>2033905</wp:posOffset>
                </wp:positionH>
                <wp:positionV relativeFrom="paragraph">
                  <wp:posOffset>89535</wp:posOffset>
                </wp:positionV>
                <wp:extent cx="0" cy="5805805"/>
                <wp:effectExtent l="0" t="0" r="0" b="0"/>
                <wp:wrapNone/>
                <wp:docPr id="532" name="_x0000_s15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5805805"/>
                        </a:xfrm>
                        <a:prstGeom prst="line">
                          <a:avLst/>
                        </a:prstGeom>
                        <a:noFill/>
                        <a:ln w="6096">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71027CB" id="_x0000_s1556" o:spid="_x0000_s1026" style="position:absolute;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15pt,7.05pt" to="160.15pt,4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" o:allowincell="f" strokeweight=".48pt">
                <o:lock v:ext="edit" aspectratio="t" shapetype="f"/>
              </v:line>
            </w:pict>
          </mc:Fallback>
        </mc:AlternateContent>
      </w:r>
      <w:r>
        <w:rPr>
          <w:noProof/>
        </w:rPr>
        <mc:AlternateContent>
          <mc:Choice Requires="wps">
            <w:drawing>
              <wp:anchor distT="0" distB="0" distL="114300" distR="114300" simplePos="0" relativeHeight="252203008" behindDoc="1" locked="0" layoutInCell="0" hidden="0" allowOverlap="1">
                <wp:simplePos x="0" y="0"/>
                <wp:positionH relativeFrom="column">
                  <wp:posOffset>-1711325</wp:posOffset>
                </wp:positionH>
                <wp:positionV relativeFrom="paragraph">
                  <wp:posOffset>92710</wp:posOffset>
                </wp:positionV>
                <wp:extent cx="6302375" cy="0"/>
                <wp:effectExtent l="0" t="0" r="0" b="0"/>
                <wp:wrapNone/>
                <wp:docPr id="533" name="_x0000_s15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302375" cy="0"/>
                        </a:xfrm>
                        <a:prstGeom prst="line">
                          <a:avLst/>
                        </a:prstGeom>
                        <a:noFill/>
                        <a:ln w="6096">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DF01A93" id="_x0000_s1557" o:spid="_x0000_s1026" style="position:absolute;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75pt,7.3pt" to="36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" o:allowincell="f" strokeweight=".48pt">
                <o:lock v:ext="edit" aspectratio="t" shapetype="f"/>
              </v:line>
            </w:pict>
          </mc:Fallback>
        </mc:AlternateContent>
      </w:r>
      <w:r>
        <w:rPr>
          <w:noProof/>
        </w:rPr>
        <mc:AlternateContent>
          <mc:Choice Requires="wps">
            <w:drawing>
              <wp:anchor distT="0" distB="0" distL="114300" distR="114300" simplePos="0" relativeHeight="252204032" behindDoc="1" locked="0" layoutInCell="0" hidden="0" allowOverlap="1">
                <wp:simplePos x="0" y="0"/>
                <wp:positionH relativeFrom="column">
                  <wp:posOffset>4587875</wp:posOffset>
                </wp:positionH>
                <wp:positionV relativeFrom="paragraph">
                  <wp:posOffset>89535</wp:posOffset>
                </wp:positionV>
                <wp:extent cx="0" cy="5805805"/>
                <wp:effectExtent l="0" t="0" r="0" b="0"/>
                <wp:wrapNone/>
                <wp:docPr id="534" name="_x0000_s15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5805805"/>
                        </a:xfrm>
                        <a:prstGeom prst="line">
                          <a:avLst/>
                        </a:prstGeom>
                        <a:noFill/>
                        <a:ln w="6096">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F8B99F9" id="_x0000_s1558" o:spid="_x0000_s1026" style="position:absolute;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25pt,7.05pt" to="361.25pt,4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" o:allowincell="f" strokeweight=".48pt">
                <o:lock v:ext="edit" aspectratio="t" shapetype="f"/>
              </v:line>
            </w:pict>
          </mc:Fallback>
        </mc:AlternateContent>
      </w:r>
    </w:p>
    <w:p w:rsidR="008878CE" w:rsidRDefault="008878CE">
      <w:pPr>
        <w:widowControl w:val="0"/>
        <w:autoSpaceDE w:val="0"/>
        <w:autoSpaceDN w:val="0"/>
        <w:adjustRightInd w:val="0"/>
        <w:spacing w:after="0" w:line="188" w:lineRule="exact"/>
        <w:rPr>
          <w:rFonts w:ascii="Times New Roman" w:hAnsi="Times New Roman" w:cs="Times New Roman"/>
          <w:sz w:val="24"/>
          <w:szCs w:val="24"/>
        </w:rPr>
      </w:pPr>
    </w:p>
    <w:tbl>
      <w:tblPr>
        <w:bidiVisual/>
        <w:tblW w:w="0" w:type="auto"/>
        <w:tblInd w:w="-4027" w:type="dxa"/>
        <w:tblLayout w:type="fixed"/>
        <w:tblCellMar>
          <w:left w:w="0" w:type="dxa"/>
          <w:right w:w="0" w:type="dxa"/>
        </w:tblCellMar>
        <w:tblLook w:val="0000" w:firstRow="0" w:lastRow="0" w:firstColumn="0" w:lastColumn="0" w:noHBand="0" w:noVBand="0"/>
      </w:tblPr>
      <w:tblGrid>
        <w:gridCol w:w="2900"/>
        <w:gridCol w:w="740"/>
        <w:gridCol w:w="2700"/>
      </w:tblGrid>
      <w:tr w:rsidR="008878CE">
        <w:trPr>
          <w:trHeight w:val="498"/>
        </w:trPr>
        <w:tc>
          <w:tcPr>
            <w:tcW w:w="2900" w:type="dxa"/>
            <w:tcBorders>
              <w:top w:val="single" w:sz="8" w:space="0" w:color="auto"/>
              <w:left w:val="single" w:sz="8" w:space="0" w:color="auto"/>
              <w:bottom w:val="nil"/>
              <w:right w:val="single" w:sz="8" w:space="0" w:color="auto"/>
            </w:tcBorders>
            <w:vAlign w:val="bottom"/>
          </w:tcPr>
          <w:p w:rsidR="008878CE" w:rsidRDefault="000273DA">
            <w:pPr>
              <w:widowControl w:val="0"/>
              <w:autoSpaceDE w:val="0"/>
              <w:autoSpaceDN w:val="0"/>
              <w:bidi/>
              <w:adjustRightInd w:val="0"/>
              <w:spacing w:after="0" w:line="240" w:lineRule="auto"/>
              <w:ind w:left="1080"/>
              <w:rPr>
                <w:rFonts w:ascii="Times New Roman" w:hAnsi="Times New Roman" w:cs="Times New Roman"/>
                <w:sz w:val="24"/>
                <w:szCs w:val="24"/>
              </w:rPr>
            </w:pPr>
            <w:r>
              <w:rPr>
                <w:rFonts w:ascii="Times New Roman" w:hAnsi="Times New Roman" w:cs="B Nazanin" w:hint="cs"/>
                <w:bCs/>
                <w:sz w:val="24"/>
                <w:szCs w:val="18"/>
                <w:rtl/>
              </w:rPr>
              <w:t>فر</w:t>
            </w:r>
            <w:r>
              <w:rPr>
                <w:rFonts w:ascii="Times New Roman" w:hAnsi="Times New Roman" w:cs="B Nazanin"/>
                <w:bCs/>
                <w:sz w:val="24"/>
                <w:szCs w:val="18"/>
                <w:rtl/>
              </w:rPr>
              <w:t>م بازخورد</w:t>
            </w:r>
          </w:p>
        </w:tc>
        <w:tc>
          <w:tcPr>
            <w:tcW w:w="74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700" w:type="dxa"/>
            <w:tcBorders>
              <w:top w:val="single" w:sz="8" w:space="0" w:color="auto"/>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left="1020"/>
              <w:rPr>
                <w:rFonts w:ascii="Times New Roman" w:hAnsi="Times New Roman" w:cs="Times New Roman"/>
                <w:sz w:val="24"/>
                <w:szCs w:val="24"/>
              </w:rPr>
            </w:pPr>
            <w:r>
              <w:rPr>
                <w:rFonts w:ascii="Times New Roman" w:hAnsi="Times New Roman" w:cs="B Nazanin" w:hint="cs"/>
                <w:bCs/>
                <w:sz w:val="24"/>
                <w:szCs w:val="18"/>
                <w:rtl/>
              </w:rPr>
              <w:t>فر</w:t>
            </w:r>
            <w:r>
              <w:rPr>
                <w:rFonts w:ascii="Times New Roman" w:hAnsi="Times New Roman" w:cs="B Nazanin"/>
                <w:bCs/>
                <w:sz w:val="24"/>
                <w:szCs w:val="18"/>
                <w:rtl/>
              </w:rPr>
              <w:t>م ارجاع</w:t>
            </w:r>
          </w:p>
        </w:tc>
      </w:tr>
      <w:tr w:rsidR="008878CE">
        <w:trPr>
          <w:trHeight w:val="32"/>
        </w:trPr>
        <w:tc>
          <w:tcPr>
            <w:tcW w:w="2900" w:type="dxa"/>
            <w:tcBorders>
              <w:top w:val="nil"/>
              <w:left w:val="single" w:sz="8" w:space="0" w:color="auto"/>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
                <w:szCs w:val="24"/>
              </w:rPr>
            </w:pPr>
          </w:p>
        </w:tc>
        <w:tc>
          <w:tcPr>
            <w:tcW w:w="74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
                <w:szCs w:val="24"/>
              </w:rPr>
            </w:pPr>
          </w:p>
        </w:tc>
        <w:tc>
          <w:tcPr>
            <w:tcW w:w="27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
                <w:szCs w:val="24"/>
              </w:rPr>
            </w:pPr>
          </w:p>
        </w:tc>
      </w:tr>
      <w:tr w:rsidR="008878CE">
        <w:trPr>
          <w:trHeight w:val="26"/>
        </w:trPr>
        <w:tc>
          <w:tcPr>
            <w:tcW w:w="2900" w:type="dxa"/>
            <w:tcBorders>
              <w:top w:val="nil"/>
              <w:left w:val="single" w:sz="8" w:space="0" w:color="auto"/>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
                <w:szCs w:val="24"/>
              </w:rPr>
            </w:pPr>
          </w:p>
        </w:tc>
        <w:tc>
          <w:tcPr>
            <w:tcW w:w="74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
                <w:szCs w:val="24"/>
              </w:rPr>
            </w:pPr>
          </w:p>
        </w:tc>
        <w:tc>
          <w:tcPr>
            <w:tcW w:w="27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
                <w:szCs w:val="24"/>
              </w:rPr>
            </w:pPr>
          </w:p>
        </w:tc>
      </w:tr>
    </w:tbl>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05056" behindDoc="1" locked="0" layoutInCell="0" hidden="0" allowOverlap="1">
                <wp:simplePos x="0" y="0"/>
                <wp:positionH relativeFrom="column">
                  <wp:posOffset>-1774825</wp:posOffset>
                </wp:positionH>
                <wp:positionV relativeFrom="paragraph">
                  <wp:posOffset>364490</wp:posOffset>
                </wp:positionV>
                <wp:extent cx="6302375" cy="0"/>
                <wp:effectExtent l="0" t="0" r="0" b="0"/>
                <wp:wrapNone/>
                <wp:docPr id="535" name="_x0000_s155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302375" cy="0"/>
                        </a:xfrm>
                        <a:prstGeom prst="line">
                          <a:avLst/>
                        </a:prstGeom>
                        <a:noFill/>
                        <a:ln w="9143">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5D19F668" id="_x0000_s1559" o:spid="_x0000_s1026" style="position:absolute;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75pt,28.7pt" to="356.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" o:allowincell="f" strokeweight=".25397mm">
                <o:lock v:ext="edit" aspectratio="t" shapetype="f"/>
              </v:line>
            </w:pict>
          </mc:Fallback>
        </mc:AlternateConten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65" w:lineRule="exact"/>
        <w:rPr>
          <w:rFonts w:ascii="Times New Roman" w:hAnsi="Times New Roman" w:cs="Times New Roman"/>
          <w:sz w:val="24"/>
          <w:szCs w:val="24"/>
        </w:rPr>
      </w:pPr>
    </w:p>
    <w:tbl>
      <w:tblPr>
        <w:bidiVisual/>
        <w:tblW w:w="0" w:type="auto"/>
        <w:tblInd w:w="-4499" w:type="dxa"/>
        <w:tblLayout w:type="fixed"/>
        <w:tblCellMar>
          <w:left w:w="0" w:type="dxa"/>
          <w:right w:w="0" w:type="dxa"/>
        </w:tblCellMar>
        <w:tblLook w:val="0000" w:firstRow="0" w:lastRow="0" w:firstColumn="0" w:lastColumn="0" w:noHBand="0" w:noVBand="0"/>
      </w:tblPr>
      <w:tblGrid>
        <w:gridCol w:w="280"/>
        <w:gridCol w:w="1080"/>
        <w:gridCol w:w="620"/>
        <w:gridCol w:w="1960"/>
        <w:gridCol w:w="120"/>
        <w:gridCol w:w="800"/>
        <w:gridCol w:w="960"/>
        <w:gridCol w:w="1100"/>
        <w:gridCol w:w="120"/>
        <w:gridCol w:w="20"/>
      </w:tblGrid>
      <w:tr w:rsidR="008878CE">
        <w:trPr>
          <w:trHeight w:val="356"/>
        </w:trPr>
        <w:tc>
          <w:tcPr>
            <w:tcW w:w="136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شما</w:t>
            </w:r>
            <w:r>
              <w:rPr>
                <w:rFonts w:ascii="Times New Roman" w:hAnsi="Times New Roman" w:cs="B Nazanin"/>
                <w:sz w:val="24"/>
                <w:szCs w:val="24"/>
                <w:rtl/>
              </w:rPr>
              <w:t>ره ته‌برگ</w:t>
            </w: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100" w:type="dxa"/>
            <w:gridSpan w:val="5"/>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hint="cs"/>
                <w:sz w:val="24"/>
                <w:szCs w:val="24"/>
                <w:rtl/>
              </w:rPr>
              <w:t>کد</w:t>
            </w:r>
            <w:r>
              <w:rPr>
                <w:rFonts w:ascii="Times New Roman" w:hAnsi="Times New Roman" w:cs="B Nazanin"/>
                <w:sz w:val="24"/>
                <w:szCs w:val="24"/>
                <w:rtl/>
              </w:rPr>
              <w:t xml:space="preserve"> ملی‌ پزشک‌ خانواده شهری‌</w:t>
            </w:r>
            <w:r>
              <w:rPr>
                <w:rFonts w:ascii="Times New Roman" w:hAnsi="Times New Roman" w:cs="B Nazanin"/>
                <w:sz w:val="24"/>
                <w:szCs w:val="24"/>
              </w:rPr>
              <w:t>/</w:t>
            </w:r>
            <w:r>
              <w:rPr>
                <w:rFonts w:ascii="Times New Roman" w:hAnsi="Times New Roman" w:cs="B Nazanin"/>
                <w:sz w:val="24"/>
                <w:szCs w:val="24"/>
                <w:rtl/>
              </w:rPr>
              <w:t xml:space="preserve"> روستایی‌</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1"/>
        </w:trPr>
        <w:tc>
          <w:tcPr>
            <w:tcW w:w="136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تا</w:t>
            </w:r>
            <w:r>
              <w:rPr>
                <w:rFonts w:ascii="Times New Roman" w:hAnsi="Times New Roman" w:cs="B Nazanin"/>
                <w:sz w:val="24"/>
                <w:szCs w:val="24"/>
                <w:rtl/>
              </w:rPr>
              <w:t>ریخ‌ ارجاع .......</w:t>
            </w:r>
          </w:p>
        </w:tc>
        <w:tc>
          <w:tcPr>
            <w:tcW w:w="62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right"/>
              <w:rPr>
                <w:rFonts w:ascii="Times New Roman" w:hAnsi="Times New Roman" w:cs="Times New Roman"/>
                <w:sz w:val="24"/>
                <w:szCs w:val="24"/>
              </w:rPr>
            </w:pPr>
            <w:r>
              <w:rPr>
                <w:rFonts w:ascii="B Nazanin" w:hAnsi="B Nazanin" w:cs="Times New Roman"/>
                <w:sz w:val="24"/>
                <w:szCs w:val="24"/>
              </w:rPr>
              <w:t>....... /</w:t>
            </w:r>
          </w:p>
        </w:tc>
        <w:tc>
          <w:tcPr>
            <w:tcW w:w="19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right="1332"/>
              <w:jc w:val="right"/>
              <w:rPr>
                <w:rFonts w:ascii="Times New Roman" w:hAnsi="Times New Roman" w:cs="Times New Roman"/>
                <w:sz w:val="24"/>
                <w:szCs w:val="24"/>
              </w:rPr>
            </w:pPr>
            <w:r>
              <w:rPr>
                <w:rFonts w:ascii="B Nazanin" w:hAnsi="B Nazanin" w:cs="Times New Roman"/>
                <w:sz w:val="24"/>
                <w:szCs w:val="24"/>
              </w:rPr>
              <w:t>....... /</w:t>
            </w:r>
          </w:p>
        </w:tc>
        <w:tc>
          <w:tcPr>
            <w:tcW w:w="92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hint="cs"/>
                <w:w w:val="99"/>
                <w:sz w:val="24"/>
                <w:szCs w:val="24"/>
                <w:rtl/>
              </w:rPr>
              <w:t>تا</w:t>
            </w:r>
            <w:r>
              <w:rPr>
                <w:rFonts w:ascii="Times New Roman" w:hAnsi="Times New Roman" w:cs="B Nazanin"/>
                <w:w w:val="99"/>
                <w:sz w:val="24"/>
                <w:szCs w:val="24"/>
                <w:rtl/>
              </w:rPr>
              <w:t>ریخ‌ ارجاع</w:t>
            </w:r>
          </w:p>
        </w:tc>
        <w:tc>
          <w:tcPr>
            <w:tcW w:w="9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20"/>
              <w:rPr>
                <w:rFonts w:ascii="Times New Roman" w:hAnsi="Times New Roman" w:cs="Times New Roman"/>
                <w:sz w:val="24"/>
                <w:szCs w:val="24"/>
              </w:rPr>
            </w:pPr>
            <w:r>
              <w:rPr>
                <w:rFonts w:ascii="B Nazanin" w:hAnsi="B Nazanin" w:cs="Times New Roman"/>
                <w:sz w:val="24"/>
                <w:szCs w:val="24"/>
              </w:rPr>
              <w:t>....... /.......</w:t>
            </w:r>
          </w:p>
        </w:tc>
        <w:tc>
          <w:tcPr>
            <w:tcW w:w="11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right="277"/>
              <w:jc w:val="right"/>
              <w:rPr>
                <w:rFonts w:ascii="Times New Roman" w:hAnsi="Times New Roman" w:cs="Times New Roman"/>
                <w:sz w:val="24"/>
                <w:szCs w:val="24"/>
              </w:rPr>
            </w:pPr>
            <w:r>
              <w:rPr>
                <w:rFonts w:ascii="B Nazanin" w:hAnsi="B Nazanin" w:cs="Times New Roman"/>
                <w:sz w:val="24"/>
                <w:szCs w:val="24"/>
              </w:rPr>
              <w:t>....... /</w:t>
            </w: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3"/>
        </w:trPr>
        <w:tc>
          <w:tcPr>
            <w:tcW w:w="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2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hint="cs"/>
                <w:sz w:val="24"/>
                <w:szCs w:val="24"/>
                <w:rtl/>
              </w:rPr>
              <w:t>متخصص‌</w:t>
            </w:r>
            <w:r>
              <w:rPr>
                <w:rFonts w:ascii="Times New Roman" w:hAnsi="Times New Roman" w:cs="B Nazanin"/>
                <w:sz w:val="24"/>
                <w:szCs w:val="24"/>
              </w:rPr>
              <w:t>/</w:t>
            </w:r>
          </w:p>
        </w:tc>
        <w:tc>
          <w:tcPr>
            <w:tcW w:w="9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فو</w:t>
            </w:r>
            <w:r>
              <w:rPr>
                <w:rFonts w:ascii="Times New Roman" w:hAnsi="Times New Roman" w:cs="B Nazanin"/>
                <w:sz w:val="24"/>
                <w:szCs w:val="24"/>
                <w:rtl/>
              </w:rPr>
              <w:t>قتخصص‌</w:t>
            </w:r>
          </w:p>
        </w:tc>
        <w:tc>
          <w:tcPr>
            <w:tcW w:w="122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sz w:val="24"/>
                <w:szCs w:val="24"/>
              </w:rPr>
              <w:t>/</w:t>
            </w:r>
            <w:r>
              <w:rPr>
                <w:rFonts w:ascii="Times New Roman" w:hAnsi="Times New Roman" w:cs="B Nazanin" w:hint="cs"/>
                <w:sz w:val="24"/>
                <w:szCs w:val="24"/>
                <w:rtl/>
              </w:rPr>
              <w:t>سایر</w:t>
            </w:r>
            <w:r>
              <w:rPr>
                <w:rFonts w:ascii="Times New Roman" w:hAnsi="Times New Roman" w:cs="B Nazanin"/>
                <w:sz w:val="24"/>
                <w:szCs w:val="24"/>
                <w:rtl/>
              </w:rPr>
              <w:t xml:space="preserve"> رشته‌های‌</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3"/>
        </w:trPr>
        <w:tc>
          <w:tcPr>
            <w:tcW w:w="3940" w:type="dxa"/>
            <w:gridSpan w:val="4"/>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بیما</w:t>
            </w:r>
            <w:r>
              <w:rPr>
                <w:rFonts w:ascii="Times New Roman" w:hAnsi="Times New Roman" w:cs="B Nazanin"/>
                <w:sz w:val="24"/>
                <w:szCs w:val="24"/>
                <w:rtl/>
              </w:rPr>
              <w:t>ر مذکور مورد معاینه‌ و اقدامات تشخیصی‌ توسط‌</w:t>
            </w:r>
          </w:p>
        </w:tc>
        <w:tc>
          <w:tcPr>
            <w:tcW w:w="92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hint="cs"/>
                <w:sz w:val="24"/>
                <w:szCs w:val="24"/>
                <w:rtl/>
              </w:rPr>
              <w:t>پر</w:t>
            </w:r>
            <w:r>
              <w:rPr>
                <w:rFonts w:ascii="Times New Roman" w:hAnsi="Times New Roman" w:cs="B Nazanin"/>
                <w:sz w:val="24"/>
                <w:szCs w:val="24"/>
                <w:rtl/>
              </w:rPr>
              <w:t>وانه‌دار</w:t>
            </w:r>
          </w:p>
        </w:tc>
        <w:tc>
          <w:tcPr>
            <w:tcW w:w="9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right"/>
              <w:rPr>
                <w:rFonts w:ascii="Times New Roman" w:hAnsi="Times New Roman" w:cs="Times New Roman"/>
                <w:sz w:val="24"/>
                <w:szCs w:val="24"/>
              </w:rPr>
            </w:pPr>
            <w:r>
              <w:rPr>
                <w:rFonts w:ascii="Times New Roman" w:hAnsi="Times New Roman" w:cs="B Nazanin"/>
                <w:sz w:val="24"/>
                <w:szCs w:val="24"/>
                <w:rtl/>
              </w:rPr>
              <w:t>............</w:t>
            </w: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1"/>
        </w:trPr>
        <w:tc>
          <w:tcPr>
            <w:tcW w:w="3940" w:type="dxa"/>
            <w:gridSpan w:val="4"/>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اینجانب‌ قرار گرفت‌ و موارد ذیل‌ به‌ حضورتان پیشنهاد</w:t>
            </w:r>
          </w:p>
        </w:tc>
        <w:tc>
          <w:tcPr>
            <w:tcW w:w="92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hint="cs"/>
                <w:sz w:val="24"/>
                <w:szCs w:val="24"/>
                <w:rtl/>
              </w:rPr>
              <w:t>بیما</w:t>
            </w:r>
            <w:r>
              <w:rPr>
                <w:rFonts w:ascii="Times New Roman" w:hAnsi="Times New Roman" w:cs="B Nazanin"/>
                <w:sz w:val="24"/>
                <w:szCs w:val="24"/>
                <w:rtl/>
              </w:rPr>
              <w:t>ر خانم‌</w:t>
            </w:r>
          </w:p>
        </w:tc>
        <w:tc>
          <w:tcPr>
            <w:tcW w:w="96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120"/>
              <w:rPr>
                <w:rFonts w:ascii="Times New Roman" w:hAnsi="Times New Roman" w:cs="Times New Roman"/>
                <w:sz w:val="24"/>
                <w:szCs w:val="24"/>
              </w:rPr>
            </w:pPr>
            <w:r>
              <w:rPr>
                <w:rFonts w:ascii="Times New Roman" w:hAnsi="Times New Roman" w:cs="B Nazanin"/>
                <w:sz w:val="24"/>
                <w:szCs w:val="24"/>
              </w:rPr>
              <w:t>/</w:t>
            </w:r>
            <w:r>
              <w:rPr>
                <w:rFonts w:ascii="Times New Roman" w:hAnsi="Times New Roman" w:cs="B Nazanin"/>
                <w:sz w:val="24"/>
                <w:szCs w:val="24"/>
                <w:rtl/>
              </w:rPr>
              <w:t xml:space="preserve"> آقای‌</w:t>
            </w:r>
          </w:p>
        </w:tc>
        <w:tc>
          <w:tcPr>
            <w:tcW w:w="1100" w:type="dxa"/>
            <w:tcBorders>
              <w:top w:val="nil"/>
              <w:left w:val="nil"/>
              <w:bottom w:val="nil"/>
              <w:right w:val="nil"/>
            </w:tcBorders>
            <w:vAlign w:val="bottom"/>
          </w:tcPr>
          <w:p w:rsidR="008878CE" w:rsidRDefault="000273DA">
            <w:pPr>
              <w:widowControl w:val="0"/>
              <w:autoSpaceDE w:val="0"/>
              <w:autoSpaceDN w:val="0"/>
              <w:bidi/>
              <w:adjustRightInd w:val="0"/>
              <w:spacing w:after="0" w:line="240" w:lineRule="auto"/>
              <w:jc w:val="right"/>
              <w:rPr>
                <w:rFonts w:ascii="Times New Roman" w:hAnsi="Times New Roman" w:cs="Times New Roman"/>
                <w:sz w:val="24"/>
                <w:szCs w:val="24"/>
              </w:rPr>
            </w:pPr>
            <w:r>
              <w:rPr>
                <w:rFonts w:ascii="Times New Roman" w:hAnsi="Times New Roman" w:cs="B Nazanin"/>
                <w:sz w:val="24"/>
                <w:szCs w:val="24"/>
                <w:rtl/>
              </w:rPr>
              <w:t>..................</w:t>
            </w: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83"/>
        </w:trPr>
        <w:tc>
          <w:tcPr>
            <w:tcW w:w="2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7"/>
                <w:szCs w:val="24"/>
              </w:rPr>
            </w:pPr>
          </w:p>
        </w:tc>
        <w:tc>
          <w:tcPr>
            <w:tcW w:w="10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7"/>
                <w:szCs w:val="24"/>
              </w:rPr>
            </w:pPr>
          </w:p>
        </w:tc>
        <w:tc>
          <w:tcPr>
            <w:tcW w:w="62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7"/>
                <w:szCs w:val="24"/>
              </w:rPr>
            </w:pPr>
          </w:p>
        </w:tc>
        <w:tc>
          <w:tcPr>
            <w:tcW w:w="19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7"/>
                <w:szCs w:val="24"/>
              </w:rPr>
            </w:pP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7"/>
                <w:szCs w:val="24"/>
              </w:rPr>
            </w:pPr>
          </w:p>
        </w:tc>
        <w:tc>
          <w:tcPr>
            <w:tcW w:w="8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7"/>
                <w:szCs w:val="24"/>
              </w:rPr>
            </w:pPr>
          </w:p>
        </w:tc>
        <w:tc>
          <w:tcPr>
            <w:tcW w:w="960" w:type="dxa"/>
            <w:vMerge w:val="restart"/>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220"/>
              <w:rPr>
                <w:rFonts w:ascii="Times New Roman" w:hAnsi="Times New Roman" w:cs="Times New Roman"/>
                <w:sz w:val="24"/>
                <w:szCs w:val="24"/>
              </w:rPr>
            </w:pPr>
            <w:r>
              <w:rPr>
                <w:rFonts w:ascii="Times New Roman" w:hAnsi="Times New Roman" w:cs="B Nazanin" w:hint="cs"/>
                <w:sz w:val="24"/>
                <w:szCs w:val="24"/>
                <w:rtl/>
              </w:rPr>
              <w:t>سن‌</w:t>
            </w:r>
          </w:p>
        </w:tc>
        <w:tc>
          <w:tcPr>
            <w:tcW w:w="11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7"/>
                <w:szCs w:val="24"/>
              </w:rPr>
            </w:pP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7"/>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58"/>
        </w:trPr>
        <w:tc>
          <w:tcPr>
            <w:tcW w:w="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3660" w:type="dxa"/>
            <w:gridSpan w:val="3"/>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1732"/>
              <w:jc w:val="right"/>
              <w:rPr>
                <w:rFonts w:ascii="Times New Roman" w:hAnsi="Times New Roman" w:cs="Times New Roman"/>
                <w:sz w:val="24"/>
                <w:szCs w:val="24"/>
              </w:rPr>
            </w:pPr>
            <w:r>
              <w:rPr>
                <w:rFonts w:ascii="Times New Roman" w:hAnsi="Times New Roman" w:cs="B Nazanin" w:hint="cs"/>
                <w:bCs/>
                <w:sz w:val="24"/>
                <w:szCs w:val="16"/>
                <w:rtl/>
              </w:rPr>
              <w:t>تشخیص‌</w:t>
            </w:r>
            <w:r>
              <w:rPr>
                <w:rFonts w:ascii="Times New Roman" w:hAnsi="Times New Roman" w:cs="B Nazanin"/>
                <w:bCs/>
                <w:sz w:val="24"/>
                <w:szCs w:val="16"/>
                <w:rtl/>
              </w:rPr>
              <w:t xml:space="preserve"> و اقدامات انجام شده:</w:t>
            </w: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vMerge/>
            <w:tcBorders>
              <w:top w:val="nil"/>
              <w:left w:val="nil"/>
              <w:bottom w:val="nil"/>
              <w:right w:val="nil"/>
            </w:tcBorders>
            <w:vAlign w:val="bottom"/>
          </w:tcPr>
          <w:p w:rsidR="008878CE" w:rsidRDefault="000273DA">
            <w:pPr>
              <w:widowControl w:val="0"/>
              <w:autoSpaceDE w:val="0"/>
              <w:autoSpaceDN w:val="0"/>
              <w:bidi/>
              <w:adjustRightInd w:val="0"/>
              <w:spacing w:after="0" w:line="237" w:lineRule="exact"/>
              <w:ind w:left="520"/>
              <w:rPr>
                <w:rFonts w:ascii="Times New Roman" w:hAnsi="Times New Roman" w:cs="Times New Roman"/>
                <w:sz w:val="24"/>
                <w:szCs w:val="24"/>
              </w:rPr>
            </w:pPr>
            <w:r>
              <w:rPr>
                <w:rFonts w:ascii="Times New Roman" w:hAnsi="Times New Roman" w:cs="B Nazanin"/>
                <w:sz w:val="24"/>
                <w:szCs w:val="21"/>
                <w:rtl/>
              </w:rPr>
              <w:t>..........</w:t>
            </w:r>
          </w:p>
        </w:tc>
        <w:tc>
          <w:tcPr>
            <w:tcW w:w="11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86"/>
        </w:trPr>
        <w:tc>
          <w:tcPr>
            <w:tcW w:w="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7"/>
                <w:szCs w:val="24"/>
              </w:rPr>
            </w:pPr>
          </w:p>
        </w:tc>
        <w:tc>
          <w:tcPr>
            <w:tcW w:w="3660" w:type="dxa"/>
            <w:gridSpan w:val="3"/>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7"/>
                <w:szCs w:val="24"/>
              </w:rPr>
            </w:pP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7"/>
                <w:szCs w:val="24"/>
              </w:rPr>
            </w:pPr>
          </w:p>
        </w:tc>
        <w:tc>
          <w:tcPr>
            <w:tcW w:w="8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7"/>
                <w:szCs w:val="24"/>
              </w:rPr>
            </w:pPr>
          </w:p>
        </w:tc>
        <w:tc>
          <w:tcPr>
            <w:tcW w:w="9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7"/>
                <w:szCs w:val="24"/>
              </w:rPr>
            </w:pPr>
          </w:p>
        </w:tc>
        <w:tc>
          <w:tcPr>
            <w:tcW w:w="11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7"/>
                <w:szCs w:val="24"/>
              </w:rPr>
            </w:pP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7"/>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80"/>
        </w:trPr>
        <w:tc>
          <w:tcPr>
            <w:tcW w:w="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132"/>
              <w:jc w:val="right"/>
              <w:rPr>
                <w:rFonts w:ascii="Times New Roman" w:hAnsi="Times New Roman" w:cs="Times New Roman"/>
                <w:sz w:val="24"/>
                <w:szCs w:val="24"/>
              </w:rPr>
            </w:pPr>
            <w:r>
              <w:rPr>
                <w:rFonts w:ascii="Times New Roman" w:hAnsi="Times New Roman" w:cs="Times New Roman"/>
                <w:b/>
                <w:sz w:val="16"/>
                <w:szCs w:val="24"/>
              </w:rPr>
              <w:t>Finding:</w:t>
            </w:r>
          </w:p>
        </w:tc>
        <w:tc>
          <w:tcPr>
            <w:tcW w:w="3100" w:type="dxa"/>
            <w:gridSpan w:val="5"/>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hint="cs"/>
                <w:sz w:val="24"/>
                <w:szCs w:val="24"/>
                <w:rtl/>
              </w:rPr>
              <w:t>به‌</w:t>
            </w:r>
            <w:r>
              <w:rPr>
                <w:rFonts w:ascii="Times New Roman" w:hAnsi="Times New Roman" w:cs="B Nazanin"/>
                <w:sz w:val="24"/>
                <w:szCs w:val="24"/>
                <w:rtl/>
              </w:rPr>
              <w:t xml:space="preserve"> د</w:t>
            </w:r>
            <w:r>
              <w:rPr>
                <w:rFonts w:ascii="Times New Roman" w:hAnsi="Times New Roman" w:cs="B Nazanin"/>
                <w:sz w:val="24"/>
                <w:szCs w:val="24"/>
                <w:rtl/>
              </w:rPr>
              <w:t>لایل‌ زیر معرفی‌ می‌گردد.</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93"/>
        </w:trPr>
        <w:tc>
          <w:tcPr>
            <w:tcW w:w="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10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1960" w:type="dxa"/>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132"/>
              <w:jc w:val="right"/>
              <w:rPr>
                <w:rFonts w:ascii="Times New Roman" w:hAnsi="Times New Roman" w:cs="Times New Roman"/>
                <w:sz w:val="24"/>
                <w:szCs w:val="24"/>
              </w:rPr>
            </w:pPr>
            <w:r>
              <w:rPr>
                <w:rFonts w:ascii="Times New Roman" w:hAnsi="Times New Roman" w:cs="Times New Roman"/>
                <w:b/>
                <w:sz w:val="16"/>
                <w:szCs w:val="24"/>
              </w:rPr>
              <w:t>Impression:</w:t>
            </w: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80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9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110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68"/>
        </w:trPr>
        <w:tc>
          <w:tcPr>
            <w:tcW w:w="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3"/>
                <w:szCs w:val="24"/>
              </w:rPr>
            </w:pPr>
          </w:p>
        </w:tc>
        <w:tc>
          <w:tcPr>
            <w:tcW w:w="10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3"/>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3"/>
                <w:szCs w:val="24"/>
              </w:rPr>
            </w:pPr>
          </w:p>
        </w:tc>
        <w:tc>
          <w:tcPr>
            <w:tcW w:w="1960" w:type="dxa"/>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3"/>
                <w:szCs w:val="24"/>
              </w:rPr>
            </w:pPr>
          </w:p>
        </w:tc>
        <w:tc>
          <w:tcPr>
            <w:tcW w:w="1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3"/>
                <w:szCs w:val="24"/>
              </w:rPr>
            </w:pPr>
          </w:p>
        </w:tc>
        <w:tc>
          <w:tcPr>
            <w:tcW w:w="2860" w:type="dxa"/>
            <w:gridSpan w:val="3"/>
            <w:vMerge w:val="restart"/>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777"/>
              <w:jc w:val="right"/>
              <w:rPr>
                <w:rFonts w:ascii="Times New Roman" w:hAnsi="Times New Roman" w:cs="Times New Roman"/>
                <w:sz w:val="24"/>
                <w:szCs w:val="24"/>
              </w:rPr>
            </w:pPr>
            <w:r>
              <w:rPr>
                <w:rFonts w:ascii="Times New Roman" w:hAnsi="Times New Roman" w:cs="B Nazanin"/>
                <w:bCs/>
                <w:sz w:val="24"/>
                <w:szCs w:val="16"/>
                <w:rtl/>
              </w:rPr>
              <w:t>اقدامات انجام شده و علت‌ ارجاع:</w:t>
            </w: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3"/>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77"/>
        </w:trPr>
        <w:tc>
          <w:tcPr>
            <w:tcW w:w="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10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1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1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2860" w:type="dxa"/>
            <w:gridSpan w:val="3"/>
            <w:vMerge/>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02"/>
        </w:trPr>
        <w:tc>
          <w:tcPr>
            <w:tcW w:w="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0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9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72"/>
              <w:jc w:val="right"/>
              <w:rPr>
                <w:rFonts w:ascii="Times New Roman" w:hAnsi="Times New Roman" w:cs="Times New Roman"/>
                <w:sz w:val="24"/>
                <w:szCs w:val="24"/>
              </w:rPr>
            </w:pPr>
            <w:r>
              <w:rPr>
                <w:rFonts w:ascii="Times New Roman" w:hAnsi="Times New Roman" w:cs="Times New Roman"/>
                <w:b/>
                <w:sz w:val="16"/>
                <w:szCs w:val="24"/>
              </w:rPr>
              <w:t>Plan:</w:t>
            </w:r>
          </w:p>
        </w:tc>
        <w:tc>
          <w:tcPr>
            <w:tcW w:w="1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8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9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1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78"/>
        </w:trPr>
        <w:tc>
          <w:tcPr>
            <w:tcW w:w="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10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1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1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8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9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110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177" w:lineRule="exact"/>
              <w:ind w:right="117"/>
              <w:jc w:val="right"/>
              <w:rPr>
                <w:rFonts w:ascii="Times New Roman" w:hAnsi="Times New Roman" w:cs="Times New Roman"/>
                <w:sz w:val="24"/>
                <w:szCs w:val="24"/>
              </w:rPr>
            </w:pPr>
            <w:r>
              <w:rPr>
                <w:rFonts w:ascii="Times New Roman" w:hAnsi="Times New Roman" w:cs="Times New Roman"/>
                <w:b/>
                <w:sz w:val="16"/>
                <w:szCs w:val="24"/>
              </w:rPr>
              <w:t>CC &amp; PL</w:t>
            </w: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202"/>
        </w:trPr>
        <w:tc>
          <w:tcPr>
            <w:tcW w:w="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0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96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132"/>
              <w:jc w:val="right"/>
              <w:rPr>
                <w:rFonts w:ascii="Times New Roman" w:hAnsi="Times New Roman" w:cs="Times New Roman"/>
                <w:sz w:val="24"/>
                <w:szCs w:val="24"/>
              </w:rPr>
            </w:pPr>
            <w:r>
              <w:rPr>
                <w:rFonts w:ascii="Times New Roman" w:hAnsi="Times New Roman" w:cs="Times New Roman"/>
                <w:b/>
                <w:sz w:val="16"/>
                <w:szCs w:val="24"/>
              </w:rPr>
              <w:t>F/U:</w:t>
            </w:r>
          </w:p>
        </w:tc>
        <w:tc>
          <w:tcPr>
            <w:tcW w:w="1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8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9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1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178"/>
        </w:trPr>
        <w:tc>
          <w:tcPr>
            <w:tcW w:w="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10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1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1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8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9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110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177" w:lineRule="exact"/>
              <w:ind w:right="117"/>
              <w:jc w:val="right"/>
              <w:rPr>
                <w:rFonts w:ascii="Times New Roman" w:hAnsi="Times New Roman" w:cs="Times New Roman"/>
                <w:sz w:val="24"/>
                <w:szCs w:val="24"/>
              </w:rPr>
            </w:pPr>
            <w:r>
              <w:rPr>
                <w:rFonts w:ascii="Times New Roman" w:hAnsi="Times New Roman" w:cs="Times New Roman"/>
                <w:b/>
                <w:sz w:val="16"/>
                <w:szCs w:val="24"/>
              </w:rPr>
              <w:t>P/E:</w:t>
            </w: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15"/>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82"/>
        </w:trPr>
        <w:tc>
          <w:tcPr>
            <w:tcW w:w="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06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117"/>
              <w:jc w:val="right"/>
              <w:rPr>
                <w:rFonts w:ascii="Times New Roman" w:hAnsi="Times New Roman" w:cs="Times New Roman"/>
                <w:sz w:val="24"/>
                <w:szCs w:val="24"/>
              </w:rPr>
            </w:pPr>
            <w:r>
              <w:rPr>
                <w:rFonts w:ascii="Times New Roman" w:hAnsi="Times New Roman" w:cs="Times New Roman"/>
                <w:b/>
                <w:sz w:val="16"/>
                <w:szCs w:val="24"/>
              </w:rPr>
              <w:t>Paraclinic Results:</w:t>
            </w: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79"/>
        </w:trPr>
        <w:tc>
          <w:tcPr>
            <w:tcW w:w="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06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117"/>
              <w:jc w:val="right"/>
              <w:rPr>
                <w:rFonts w:ascii="Times New Roman" w:hAnsi="Times New Roman" w:cs="Times New Roman"/>
                <w:sz w:val="24"/>
                <w:szCs w:val="24"/>
              </w:rPr>
            </w:pPr>
            <w:r>
              <w:rPr>
                <w:rFonts w:ascii="Times New Roman" w:hAnsi="Times New Roman" w:cs="Times New Roman"/>
                <w:b/>
                <w:sz w:val="16"/>
                <w:szCs w:val="24"/>
              </w:rPr>
              <w:t>Impression/Dx:</w:t>
            </w: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80"/>
        </w:trPr>
        <w:tc>
          <w:tcPr>
            <w:tcW w:w="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240" w:lineRule="auto"/>
              <w:ind w:right="117"/>
              <w:jc w:val="right"/>
              <w:rPr>
                <w:rFonts w:ascii="Times New Roman" w:hAnsi="Times New Roman" w:cs="Times New Roman"/>
                <w:sz w:val="24"/>
                <w:szCs w:val="24"/>
              </w:rPr>
            </w:pPr>
            <w:r>
              <w:rPr>
                <w:rFonts w:ascii="Times New Roman" w:hAnsi="Times New Roman" w:cs="Times New Roman"/>
                <w:b/>
                <w:w w:val="96"/>
                <w:sz w:val="16"/>
                <w:szCs w:val="24"/>
              </w:rPr>
              <w:t>Medications:</w:t>
            </w: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82"/>
        </w:trPr>
        <w:tc>
          <w:tcPr>
            <w:tcW w:w="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2060" w:type="dxa"/>
            <w:gridSpan w:val="2"/>
            <w:tcBorders>
              <w:top w:val="nil"/>
              <w:left w:val="nil"/>
              <w:bottom w:val="nil"/>
              <w:right w:val="single" w:sz="8" w:space="0" w:color="auto"/>
            </w:tcBorders>
            <w:vAlign w:val="bottom"/>
          </w:tcPr>
          <w:p w:rsidR="008878CE" w:rsidRDefault="000273DA">
            <w:pPr>
              <w:widowControl w:val="0"/>
              <w:autoSpaceDE w:val="0"/>
              <w:autoSpaceDN w:val="0"/>
              <w:bidi/>
              <w:adjustRightInd w:val="0"/>
              <w:spacing w:after="0" w:line="183" w:lineRule="exact"/>
              <w:ind w:right="117"/>
              <w:jc w:val="right"/>
              <w:rPr>
                <w:rFonts w:ascii="Times New Roman" w:hAnsi="Times New Roman" w:cs="Times New Roman"/>
                <w:sz w:val="24"/>
                <w:szCs w:val="24"/>
              </w:rPr>
            </w:pPr>
            <w:r>
              <w:rPr>
                <w:rFonts w:ascii="Times New Roman" w:hAnsi="Times New Roman" w:cs="Times New Roman"/>
                <w:b/>
                <w:sz w:val="16"/>
                <w:szCs w:val="24"/>
              </w:rPr>
              <w:t>Reason for Consultation</w:t>
            </w:r>
            <w:r>
              <w:rPr>
                <w:rFonts w:ascii="Times New Roman" w:hAnsi="Times New Roman" w:cs="Times New Roman"/>
                <w:b/>
                <w:sz w:val="13"/>
                <w:szCs w:val="24"/>
              </w:rPr>
              <w:t>:</w:t>
            </w: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96"/>
        </w:trPr>
        <w:tc>
          <w:tcPr>
            <w:tcW w:w="28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108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62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196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1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8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9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110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8"/>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333"/>
        </w:trPr>
        <w:tc>
          <w:tcPr>
            <w:tcW w:w="136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332" w:lineRule="exact"/>
              <w:rPr>
                <w:rFonts w:ascii="Times New Roman" w:hAnsi="Times New Roman" w:cs="Times New Roman"/>
                <w:sz w:val="24"/>
                <w:szCs w:val="24"/>
              </w:rPr>
            </w:pPr>
            <w:r>
              <w:rPr>
                <w:rFonts w:ascii="Times New Roman" w:hAnsi="Times New Roman" w:cs="B Nazanin" w:hint="cs"/>
                <w:sz w:val="24"/>
                <w:szCs w:val="24"/>
                <w:rtl/>
              </w:rPr>
              <w:t>می‌گر</w:t>
            </w:r>
            <w:r>
              <w:rPr>
                <w:rFonts w:ascii="Times New Roman" w:hAnsi="Times New Roman" w:cs="B Nazanin"/>
                <w:sz w:val="24"/>
                <w:szCs w:val="24"/>
                <w:rtl/>
              </w:rPr>
              <w:t>دد.</w:t>
            </w: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86"/>
        </w:trPr>
        <w:tc>
          <w:tcPr>
            <w:tcW w:w="3940" w:type="dxa"/>
            <w:gridSpan w:val="4"/>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مهر</w:t>
            </w:r>
            <w:r>
              <w:rPr>
                <w:rFonts w:ascii="Times New Roman" w:hAnsi="Times New Roman" w:cs="B Nazanin"/>
                <w:sz w:val="24"/>
                <w:szCs w:val="24"/>
                <w:rtl/>
              </w:rPr>
              <w:t xml:space="preserve"> و امضاء پزشک‌ متخصص‌</w:t>
            </w:r>
            <w:r>
              <w:rPr>
                <w:rFonts w:ascii="Times New Roman" w:hAnsi="Times New Roman" w:cs="B Nazanin"/>
                <w:sz w:val="24"/>
                <w:szCs w:val="24"/>
              </w:rPr>
              <w:t>/</w:t>
            </w:r>
            <w:r>
              <w:rPr>
                <w:rFonts w:ascii="Times New Roman" w:hAnsi="Times New Roman" w:cs="B Nazanin"/>
                <w:sz w:val="24"/>
                <w:szCs w:val="24"/>
                <w:rtl/>
              </w:rPr>
              <w:t xml:space="preserve"> فوقتخصص‌</w:t>
            </w:r>
            <w:r>
              <w:rPr>
                <w:rFonts w:ascii="Times New Roman" w:hAnsi="Times New Roman" w:cs="B Nazanin"/>
                <w:sz w:val="24"/>
                <w:szCs w:val="24"/>
              </w:rPr>
              <w:t>/</w:t>
            </w:r>
            <w:r>
              <w:rPr>
                <w:rFonts w:ascii="Times New Roman" w:hAnsi="Times New Roman" w:cs="B Nazanin"/>
                <w:sz w:val="24"/>
                <w:szCs w:val="24"/>
                <w:rtl/>
              </w:rPr>
              <w:t xml:space="preserve"> سایر رشته‌</w:t>
            </w:r>
          </w:p>
        </w:tc>
        <w:tc>
          <w:tcPr>
            <w:tcW w:w="3100" w:type="dxa"/>
            <w:gridSpan w:val="5"/>
            <w:tcBorders>
              <w:top w:val="nil"/>
              <w:left w:val="nil"/>
              <w:bottom w:val="nil"/>
              <w:right w:val="nil"/>
            </w:tcBorders>
            <w:vAlign w:val="bottom"/>
          </w:tcPr>
          <w:p w:rsidR="008878CE" w:rsidRDefault="000273DA">
            <w:pPr>
              <w:widowControl w:val="0"/>
              <w:autoSpaceDE w:val="0"/>
              <w:autoSpaceDN w:val="0"/>
              <w:bidi/>
              <w:adjustRightInd w:val="0"/>
              <w:spacing w:after="0" w:line="240" w:lineRule="auto"/>
              <w:ind w:left="80"/>
              <w:rPr>
                <w:rFonts w:ascii="Times New Roman" w:hAnsi="Times New Roman" w:cs="Times New Roman"/>
                <w:sz w:val="24"/>
                <w:szCs w:val="24"/>
              </w:rPr>
            </w:pPr>
            <w:r>
              <w:rPr>
                <w:rFonts w:ascii="Times New Roman" w:hAnsi="Times New Roman" w:cs="B Nazanin" w:hint="cs"/>
                <w:sz w:val="24"/>
                <w:szCs w:val="24"/>
                <w:rtl/>
              </w:rPr>
              <w:t>مهر</w:t>
            </w:r>
            <w:r>
              <w:rPr>
                <w:rFonts w:ascii="Times New Roman" w:hAnsi="Times New Roman" w:cs="B Nazanin"/>
                <w:sz w:val="24"/>
                <w:szCs w:val="24"/>
                <w:rtl/>
              </w:rPr>
              <w:t xml:space="preserve"> و امضاء پزشک‌ خانواده </w:t>
            </w:r>
            <w:r>
              <w:rPr>
                <w:rFonts w:ascii="Times New Roman" w:hAnsi="Times New Roman" w:cs="B Nazanin"/>
                <w:sz w:val="24"/>
                <w:szCs w:val="24"/>
              </w:rPr>
              <w:t>/</w:t>
            </w:r>
            <w:r>
              <w:rPr>
                <w:rFonts w:ascii="Times New Roman" w:hAnsi="Times New Roman" w:cs="B Nazanin"/>
                <w:sz w:val="24"/>
                <w:szCs w:val="24"/>
                <w:rtl/>
              </w:rPr>
              <w:t xml:space="preserve"> جانشین‌</w:t>
            </w: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r w:rsidR="008878CE">
        <w:trPr>
          <w:trHeight w:val="463"/>
        </w:trPr>
        <w:tc>
          <w:tcPr>
            <w:tcW w:w="1360" w:type="dxa"/>
            <w:gridSpan w:val="2"/>
            <w:tcBorders>
              <w:top w:val="nil"/>
              <w:left w:val="nil"/>
              <w:bottom w:val="nil"/>
              <w:right w:val="nil"/>
            </w:tcBorders>
            <w:vAlign w:val="bottom"/>
          </w:tcPr>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ها</w:t>
            </w:r>
            <w:r>
              <w:rPr>
                <w:rFonts w:ascii="Times New Roman" w:hAnsi="Times New Roman" w:cs="B Nazanin"/>
                <w:sz w:val="24"/>
                <w:szCs w:val="24"/>
                <w:rtl/>
              </w:rPr>
              <w:t>ی‌ پروانه‌دار</w:t>
            </w:r>
          </w:p>
        </w:tc>
        <w:tc>
          <w:tcPr>
            <w:tcW w:w="6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8878CE" w:rsidRDefault="008878CE">
            <w:pPr>
              <w:widowControl w:val="0"/>
              <w:autoSpaceDE w:val="0"/>
              <w:autoSpaceDN w:val="0"/>
              <w:bidi/>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878CE" w:rsidRDefault="008878CE">
            <w:pPr>
              <w:widowControl w:val="0"/>
              <w:autoSpaceDE w:val="0"/>
              <w:autoSpaceDN w:val="0"/>
              <w:adjustRightInd w:val="0"/>
              <w:spacing w:after="0" w:line="240" w:lineRule="auto"/>
              <w:rPr>
                <w:rFonts w:ascii="Times New Roman" w:hAnsi="Times New Roman" w:cs="Times New Roman"/>
                <w:sz w:val="2"/>
                <w:szCs w:val="24"/>
              </w:rPr>
            </w:pPr>
          </w:p>
        </w:tc>
      </w:tr>
    </w:tbl>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206080" behindDoc="1" locked="0" layoutInCell="0" allowOverlap="1">
            <wp:simplePos x="0" y="0"/>
            <wp:positionH relativeFrom="column">
              <wp:posOffset>-1776095</wp:posOffset>
            </wp:positionH>
            <wp:positionV relativeFrom="paragraph">
              <wp:posOffset>268605</wp:posOffset>
            </wp:positionV>
            <wp:extent cx="6304280" cy="342900"/>
            <wp:effectExtent l="0" t="0" r="0" b="0"/>
            <wp:wrapNone/>
            <wp:docPr id="536" name="_x0000_s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560"/>
                    <pic:cNvPicPr/>
                  </pic:nvPicPr>
                  <pic:blipFill>
                    <a:blip r:embed="rId19"/>
                    <a:stretch>
                      <a:fillRect/>
                    </a:stretch>
                  </pic:blipFill>
                  <pic:spPr bwMode="auto">
                    <a:xfrm>
                      <a:off x="0" y="0"/>
                      <a:ext cx="6304280" cy="342900"/>
                    </a:xfrm>
                    <a:prstGeom prst="rect">
                      <a:avLst/>
                    </a:prstGeom>
                    <a:noFill/>
                  </pic:spPr>
                </pic:pic>
              </a:graphicData>
            </a:graphic>
            <wp14:sizeRelH relativeFrom="page">
              <wp14:pctWidth>0</wp14:pctWidth>
            </wp14:sizeRelH>
            <wp14:sizeRelV relativeFrom="page">
              <wp14:pctHeight>0</wp14:pctHeight>
            </wp14:sizeRelV>
          </wp:anchor>
        </w:drawing>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74"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39" w:lineRule="auto"/>
        <w:ind w:left="4760"/>
        <w:rPr>
          <w:rFonts w:ascii="Times New Roman" w:hAnsi="Times New Roman" w:cs="Times New Roman"/>
          <w:sz w:val="24"/>
          <w:szCs w:val="24"/>
        </w:rPr>
      </w:pPr>
      <w:r>
        <w:rPr>
          <w:rFonts w:ascii="Times New Roman" w:hAnsi="Times New Roman" w:cs="B Nazanin" w:hint="cs"/>
          <w:bCs/>
          <w:sz w:val="24"/>
          <w:szCs w:val="24"/>
          <w:rtl/>
        </w:rPr>
        <w:t>٩١</w:t>
      </w:r>
    </w:p>
    <w:p w:rsidR="008878CE" w:rsidRDefault="000273DA">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207104" behindDoc="1" locked="0" layoutInCell="0" hidden="0" allowOverlap="1">
                <wp:simplePos x="0" y="0"/>
                <wp:positionH relativeFrom="column">
                  <wp:posOffset>-2099310</wp:posOffset>
                </wp:positionH>
                <wp:positionV relativeFrom="paragraph">
                  <wp:posOffset>393700</wp:posOffset>
                </wp:positionV>
                <wp:extent cx="6951345" cy="0"/>
                <wp:effectExtent l="0" t="0" r="0" b="0"/>
                <wp:wrapNone/>
                <wp:docPr id="537" name="_x0000_s15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6951345" cy="0"/>
                        </a:xfrm>
                        <a:prstGeom prst="line">
                          <a:avLst/>
                        </a:prstGeom>
                        <a:noFill/>
                        <a:ln w="609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461B364" id="_x0000_s1561" o:spid="_x0000_s1026" style="position:absolute;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31pt" to="382.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" o:allowincell="f" strokeweight=".16931mm">
                <o:lock v:ext="edit" aspectratio="t" shapetype="f"/>
              </v:line>
            </w:pict>
          </mc:Fallback>
        </mc:AlternateContent>
      </w: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br w:type="column"/>
      </w:r>
    </w:p>
    <w:p w:rsidR="008878CE" w:rsidRDefault="008878CE">
      <w:pPr>
        <w:widowControl w:val="0"/>
        <w:autoSpaceDE w:val="0"/>
        <w:autoSpaceDN w:val="0"/>
        <w:adjustRightInd w:val="0"/>
        <w:spacing w:after="0" w:line="22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680"/>
        <w:rPr>
          <w:rFonts w:ascii="Times New Roman" w:hAnsi="Times New Roman" w:cs="Times New Roman"/>
          <w:sz w:val="24"/>
          <w:szCs w:val="24"/>
        </w:rPr>
      </w:pPr>
      <w:r>
        <w:rPr>
          <w:rFonts w:ascii="Times New Roman" w:hAnsi="Times New Roman" w:cs="B Nazanin" w:hint="cs"/>
          <w:bCs/>
          <w:sz w:val="24"/>
          <w:szCs w:val="18"/>
          <w:rtl/>
        </w:rPr>
        <w:t>ته‌</w:t>
      </w:r>
      <w:r>
        <w:rPr>
          <w:rFonts w:ascii="Times New Roman" w:hAnsi="Times New Roman" w:cs="B Nazanin"/>
          <w:bCs/>
          <w:sz w:val="24"/>
          <w:szCs w:val="18"/>
          <w:rtl/>
        </w:rPr>
        <w:t xml:space="preserve"> برگ فرم ارجاع</w:t>
      </w:r>
    </w:p>
    <w:p w:rsidR="008878CE" w:rsidRDefault="000273DA">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08128" behindDoc="1" locked="0" layoutInCell="0" hidden="0" allowOverlap="1">
                <wp:simplePos x="0" y="0"/>
                <wp:positionH relativeFrom="column">
                  <wp:posOffset>175260</wp:posOffset>
                </wp:positionH>
                <wp:positionV relativeFrom="paragraph">
                  <wp:posOffset>-313055</wp:posOffset>
                </wp:positionV>
                <wp:extent cx="0" cy="344805"/>
                <wp:effectExtent l="0" t="0" r="0" b="0"/>
                <wp:wrapNone/>
                <wp:docPr id="538" name="_x0000_s15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344805"/>
                        </a:xfrm>
                        <a:prstGeom prst="line">
                          <a:avLst/>
                        </a:prstGeom>
                        <a:noFill/>
                        <a:ln w="952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1CF09A7E" id="_x0000_s1562" o:spid="_x0000_s1026" style="position:absolute;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24.65pt" to="13.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" o:allowincell="f">
                <o:lock v:ext="edit" aspectratio="t" shapetype="f"/>
              </v:line>
            </w:pict>
          </mc:Fallback>
        </mc:AlternateContent>
      </w:r>
      <w:r>
        <w:rPr>
          <w:noProof/>
        </w:rPr>
        <mc:AlternateContent>
          <mc:Choice Requires="wps">
            <w:drawing>
              <wp:anchor distT="0" distB="0" distL="114300" distR="114300" simplePos="0" relativeHeight="252209152" behindDoc="1" locked="0" layoutInCell="0" hidden="0" allowOverlap="1">
                <wp:simplePos x="0" y="0"/>
                <wp:positionH relativeFrom="column">
                  <wp:posOffset>1497330</wp:posOffset>
                </wp:positionH>
                <wp:positionV relativeFrom="paragraph">
                  <wp:posOffset>-313055</wp:posOffset>
                </wp:positionV>
                <wp:extent cx="0" cy="344805"/>
                <wp:effectExtent l="0" t="0" r="0" b="0"/>
                <wp:wrapNone/>
                <wp:docPr id="539" name="_x0000_s156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0" cy="344805"/>
                        </a:xfrm>
                        <a:prstGeom prst="line">
                          <a:avLst/>
                        </a:prstGeom>
                        <a:noFill/>
                        <a:ln w="952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71332C5" id="_x0000_s1563" o:spid="_x0000_s1026" style="position:absolute;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pt,-24.65pt" to="117.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" o:allowincell="f">
                <o:lock v:ext="edit" aspectratio="t" shapetype="f"/>
              </v:line>
            </w:pict>
          </mc:Fallback>
        </mc:AlternateContent>
      </w:r>
      <w:r>
        <w:rPr>
          <w:noProof/>
        </w:rPr>
        <mc:AlternateContent>
          <mc:Choice Requires="wps">
            <w:drawing>
              <wp:anchor distT="0" distB="0" distL="114300" distR="114300" simplePos="0" relativeHeight="252210176" behindDoc="1" locked="0" layoutInCell="0" hidden="0" allowOverlap="1">
                <wp:simplePos x="0" y="0"/>
                <wp:positionH relativeFrom="column">
                  <wp:posOffset>170815</wp:posOffset>
                </wp:positionH>
                <wp:positionV relativeFrom="paragraph">
                  <wp:posOffset>-307975</wp:posOffset>
                </wp:positionV>
                <wp:extent cx="1331595" cy="0"/>
                <wp:effectExtent l="0" t="0" r="0" b="0"/>
                <wp:wrapNone/>
                <wp:docPr id="540" name="_x0000_s156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1331595" cy="0"/>
                        </a:xfrm>
                        <a:prstGeom prst="line">
                          <a:avLst/>
                        </a:prstGeom>
                        <a:noFill/>
                        <a:ln w="952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02414FCF" id="_x0000_s1564" o:spid="_x0000_s1026" style="position:absolute;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24.25pt" to="118.3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" o:allowincell="f">
                <o:lock v:ext="edit" aspectratio="t" shapetype="f"/>
              </v:line>
            </w:pict>
          </mc:Fallback>
        </mc:AlternateContent>
      </w:r>
      <w:r>
        <w:rPr>
          <w:noProof/>
        </w:rPr>
        <mc:AlternateContent>
          <mc:Choice Requires="wps">
            <w:drawing>
              <wp:anchor distT="0" distB="0" distL="114300" distR="114300" simplePos="0" relativeHeight="252211200" behindDoc="1" locked="0" layoutInCell="0" hidden="0" allowOverlap="1">
                <wp:simplePos x="0" y="0"/>
                <wp:positionH relativeFrom="column">
                  <wp:posOffset>170815</wp:posOffset>
                </wp:positionH>
                <wp:positionV relativeFrom="paragraph">
                  <wp:posOffset>27305</wp:posOffset>
                </wp:positionV>
                <wp:extent cx="1331595" cy="0"/>
                <wp:effectExtent l="0" t="0" r="0" b="0"/>
                <wp:wrapNone/>
                <wp:docPr id="541" name="_x0000_s156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1331595" cy="0"/>
                        </a:xfrm>
                        <a:prstGeom prst="line">
                          <a:avLst/>
                        </a:prstGeom>
                        <a:noFill/>
                        <a:ln w="952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5938A96" id="_x0000_s1565" o:spid="_x0000_s1026" style="position:absolute;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2.15pt" to="118.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" o:allowincell="f">
                <o:lock v:ext="edit" aspectratio="t" shapetype="f"/>
              </v:line>
            </w:pict>
          </mc:Fallback>
        </mc:AlternateConten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5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شما</w:t>
      </w:r>
      <w:r>
        <w:rPr>
          <w:rFonts w:ascii="Times New Roman" w:hAnsi="Times New Roman" w:cs="B Nazanin"/>
          <w:sz w:val="24"/>
          <w:szCs w:val="24"/>
          <w:rtl/>
        </w:rPr>
        <w:t>ره ته‌برگ</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6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کد</w:t>
      </w:r>
      <w:r>
        <w:rPr>
          <w:rFonts w:ascii="Times New Roman" w:hAnsi="Times New Roman" w:cs="B Nazanin"/>
          <w:sz w:val="24"/>
          <w:szCs w:val="24"/>
          <w:rtl/>
        </w:rPr>
        <w:t xml:space="preserve"> ملی‌</w:t>
      </w:r>
    </w:p>
    <w:p w:rsidR="008878CE" w:rsidRDefault="008878CE">
      <w:pPr>
        <w:widowControl w:val="0"/>
        <w:autoSpaceDE w:val="0"/>
        <w:autoSpaceDN w:val="0"/>
        <w:adjustRightInd w:val="0"/>
        <w:spacing w:after="0" w:line="10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sz w:val="24"/>
          <w:szCs w:val="24"/>
          <w:rtl/>
        </w:rPr>
        <w:t>..................................</w:t>
      </w:r>
    </w:p>
    <w:p w:rsidR="008878CE" w:rsidRDefault="008878CE">
      <w:pPr>
        <w:widowControl w:val="0"/>
        <w:autoSpaceDE w:val="0"/>
        <w:autoSpaceDN w:val="0"/>
        <w:adjustRightInd w:val="0"/>
        <w:spacing w:after="0" w:line="10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نا</w:t>
      </w:r>
      <w:r>
        <w:rPr>
          <w:rFonts w:ascii="Times New Roman" w:hAnsi="Times New Roman" w:cs="B Nazanin"/>
          <w:sz w:val="24"/>
          <w:szCs w:val="24"/>
          <w:rtl/>
        </w:rPr>
        <w:t>م و نامخانوادگی‌</w:t>
      </w:r>
    </w:p>
    <w:p w:rsidR="008878CE" w:rsidRDefault="008878CE">
      <w:pPr>
        <w:widowControl w:val="0"/>
        <w:autoSpaceDE w:val="0"/>
        <w:autoSpaceDN w:val="0"/>
        <w:adjustRightInd w:val="0"/>
        <w:spacing w:after="0" w:line="10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sz w:val="24"/>
          <w:szCs w:val="24"/>
          <w:rtl/>
        </w:rPr>
        <w:t>.........................</w:t>
      </w:r>
    </w:p>
    <w:p w:rsidR="008878CE" w:rsidRDefault="008878CE">
      <w:pPr>
        <w:widowControl w:val="0"/>
        <w:autoSpaceDE w:val="0"/>
        <w:autoSpaceDN w:val="0"/>
        <w:adjustRightInd w:val="0"/>
        <w:spacing w:after="0" w:line="10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علت‌</w:t>
      </w:r>
      <w:r>
        <w:rPr>
          <w:rFonts w:ascii="Times New Roman" w:hAnsi="Times New Roman" w:cs="B Nazanin"/>
          <w:sz w:val="24"/>
          <w:szCs w:val="24"/>
          <w:rtl/>
        </w:rPr>
        <w:t xml:space="preserve"> ارجاع</w:t>
      </w:r>
    </w:p>
    <w:p w:rsidR="008878CE" w:rsidRDefault="008878CE">
      <w:pPr>
        <w:widowControl w:val="0"/>
        <w:autoSpaceDE w:val="0"/>
        <w:autoSpaceDN w:val="0"/>
        <w:adjustRightInd w:val="0"/>
        <w:spacing w:after="0" w:line="10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sz w:val="24"/>
          <w:szCs w:val="24"/>
          <w:rtl/>
        </w:rPr>
        <w:t>.........................................</w:t>
      </w:r>
    </w:p>
    <w:p w:rsidR="008878CE" w:rsidRDefault="008878CE">
      <w:pPr>
        <w:widowControl w:val="0"/>
        <w:autoSpaceDE w:val="0"/>
        <w:autoSpaceDN w:val="0"/>
        <w:adjustRightInd w:val="0"/>
        <w:spacing w:after="0" w:line="10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sz w:val="24"/>
          <w:szCs w:val="24"/>
          <w:rtl/>
        </w:rPr>
        <w:t>...........................</w:t>
      </w:r>
    </w:p>
    <w:p w:rsidR="008878CE" w:rsidRDefault="008878CE">
      <w:pPr>
        <w:widowControl w:val="0"/>
        <w:autoSpaceDE w:val="0"/>
        <w:autoSpaceDN w:val="0"/>
        <w:adjustRightInd w:val="0"/>
        <w:spacing w:after="0" w:line="108"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sz w:val="24"/>
          <w:szCs w:val="24"/>
          <w:rtl/>
        </w:rPr>
        <w:t>ارجاع به‌</w:t>
      </w:r>
    </w:p>
    <w:p w:rsidR="008878CE" w:rsidRDefault="008878CE">
      <w:pPr>
        <w:widowControl w:val="0"/>
        <w:autoSpaceDE w:val="0"/>
        <w:autoSpaceDN w:val="0"/>
        <w:adjustRightInd w:val="0"/>
        <w:spacing w:after="0" w:line="105"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ind w:left="20"/>
        <w:rPr>
          <w:rFonts w:ascii="Times New Roman" w:hAnsi="Times New Roman" w:cs="Times New Roman"/>
          <w:sz w:val="24"/>
          <w:szCs w:val="24"/>
        </w:rPr>
      </w:pPr>
      <w:r>
        <w:rPr>
          <w:rFonts w:ascii="Times New Roman" w:hAnsi="Times New Roman" w:cs="B Nazanin"/>
          <w:sz w:val="24"/>
          <w:szCs w:val="24"/>
          <w:rtl/>
        </w:rPr>
        <w:t>...................................</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71" w:lineRule="exact"/>
        <w:rPr>
          <w:rFonts w:ascii="Times New Roman" w:hAnsi="Times New Roman" w:cs="Times New Roman"/>
          <w:sz w:val="24"/>
          <w:szCs w:val="24"/>
        </w:rPr>
      </w:pPr>
    </w:p>
    <w:p w:rsidR="008878CE" w:rsidRDefault="000273DA">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Nazanin" w:hint="cs"/>
          <w:sz w:val="24"/>
          <w:szCs w:val="24"/>
          <w:rtl/>
        </w:rPr>
        <w:t>تا</w:t>
      </w:r>
      <w:r>
        <w:rPr>
          <w:rFonts w:ascii="Times New Roman" w:hAnsi="Times New Roman" w:cs="B Nazanin"/>
          <w:sz w:val="24"/>
          <w:szCs w:val="24"/>
          <w:rtl/>
        </w:rPr>
        <w:t xml:space="preserve">ریخ‌ ارجاع ....... </w:t>
      </w:r>
      <w:r>
        <w:rPr>
          <w:rFonts w:ascii="Times New Roman" w:hAnsi="Times New Roman" w:cs="B Nazanin"/>
          <w:sz w:val="24"/>
          <w:szCs w:val="24"/>
        </w:rPr>
        <w:t>/ ....... /</w:t>
      </w:r>
    </w:p>
    <w:p w:rsidR="008878CE" w:rsidRDefault="008878CE">
      <w:pPr>
        <w:widowControl w:val="0"/>
        <w:autoSpaceDE w:val="0"/>
        <w:autoSpaceDN w:val="0"/>
        <w:adjustRightInd w:val="0"/>
        <w:spacing w:after="0" w:line="200" w:lineRule="exact"/>
        <w:rPr>
          <w:rFonts w:ascii="Times New Roman" w:hAnsi="Times New Roman" w:cs="Times New Roman"/>
          <w:sz w:val="24"/>
          <w:szCs w:val="24"/>
        </w:rPr>
      </w:pPr>
    </w:p>
    <w:p w:rsidR="008878CE" w:rsidRDefault="008878CE">
      <w:pPr>
        <w:widowControl w:val="0"/>
        <w:autoSpaceDE w:val="0"/>
        <w:autoSpaceDN w:val="0"/>
        <w:adjustRightInd w:val="0"/>
        <w:spacing w:after="0" w:line="369" w:lineRule="exact"/>
        <w:rPr>
          <w:rFonts w:ascii="Times New Roman" w:hAnsi="Times New Roman" w:cs="Times New Roman"/>
          <w:sz w:val="24"/>
          <w:szCs w:val="24"/>
        </w:rPr>
      </w:pPr>
    </w:p>
    <w:p w:rsidR="008878CE" w:rsidRDefault="000273DA">
      <w:pPr>
        <w:widowControl w:val="0"/>
        <w:overflowPunct w:val="0"/>
        <w:autoSpaceDE w:val="0"/>
        <w:autoSpaceDN w:val="0"/>
        <w:bidi/>
        <w:adjustRightInd w:val="0"/>
        <w:spacing w:after="0" w:line="312" w:lineRule="auto"/>
        <w:ind w:hanging="1"/>
        <w:rPr>
          <w:rFonts w:ascii="Times New Roman" w:hAnsi="Times New Roman" w:cs="Times New Roman"/>
          <w:sz w:val="24"/>
          <w:szCs w:val="24"/>
        </w:rPr>
      </w:pPr>
      <w:r>
        <w:rPr>
          <w:rFonts w:ascii="Times New Roman" w:hAnsi="Times New Roman" w:cs="B Nazanin" w:hint="cs"/>
          <w:sz w:val="24"/>
          <w:szCs w:val="24"/>
          <w:rtl/>
        </w:rPr>
        <w:t>مهر</w:t>
      </w:r>
      <w:r>
        <w:rPr>
          <w:rFonts w:ascii="Times New Roman" w:hAnsi="Times New Roman" w:cs="B Nazanin"/>
          <w:sz w:val="24"/>
          <w:szCs w:val="24"/>
          <w:rtl/>
        </w:rPr>
        <w:t xml:space="preserve"> و امضاء پزشک‌ خانواده </w:t>
      </w:r>
      <w:r>
        <w:rPr>
          <w:rFonts w:ascii="Times New Roman" w:hAnsi="Times New Roman" w:cs="B Nazanin"/>
          <w:sz w:val="24"/>
          <w:szCs w:val="24"/>
        </w:rPr>
        <w:t>/</w:t>
      </w:r>
      <w:r>
        <w:rPr>
          <w:rFonts w:ascii="Times New Roman" w:hAnsi="Times New Roman" w:cs="B Nazanin"/>
          <w:sz w:val="24"/>
          <w:szCs w:val="24"/>
          <w:rtl/>
        </w:rPr>
        <w:t xml:space="preserve"> جانشین‌</w:t>
      </w:r>
    </w:p>
    <w:p w:rsidR="008878CE" w:rsidRDefault="000273DA">
      <w:pPr>
        <w:widowControl w:val="0"/>
        <w:autoSpaceDE w:val="0"/>
        <w:autoSpaceDN w:val="0"/>
        <w:adjustRightInd w:val="0"/>
        <w:spacing w:after="0" w:line="20" w:lineRule="exact"/>
      </w:pPr>
      <w:r>
        <w:rPr>
          <w:noProof/>
        </w:rPr>
        <w:drawing>
          <wp:anchor distT="0" distB="0" distL="114300" distR="114300" simplePos="0" relativeHeight="252212224" behindDoc="1" locked="0" layoutInCell="0" allowOverlap="1">
            <wp:simplePos x="0" y="0"/>
            <wp:positionH relativeFrom="column">
              <wp:posOffset>1661795</wp:posOffset>
            </wp:positionH>
            <wp:positionV relativeFrom="paragraph">
              <wp:posOffset>267970</wp:posOffset>
            </wp:positionV>
            <wp:extent cx="6350" cy="330835"/>
            <wp:effectExtent l="0" t="0" r="12700" b="0"/>
            <wp:wrapNone/>
            <wp:docPr id="542" name="_x0000_s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566"/>
                    <pic:cNvPicPr/>
                  </pic:nvPicPr>
                  <pic:blipFill>
                    <a:blip r:embed="rId20"/>
                    <a:stretch>
                      <a:fillRect/>
                    </a:stretch>
                  </pic:blipFill>
                  <pic:spPr bwMode="auto">
                    <a:xfrm>
                      <a:off x="0" y="0"/>
                      <a:ext cx="6350" cy="330835"/>
                    </a:xfrm>
                    <a:prstGeom prst="rect">
                      <a:avLst/>
                    </a:prstGeom>
                    <a:noFill/>
                  </pic:spPr>
                </pic:pic>
              </a:graphicData>
            </a:graphic>
            <wp14:sizeRelH relativeFrom="page">
              <wp14:pctWidth>0</wp14:pctWidth>
            </wp14:sizeRelH>
            <wp14:sizeRelV relativeFrom="page">
              <wp14:pctHeight>0</wp14:pctHeight>
            </wp14:sizeRelV>
          </wp:anchor>
        </w:drawing>
      </w:r>
    </w:p>
    <w:sectPr w:rsidR="008878CE">
      <w:type w:val="continuous"/>
      <w:pgSz w:w="11900" w:h="16838"/>
      <w:pgMar w:top="1365" w:right="1080" w:bottom="826" w:left="1080" w:header="720" w:footer="720" w:gutter="0"/>
      <w:cols w:num="2" w:space="160" w:equalWidth="0">
        <w:col w:w="7040" w:space="160"/>
        <w:col w:w="2540"/>
      </w:cols>
      <w:noEndnote/>
      <w:bidi/>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ara-form">
    <w:altName w:val="Courier New"/>
    <w:charset w:val="B2"/>
    <w:family w:val="auto"/>
    <w:pitch w:val="variable"/>
    <w:sig w:usb0="00002000" w:usb1="80000000" w:usb2="00000008" w:usb3="00000000" w:csb0="00000040" w:csb1="00000000"/>
  </w:font>
  <w:font w:name="DengXian Light">
    <w:altName w:val="等线 Light"/>
    <w:panose1 w:val="00000000000000000000"/>
    <w:charset w:val="86"/>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1198"/>
    <w:multiLevelType w:val="hybridMultilevel"/>
    <w:tmpl w:val="4620B406"/>
    <w:lvl w:ilvl="0" w:tplc="ED72BB48">
      <w:start w:val="1"/>
      <w:numFmt w:val="bullet"/>
      <w:lvlText w:val="•"/>
      <w:lvlJc w:val="left"/>
      <w:pPr>
        <w:tabs>
          <w:tab w:val="num" w:pos="720"/>
        </w:tabs>
        <w:ind w:left="720" w:hanging="360"/>
      </w:pPr>
    </w:lvl>
    <w:lvl w:ilvl="1" w:tplc="41FCF474">
      <w:numFmt w:val="decimal"/>
      <w:lvlText w:val=""/>
      <w:lvlJc w:val="left"/>
    </w:lvl>
    <w:lvl w:ilvl="2" w:tplc="AA923784">
      <w:numFmt w:val="decimal"/>
      <w:lvlText w:val=""/>
      <w:lvlJc w:val="left"/>
    </w:lvl>
    <w:lvl w:ilvl="3" w:tplc="0B066306">
      <w:numFmt w:val="decimal"/>
      <w:lvlText w:val=""/>
      <w:lvlJc w:val="left"/>
    </w:lvl>
    <w:lvl w:ilvl="4" w:tplc="4024F152">
      <w:numFmt w:val="decimal"/>
      <w:lvlText w:val=""/>
      <w:lvlJc w:val="left"/>
    </w:lvl>
    <w:lvl w:ilvl="5" w:tplc="85B01ACC">
      <w:numFmt w:val="decimal"/>
      <w:lvlText w:val=""/>
      <w:lvlJc w:val="left"/>
    </w:lvl>
    <w:lvl w:ilvl="6" w:tplc="85B042CA">
      <w:numFmt w:val="decimal"/>
      <w:lvlText w:val=""/>
      <w:lvlJc w:val="left"/>
    </w:lvl>
    <w:lvl w:ilvl="7" w:tplc="8F0ADE5A">
      <w:numFmt w:val="decimal"/>
      <w:lvlText w:val=""/>
      <w:lvlJc w:val="left"/>
    </w:lvl>
    <w:lvl w:ilvl="8" w:tplc="A96C0732">
      <w:numFmt w:val="decimal"/>
      <w:lvlText w:val=""/>
      <w:lvlJc w:val="left"/>
    </w:lvl>
  </w:abstractNum>
  <w:abstractNum w:abstractNumId="1" w15:restartNumberingAfterBreak="0">
    <w:nsid w:val="03592DD3"/>
    <w:multiLevelType w:val="hybridMultilevel"/>
    <w:tmpl w:val="7480CF0E"/>
    <w:lvl w:ilvl="0" w:tplc="EF9A99C2">
      <w:start w:val="1"/>
      <w:numFmt w:val="bullet"/>
      <w:lvlText w:val="•"/>
      <w:lvlJc w:val="left"/>
      <w:pPr>
        <w:tabs>
          <w:tab w:val="num" w:pos="720"/>
        </w:tabs>
        <w:ind w:left="720" w:hanging="360"/>
      </w:pPr>
    </w:lvl>
    <w:lvl w:ilvl="1" w:tplc="4686DA76">
      <w:numFmt w:val="decimal"/>
      <w:lvlText w:val=""/>
      <w:lvlJc w:val="left"/>
    </w:lvl>
    <w:lvl w:ilvl="2" w:tplc="7B782A70">
      <w:numFmt w:val="decimal"/>
      <w:lvlText w:val=""/>
      <w:lvlJc w:val="left"/>
    </w:lvl>
    <w:lvl w:ilvl="3" w:tplc="54022E02">
      <w:numFmt w:val="decimal"/>
      <w:lvlText w:val=""/>
      <w:lvlJc w:val="left"/>
    </w:lvl>
    <w:lvl w:ilvl="4" w:tplc="58203682">
      <w:numFmt w:val="decimal"/>
      <w:lvlText w:val=""/>
      <w:lvlJc w:val="left"/>
    </w:lvl>
    <w:lvl w:ilvl="5" w:tplc="650E6A16">
      <w:numFmt w:val="decimal"/>
      <w:lvlText w:val=""/>
      <w:lvlJc w:val="left"/>
    </w:lvl>
    <w:lvl w:ilvl="6" w:tplc="6CA09DB0">
      <w:numFmt w:val="decimal"/>
      <w:lvlText w:val=""/>
      <w:lvlJc w:val="left"/>
    </w:lvl>
    <w:lvl w:ilvl="7" w:tplc="168C60AE">
      <w:numFmt w:val="decimal"/>
      <w:lvlText w:val=""/>
      <w:lvlJc w:val="left"/>
    </w:lvl>
    <w:lvl w:ilvl="8" w:tplc="54F6EF6E">
      <w:numFmt w:val="decimal"/>
      <w:lvlText w:val=""/>
      <w:lvlJc w:val="left"/>
    </w:lvl>
  </w:abstractNum>
  <w:abstractNum w:abstractNumId="2" w15:restartNumberingAfterBreak="0">
    <w:nsid w:val="04CC2312"/>
    <w:multiLevelType w:val="hybridMultilevel"/>
    <w:tmpl w:val="38A6B786"/>
    <w:lvl w:ilvl="0" w:tplc="3544CA7E">
      <w:start w:val="1"/>
      <w:numFmt w:val="bullet"/>
      <w:lvlText w:val="•"/>
      <w:lvlJc w:val="left"/>
      <w:pPr>
        <w:tabs>
          <w:tab w:val="num" w:pos="720"/>
        </w:tabs>
        <w:ind w:left="720" w:hanging="360"/>
      </w:pPr>
    </w:lvl>
    <w:lvl w:ilvl="1" w:tplc="FBAA7088">
      <w:numFmt w:val="decimal"/>
      <w:lvlText w:val=""/>
      <w:lvlJc w:val="left"/>
    </w:lvl>
    <w:lvl w:ilvl="2" w:tplc="9DDC8E38">
      <w:numFmt w:val="decimal"/>
      <w:lvlText w:val=""/>
      <w:lvlJc w:val="left"/>
    </w:lvl>
    <w:lvl w:ilvl="3" w:tplc="6812E2B6">
      <w:numFmt w:val="decimal"/>
      <w:lvlText w:val=""/>
      <w:lvlJc w:val="left"/>
    </w:lvl>
    <w:lvl w:ilvl="4" w:tplc="14C8AB46">
      <w:numFmt w:val="decimal"/>
      <w:lvlText w:val=""/>
      <w:lvlJc w:val="left"/>
    </w:lvl>
    <w:lvl w:ilvl="5" w:tplc="2FF09964">
      <w:numFmt w:val="decimal"/>
      <w:lvlText w:val=""/>
      <w:lvlJc w:val="left"/>
    </w:lvl>
    <w:lvl w:ilvl="6" w:tplc="FFB0B55E">
      <w:numFmt w:val="decimal"/>
      <w:lvlText w:val=""/>
      <w:lvlJc w:val="left"/>
    </w:lvl>
    <w:lvl w:ilvl="7" w:tplc="4A8665F4">
      <w:numFmt w:val="decimal"/>
      <w:lvlText w:val=""/>
      <w:lvlJc w:val="left"/>
    </w:lvl>
    <w:lvl w:ilvl="8" w:tplc="B8984430">
      <w:numFmt w:val="decimal"/>
      <w:lvlText w:val=""/>
      <w:lvlJc w:val="left"/>
    </w:lvl>
  </w:abstractNum>
  <w:abstractNum w:abstractNumId="3" w15:restartNumberingAfterBreak="0">
    <w:nsid w:val="06AF126C"/>
    <w:multiLevelType w:val="hybridMultilevel"/>
    <w:tmpl w:val="C046C282"/>
    <w:lvl w:ilvl="0" w:tplc="84CE6044">
      <w:start w:val="1"/>
      <w:numFmt w:val="bullet"/>
      <w:lvlText w:val="•"/>
      <w:lvlJc w:val="left"/>
      <w:pPr>
        <w:tabs>
          <w:tab w:val="num" w:pos="720"/>
        </w:tabs>
        <w:ind w:left="720" w:hanging="360"/>
      </w:pPr>
    </w:lvl>
    <w:lvl w:ilvl="1" w:tplc="72D6F0E0">
      <w:numFmt w:val="decimal"/>
      <w:lvlText w:val=""/>
      <w:lvlJc w:val="left"/>
    </w:lvl>
    <w:lvl w:ilvl="2" w:tplc="4310292C">
      <w:numFmt w:val="decimal"/>
      <w:lvlText w:val=""/>
      <w:lvlJc w:val="left"/>
    </w:lvl>
    <w:lvl w:ilvl="3" w:tplc="E4040180">
      <w:numFmt w:val="decimal"/>
      <w:lvlText w:val=""/>
      <w:lvlJc w:val="left"/>
    </w:lvl>
    <w:lvl w:ilvl="4" w:tplc="0BB2FCD0">
      <w:numFmt w:val="decimal"/>
      <w:lvlText w:val=""/>
      <w:lvlJc w:val="left"/>
    </w:lvl>
    <w:lvl w:ilvl="5" w:tplc="6D607FC4">
      <w:numFmt w:val="decimal"/>
      <w:lvlText w:val=""/>
      <w:lvlJc w:val="left"/>
    </w:lvl>
    <w:lvl w:ilvl="6" w:tplc="FD64A74C">
      <w:numFmt w:val="decimal"/>
      <w:lvlText w:val=""/>
      <w:lvlJc w:val="left"/>
    </w:lvl>
    <w:lvl w:ilvl="7" w:tplc="C096E9FA">
      <w:numFmt w:val="decimal"/>
      <w:lvlText w:val=""/>
      <w:lvlJc w:val="left"/>
    </w:lvl>
    <w:lvl w:ilvl="8" w:tplc="B1DA7E20">
      <w:numFmt w:val="decimal"/>
      <w:lvlText w:val=""/>
      <w:lvlJc w:val="left"/>
    </w:lvl>
  </w:abstractNum>
  <w:abstractNum w:abstractNumId="4" w15:restartNumberingAfterBreak="0">
    <w:nsid w:val="06D07D1A"/>
    <w:multiLevelType w:val="hybridMultilevel"/>
    <w:tmpl w:val="330485BA"/>
    <w:lvl w:ilvl="0" w:tplc="9DC40316">
      <w:start w:val="1"/>
      <w:numFmt w:val="bullet"/>
      <w:lvlText w:val="•"/>
      <w:lvlJc w:val="left"/>
      <w:pPr>
        <w:tabs>
          <w:tab w:val="num" w:pos="720"/>
        </w:tabs>
        <w:ind w:left="720" w:hanging="360"/>
      </w:pPr>
    </w:lvl>
    <w:lvl w:ilvl="1" w:tplc="D2C2F0A0">
      <w:numFmt w:val="decimal"/>
      <w:lvlText w:val=""/>
      <w:lvlJc w:val="left"/>
    </w:lvl>
    <w:lvl w:ilvl="2" w:tplc="EA5E9C60">
      <w:numFmt w:val="decimal"/>
      <w:lvlText w:val=""/>
      <w:lvlJc w:val="left"/>
    </w:lvl>
    <w:lvl w:ilvl="3" w:tplc="A9328516">
      <w:numFmt w:val="decimal"/>
      <w:lvlText w:val=""/>
      <w:lvlJc w:val="left"/>
    </w:lvl>
    <w:lvl w:ilvl="4" w:tplc="029EAD68">
      <w:numFmt w:val="decimal"/>
      <w:lvlText w:val=""/>
      <w:lvlJc w:val="left"/>
    </w:lvl>
    <w:lvl w:ilvl="5" w:tplc="06BC9CAE">
      <w:numFmt w:val="decimal"/>
      <w:lvlText w:val=""/>
      <w:lvlJc w:val="left"/>
    </w:lvl>
    <w:lvl w:ilvl="6" w:tplc="5846DB3E">
      <w:numFmt w:val="decimal"/>
      <w:lvlText w:val=""/>
      <w:lvlJc w:val="left"/>
    </w:lvl>
    <w:lvl w:ilvl="7" w:tplc="814EF576">
      <w:numFmt w:val="decimal"/>
      <w:lvlText w:val=""/>
      <w:lvlJc w:val="left"/>
    </w:lvl>
    <w:lvl w:ilvl="8" w:tplc="51BAB3D2">
      <w:numFmt w:val="decimal"/>
      <w:lvlText w:val=""/>
      <w:lvlJc w:val="left"/>
    </w:lvl>
  </w:abstractNum>
  <w:abstractNum w:abstractNumId="5" w15:restartNumberingAfterBreak="0">
    <w:nsid w:val="06D37B2C"/>
    <w:multiLevelType w:val="hybridMultilevel"/>
    <w:tmpl w:val="4044C9F6"/>
    <w:lvl w:ilvl="0" w:tplc="7C320494">
      <w:start w:val="1"/>
      <w:numFmt w:val="bullet"/>
      <w:lvlText w:val="•"/>
      <w:lvlJc w:val="left"/>
      <w:pPr>
        <w:tabs>
          <w:tab w:val="num" w:pos="720"/>
        </w:tabs>
        <w:ind w:left="720" w:hanging="360"/>
      </w:pPr>
    </w:lvl>
    <w:lvl w:ilvl="1" w:tplc="1AAECF02">
      <w:numFmt w:val="decimal"/>
      <w:lvlText w:val=""/>
      <w:lvlJc w:val="left"/>
    </w:lvl>
    <w:lvl w:ilvl="2" w:tplc="1C146E46">
      <w:numFmt w:val="decimal"/>
      <w:lvlText w:val=""/>
      <w:lvlJc w:val="left"/>
    </w:lvl>
    <w:lvl w:ilvl="3" w:tplc="13E20E78">
      <w:numFmt w:val="decimal"/>
      <w:lvlText w:val=""/>
      <w:lvlJc w:val="left"/>
    </w:lvl>
    <w:lvl w:ilvl="4" w:tplc="7DCA41CE">
      <w:numFmt w:val="decimal"/>
      <w:lvlText w:val=""/>
      <w:lvlJc w:val="left"/>
    </w:lvl>
    <w:lvl w:ilvl="5" w:tplc="FC7E2DB4">
      <w:numFmt w:val="decimal"/>
      <w:lvlText w:val=""/>
      <w:lvlJc w:val="left"/>
    </w:lvl>
    <w:lvl w:ilvl="6" w:tplc="A2807000">
      <w:numFmt w:val="decimal"/>
      <w:lvlText w:val=""/>
      <w:lvlJc w:val="left"/>
    </w:lvl>
    <w:lvl w:ilvl="7" w:tplc="3F561074">
      <w:numFmt w:val="decimal"/>
      <w:lvlText w:val=""/>
      <w:lvlJc w:val="left"/>
    </w:lvl>
    <w:lvl w:ilvl="8" w:tplc="6F4C1C0E">
      <w:numFmt w:val="decimal"/>
      <w:lvlText w:val=""/>
      <w:lvlJc w:val="left"/>
    </w:lvl>
  </w:abstractNum>
  <w:abstractNum w:abstractNumId="6" w15:restartNumberingAfterBreak="0">
    <w:nsid w:val="07933532"/>
    <w:multiLevelType w:val="hybridMultilevel"/>
    <w:tmpl w:val="E4287B0C"/>
    <w:lvl w:ilvl="0" w:tplc="F91417C2">
      <w:start w:val="1"/>
      <w:numFmt w:val="bullet"/>
      <w:lvlText w:val="•"/>
      <w:lvlJc w:val="left"/>
      <w:pPr>
        <w:tabs>
          <w:tab w:val="num" w:pos="720"/>
        </w:tabs>
        <w:ind w:left="720" w:hanging="360"/>
      </w:pPr>
    </w:lvl>
    <w:lvl w:ilvl="1" w:tplc="C652E65C">
      <w:numFmt w:val="decimal"/>
      <w:lvlText w:val=""/>
      <w:lvlJc w:val="left"/>
    </w:lvl>
    <w:lvl w:ilvl="2" w:tplc="F90AC1F8">
      <w:numFmt w:val="decimal"/>
      <w:lvlText w:val=""/>
      <w:lvlJc w:val="left"/>
    </w:lvl>
    <w:lvl w:ilvl="3" w:tplc="BB986A4A">
      <w:numFmt w:val="decimal"/>
      <w:lvlText w:val=""/>
      <w:lvlJc w:val="left"/>
    </w:lvl>
    <w:lvl w:ilvl="4" w:tplc="1C0C45EC">
      <w:numFmt w:val="decimal"/>
      <w:lvlText w:val=""/>
      <w:lvlJc w:val="left"/>
    </w:lvl>
    <w:lvl w:ilvl="5" w:tplc="C102E7F2">
      <w:numFmt w:val="decimal"/>
      <w:lvlText w:val=""/>
      <w:lvlJc w:val="left"/>
    </w:lvl>
    <w:lvl w:ilvl="6" w:tplc="C8D8B5BA">
      <w:numFmt w:val="decimal"/>
      <w:lvlText w:val=""/>
      <w:lvlJc w:val="left"/>
    </w:lvl>
    <w:lvl w:ilvl="7" w:tplc="2C8E9BDC">
      <w:numFmt w:val="decimal"/>
      <w:lvlText w:val=""/>
      <w:lvlJc w:val="left"/>
    </w:lvl>
    <w:lvl w:ilvl="8" w:tplc="D19AA6CA">
      <w:numFmt w:val="decimal"/>
      <w:lvlText w:val=""/>
      <w:lvlJc w:val="left"/>
    </w:lvl>
  </w:abstractNum>
  <w:abstractNum w:abstractNumId="7" w15:restartNumberingAfterBreak="0">
    <w:nsid w:val="08AE302F"/>
    <w:multiLevelType w:val="hybridMultilevel"/>
    <w:tmpl w:val="79DAFF80"/>
    <w:lvl w:ilvl="0" w:tplc="97668878">
      <w:start w:val="1"/>
      <w:numFmt w:val="bullet"/>
      <w:lvlText w:val="•"/>
      <w:lvlJc w:val="left"/>
      <w:pPr>
        <w:tabs>
          <w:tab w:val="num" w:pos="720"/>
        </w:tabs>
        <w:ind w:left="720" w:hanging="360"/>
      </w:pPr>
    </w:lvl>
    <w:lvl w:ilvl="1" w:tplc="F20686D2">
      <w:numFmt w:val="decimal"/>
      <w:lvlText w:val=""/>
      <w:lvlJc w:val="left"/>
    </w:lvl>
    <w:lvl w:ilvl="2" w:tplc="A894E67A">
      <w:numFmt w:val="decimal"/>
      <w:lvlText w:val=""/>
      <w:lvlJc w:val="left"/>
    </w:lvl>
    <w:lvl w:ilvl="3" w:tplc="552CEED0">
      <w:numFmt w:val="decimal"/>
      <w:lvlText w:val=""/>
      <w:lvlJc w:val="left"/>
    </w:lvl>
    <w:lvl w:ilvl="4" w:tplc="47C23212">
      <w:numFmt w:val="decimal"/>
      <w:lvlText w:val=""/>
      <w:lvlJc w:val="left"/>
    </w:lvl>
    <w:lvl w:ilvl="5" w:tplc="239A3490">
      <w:numFmt w:val="decimal"/>
      <w:lvlText w:val=""/>
      <w:lvlJc w:val="left"/>
    </w:lvl>
    <w:lvl w:ilvl="6" w:tplc="F6C21B5C">
      <w:numFmt w:val="decimal"/>
      <w:lvlText w:val=""/>
      <w:lvlJc w:val="left"/>
    </w:lvl>
    <w:lvl w:ilvl="7" w:tplc="FFEE0F78">
      <w:numFmt w:val="decimal"/>
      <w:lvlText w:val=""/>
      <w:lvlJc w:val="left"/>
    </w:lvl>
    <w:lvl w:ilvl="8" w:tplc="B97ECB2C">
      <w:numFmt w:val="decimal"/>
      <w:lvlText w:val=""/>
      <w:lvlJc w:val="left"/>
    </w:lvl>
  </w:abstractNum>
  <w:abstractNum w:abstractNumId="8" w15:restartNumberingAfterBreak="0">
    <w:nsid w:val="0A620F22"/>
    <w:multiLevelType w:val="hybridMultilevel"/>
    <w:tmpl w:val="5E649A22"/>
    <w:lvl w:ilvl="0" w:tplc="B6EC047A">
      <w:start w:val="1"/>
      <w:numFmt w:val="bullet"/>
      <w:lvlText w:val="•"/>
      <w:lvlJc w:val="left"/>
      <w:pPr>
        <w:tabs>
          <w:tab w:val="num" w:pos="720"/>
        </w:tabs>
        <w:ind w:left="720" w:hanging="360"/>
      </w:pPr>
    </w:lvl>
    <w:lvl w:ilvl="1" w:tplc="FCD63794">
      <w:numFmt w:val="decimal"/>
      <w:lvlText w:val=""/>
      <w:lvlJc w:val="left"/>
    </w:lvl>
    <w:lvl w:ilvl="2" w:tplc="97D4054E">
      <w:numFmt w:val="decimal"/>
      <w:lvlText w:val=""/>
      <w:lvlJc w:val="left"/>
    </w:lvl>
    <w:lvl w:ilvl="3" w:tplc="F64C5C5C">
      <w:numFmt w:val="decimal"/>
      <w:lvlText w:val=""/>
      <w:lvlJc w:val="left"/>
    </w:lvl>
    <w:lvl w:ilvl="4" w:tplc="CAACCD0A">
      <w:numFmt w:val="decimal"/>
      <w:lvlText w:val=""/>
      <w:lvlJc w:val="left"/>
    </w:lvl>
    <w:lvl w:ilvl="5" w:tplc="B3881B74">
      <w:numFmt w:val="decimal"/>
      <w:lvlText w:val=""/>
      <w:lvlJc w:val="left"/>
    </w:lvl>
    <w:lvl w:ilvl="6" w:tplc="9406112E">
      <w:numFmt w:val="decimal"/>
      <w:lvlText w:val=""/>
      <w:lvlJc w:val="left"/>
    </w:lvl>
    <w:lvl w:ilvl="7" w:tplc="501248FC">
      <w:numFmt w:val="decimal"/>
      <w:lvlText w:val=""/>
      <w:lvlJc w:val="left"/>
    </w:lvl>
    <w:lvl w:ilvl="8" w:tplc="7C0C4D3E">
      <w:numFmt w:val="decimal"/>
      <w:lvlText w:val=""/>
      <w:lvlJc w:val="left"/>
    </w:lvl>
  </w:abstractNum>
  <w:abstractNum w:abstractNumId="9" w15:restartNumberingAfterBreak="0">
    <w:nsid w:val="0AD2503F"/>
    <w:multiLevelType w:val="hybridMultilevel"/>
    <w:tmpl w:val="B1B4ECFC"/>
    <w:lvl w:ilvl="0" w:tplc="3EAE162C">
      <w:start w:val="1"/>
      <w:numFmt w:val="bullet"/>
      <w:lvlText w:val="•"/>
      <w:lvlJc w:val="left"/>
      <w:pPr>
        <w:tabs>
          <w:tab w:val="num" w:pos="720"/>
        </w:tabs>
        <w:ind w:left="720" w:hanging="360"/>
      </w:pPr>
    </w:lvl>
    <w:lvl w:ilvl="1" w:tplc="00C2541E">
      <w:numFmt w:val="decimal"/>
      <w:lvlText w:val=""/>
      <w:lvlJc w:val="left"/>
    </w:lvl>
    <w:lvl w:ilvl="2" w:tplc="77BCF61C">
      <w:numFmt w:val="decimal"/>
      <w:lvlText w:val=""/>
      <w:lvlJc w:val="left"/>
    </w:lvl>
    <w:lvl w:ilvl="3" w:tplc="50D2FD3E">
      <w:numFmt w:val="decimal"/>
      <w:lvlText w:val=""/>
      <w:lvlJc w:val="left"/>
    </w:lvl>
    <w:lvl w:ilvl="4" w:tplc="B824F6AE">
      <w:numFmt w:val="decimal"/>
      <w:lvlText w:val=""/>
      <w:lvlJc w:val="left"/>
    </w:lvl>
    <w:lvl w:ilvl="5" w:tplc="1C7AF8F8">
      <w:numFmt w:val="decimal"/>
      <w:lvlText w:val=""/>
      <w:lvlJc w:val="left"/>
    </w:lvl>
    <w:lvl w:ilvl="6" w:tplc="FC1E8CD0">
      <w:numFmt w:val="decimal"/>
      <w:lvlText w:val=""/>
      <w:lvlJc w:val="left"/>
    </w:lvl>
    <w:lvl w:ilvl="7" w:tplc="80DE4AC0">
      <w:numFmt w:val="decimal"/>
      <w:lvlText w:val=""/>
      <w:lvlJc w:val="left"/>
    </w:lvl>
    <w:lvl w:ilvl="8" w:tplc="F4FA9F98">
      <w:numFmt w:val="decimal"/>
      <w:lvlText w:val=""/>
      <w:lvlJc w:val="left"/>
    </w:lvl>
  </w:abstractNum>
  <w:abstractNum w:abstractNumId="10" w15:restartNumberingAfterBreak="0">
    <w:nsid w:val="0B2D66C9"/>
    <w:multiLevelType w:val="hybridMultilevel"/>
    <w:tmpl w:val="14C8995A"/>
    <w:lvl w:ilvl="0" w:tplc="861086EC">
      <w:start w:val="1"/>
      <w:numFmt w:val="bullet"/>
      <w:lvlText w:val="•"/>
      <w:lvlJc w:val="left"/>
      <w:pPr>
        <w:tabs>
          <w:tab w:val="num" w:pos="720"/>
        </w:tabs>
        <w:ind w:left="720" w:hanging="360"/>
      </w:pPr>
    </w:lvl>
    <w:lvl w:ilvl="1" w:tplc="76366FC6">
      <w:numFmt w:val="decimal"/>
      <w:lvlText w:val=""/>
      <w:lvlJc w:val="left"/>
    </w:lvl>
    <w:lvl w:ilvl="2" w:tplc="9F38D690">
      <w:numFmt w:val="decimal"/>
      <w:lvlText w:val=""/>
      <w:lvlJc w:val="left"/>
    </w:lvl>
    <w:lvl w:ilvl="3" w:tplc="EAFA2514">
      <w:numFmt w:val="decimal"/>
      <w:lvlText w:val=""/>
      <w:lvlJc w:val="left"/>
    </w:lvl>
    <w:lvl w:ilvl="4" w:tplc="D9FC41A0">
      <w:numFmt w:val="decimal"/>
      <w:lvlText w:val=""/>
      <w:lvlJc w:val="left"/>
    </w:lvl>
    <w:lvl w:ilvl="5" w:tplc="1060A2E0">
      <w:numFmt w:val="decimal"/>
      <w:lvlText w:val=""/>
      <w:lvlJc w:val="left"/>
    </w:lvl>
    <w:lvl w:ilvl="6" w:tplc="0B645816">
      <w:numFmt w:val="decimal"/>
      <w:lvlText w:val=""/>
      <w:lvlJc w:val="left"/>
    </w:lvl>
    <w:lvl w:ilvl="7" w:tplc="D4348A28">
      <w:numFmt w:val="decimal"/>
      <w:lvlText w:val=""/>
      <w:lvlJc w:val="left"/>
    </w:lvl>
    <w:lvl w:ilvl="8" w:tplc="C8B8EA3E">
      <w:numFmt w:val="decimal"/>
      <w:lvlText w:val=""/>
      <w:lvlJc w:val="left"/>
    </w:lvl>
  </w:abstractNum>
  <w:abstractNum w:abstractNumId="11" w15:restartNumberingAfterBreak="0">
    <w:nsid w:val="0B5444DA"/>
    <w:multiLevelType w:val="hybridMultilevel"/>
    <w:tmpl w:val="68F2A3C8"/>
    <w:lvl w:ilvl="0" w:tplc="C3E84592">
      <w:start w:val="1"/>
      <w:numFmt w:val="bullet"/>
      <w:lvlText w:val="•"/>
      <w:lvlJc w:val="left"/>
      <w:pPr>
        <w:tabs>
          <w:tab w:val="num" w:pos="720"/>
        </w:tabs>
        <w:ind w:left="720" w:hanging="360"/>
      </w:pPr>
    </w:lvl>
    <w:lvl w:ilvl="1" w:tplc="3D96268A">
      <w:start w:val="1"/>
      <w:numFmt w:val="bullet"/>
      <w:lvlText w:val="æ"/>
      <w:lvlJc w:val="left"/>
      <w:pPr>
        <w:tabs>
          <w:tab w:val="num" w:pos="1440"/>
        </w:tabs>
        <w:ind w:left="1440" w:hanging="360"/>
      </w:pPr>
    </w:lvl>
    <w:lvl w:ilvl="2" w:tplc="00DAEC24">
      <w:numFmt w:val="decimal"/>
      <w:lvlText w:val=""/>
      <w:lvlJc w:val="left"/>
    </w:lvl>
    <w:lvl w:ilvl="3" w:tplc="C4BA8A44">
      <w:numFmt w:val="decimal"/>
      <w:lvlText w:val=""/>
      <w:lvlJc w:val="left"/>
    </w:lvl>
    <w:lvl w:ilvl="4" w:tplc="C61492FE">
      <w:numFmt w:val="decimal"/>
      <w:lvlText w:val=""/>
      <w:lvlJc w:val="left"/>
    </w:lvl>
    <w:lvl w:ilvl="5" w:tplc="C31819BE">
      <w:numFmt w:val="decimal"/>
      <w:lvlText w:val=""/>
      <w:lvlJc w:val="left"/>
    </w:lvl>
    <w:lvl w:ilvl="6" w:tplc="F34A05C8">
      <w:numFmt w:val="decimal"/>
      <w:lvlText w:val=""/>
      <w:lvlJc w:val="left"/>
    </w:lvl>
    <w:lvl w:ilvl="7" w:tplc="06FC55E4">
      <w:numFmt w:val="decimal"/>
      <w:lvlText w:val=""/>
      <w:lvlJc w:val="left"/>
    </w:lvl>
    <w:lvl w:ilvl="8" w:tplc="6A5A6E7E">
      <w:numFmt w:val="decimal"/>
      <w:lvlText w:val=""/>
      <w:lvlJc w:val="left"/>
    </w:lvl>
  </w:abstractNum>
  <w:abstractNum w:abstractNumId="12" w15:restartNumberingAfterBreak="0">
    <w:nsid w:val="0C276B70"/>
    <w:multiLevelType w:val="hybridMultilevel"/>
    <w:tmpl w:val="E04C74CE"/>
    <w:lvl w:ilvl="0" w:tplc="7DDE0C6E">
      <w:start w:val="1"/>
      <w:numFmt w:val="bullet"/>
      <w:lvlText w:val="•"/>
      <w:lvlJc w:val="left"/>
      <w:pPr>
        <w:tabs>
          <w:tab w:val="num" w:pos="720"/>
        </w:tabs>
        <w:ind w:left="720" w:hanging="360"/>
      </w:pPr>
    </w:lvl>
    <w:lvl w:ilvl="1" w:tplc="5A168258">
      <w:numFmt w:val="decimal"/>
      <w:lvlText w:val=""/>
      <w:lvlJc w:val="left"/>
    </w:lvl>
    <w:lvl w:ilvl="2" w:tplc="D52A2D1C">
      <w:numFmt w:val="decimal"/>
      <w:lvlText w:val=""/>
      <w:lvlJc w:val="left"/>
    </w:lvl>
    <w:lvl w:ilvl="3" w:tplc="D9984E68">
      <w:numFmt w:val="decimal"/>
      <w:lvlText w:val=""/>
      <w:lvlJc w:val="left"/>
    </w:lvl>
    <w:lvl w:ilvl="4" w:tplc="5F1AE1DE">
      <w:numFmt w:val="decimal"/>
      <w:lvlText w:val=""/>
      <w:lvlJc w:val="left"/>
    </w:lvl>
    <w:lvl w:ilvl="5" w:tplc="BA18A62C">
      <w:numFmt w:val="decimal"/>
      <w:lvlText w:val=""/>
      <w:lvlJc w:val="left"/>
    </w:lvl>
    <w:lvl w:ilvl="6" w:tplc="593CEEAE">
      <w:numFmt w:val="decimal"/>
      <w:lvlText w:val=""/>
      <w:lvlJc w:val="left"/>
    </w:lvl>
    <w:lvl w:ilvl="7" w:tplc="25906546">
      <w:numFmt w:val="decimal"/>
      <w:lvlText w:val=""/>
      <w:lvlJc w:val="left"/>
    </w:lvl>
    <w:lvl w:ilvl="8" w:tplc="AEF20106">
      <w:numFmt w:val="decimal"/>
      <w:lvlText w:val=""/>
      <w:lvlJc w:val="left"/>
    </w:lvl>
  </w:abstractNum>
  <w:abstractNum w:abstractNumId="13" w15:restartNumberingAfterBreak="0">
    <w:nsid w:val="0CED0ABD"/>
    <w:multiLevelType w:val="hybridMultilevel"/>
    <w:tmpl w:val="33AA76EC"/>
    <w:lvl w:ilvl="0" w:tplc="DAC41166">
      <w:start w:val="1"/>
      <w:numFmt w:val="bullet"/>
      <w:lvlText w:val="•"/>
      <w:lvlJc w:val="left"/>
      <w:pPr>
        <w:tabs>
          <w:tab w:val="num" w:pos="720"/>
        </w:tabs>
        <w:ind w:left="720" w:hanging="360"/>
      </w:pPr>
    </w:lvl>
    <w:lvl w:ilvl="1" w:tplc="B40EEA80">
      <w:numFmt w:val="decimal"/>
      <w:lvlText w:val=""/>
      <w:lvlJc w:val="left"/>
    </w:lvl>
    <w:lvl w:ilvl="2" w:tplc="F760C200">
      <w:numFmt w:val="decimal"/>
      <w:lvlText w:val=""/>
      <w:lvlJc w:val="left"/>
    </w:lvl>
    <w:lvl w:ilvl="3" w:tplc="FA6CAA58">
      <w:numFmt w:val="decimal"/>
      <w:lvlText w:val=""/>
      <w:lvlJc w:val="left"/>
    </w:lvl>
    <w:lvl w:ilvl="4" w:tplc="6BC007FC">
      <w:numFmt w:val="decimal"/>
      <w:lvlText w:val=""/>
      <w:lvlJc w:val="left"/>
    </w:lvl>
    <w:lvl w:ilvl="5" w:tplc="9BAC7D10">
      <w:numFmt w:val="decimal"/>
      <w:lvlText w:val=""/>
      <w:lvlJc w:val="left"/>
    </w:lvl>
    <w:lvl w:ilvl="6" w:tplc="3DCE8918">
      <w:numFmt w:val="decimal"/>
      <w:lvlText w:val=""/>
      <w:lvlJc w:val="left"/>
    </w:lvl>
    <w:lvl w:ilvl="7" w:tplc="CB60C462">
      <w:numFmt w:val="decimal"/>
      <w:lvlText w:val=""/>
      <w:lvlJc w:val="left"/>
    </w:lvl>
    <w:lvl w:ilvl="8" w:tplc="5C8E3C00">
      <w:numFmt w:val="decimal"/>
      <w:lvlText w:val=""/>
      <w:lvlJc w:val="left"/>
    </w:lvl>
  </w:abstractNum>
  <w:abstractNum w:abstractNumId="14" w15:restartNumberingAfterBreak="0">
    <w:nsid w:val="0FA43F51"/>
    <w:multiLevelType w:val="hybridMultilevel"/>
    <w:tmpl w:val="8CF6599C"/>
    <w:lvl w:ilvl="0" w:tplc="11DEB1FE">
      <w:start w:val="1"/>
      <w:numFmt w:val="bullet"/>
      <w:lvlText w:val="•"/>
      <w:lvlJc w:val="left"/>
      <w:pPr>
        <w:tabs>
          <w:tab w:val="num" w:pos="720"/>
        </w:tabs>
        <w:ind w:left="720" w:hanging="360"/>
      </w:pPr>
    </w:lvl>
    <w:lvl w:ilvl="1" w:tplc="D1121E24">
      <w:start w:val="1"/>
      <w:numFmt w:val="bullet"/>
      <w:lvlText w:val="æ"/>
      <w:lvlJc w:val="left"/>
      <w:pPr>
        <w:tabs>
          <w:tab w:val="num" w:pos="1440"/>
        </w:tabs>
        <w:ind w:left="1440" w:hanging="360"/>
      </w:pPr>
    </w:lvl>
    <w:lvl w:ilvl="2" w:tplc="C7E64816">
      <w:numFmt w:val="decimal"/>
      <w:lvlText w:val=""/>
      <w:lvlJc w:val="left"/>
    </w:lvl>
    <w:lvl w:ilvl="3" w:tplc="F6247C2E">
      <w:numFmt w:val="decimal"/>
      <w:lvlText w:val=""/>
      <w:lvlJc w:val="left"/>
    </w:lvl>
    <w:lvl w:ilvl="4" w:tplc="963C1AC8">
      <w:numFmt w:val="decimal"/>
      <w:lvlText w:val=""/>
      <w:lvlJc w:val="left"/>
    </w:lvl>
    <w:lvl w:ilvl="5" w:tplc="BC3CE9F4">
      <w:numFmt w:val="decimal"/>
      <w:lvlText w:val=""/>
      <w:lvlJc w:val="left"/>
    </w:lvl>
    <w:lvl w:ilvl="6" w:tplc="FD9CF836">
      <w:numFmt w:val="decimal"/>
      <w:lvlText w:val=""/>
      <w:lvlJc w:val="left"/>
    </w:lvl>
    <w:lvl w:ilvl="7" w:tplc="E018884C">
      <w:numFmt w:val="decimal"/>
      <w:lvlText w:val=""/>
      <w:lvlJc w:val="left"/>
    </w:lvl>
    <w:lvl w:ilvl="8" w:tplc="6A0486AA">
      <w:numFmt w:val="decimal"/>
      <w:lvlText w:val=""/>
      <w:lvlJc w:val="left"/>
    </w:lvl>
  </w:abstractNum>
  <w:abstractNum w:abstractNumId="15" w15:restartNumberingAfterBreak="0">
    <w:nsid w:val="112270CD"/>
    <w:multiLevelType w:val="hybridMultilevel"/>
    <w:tmpl w:val="89A2A75C"/>
    <w:lvl w:ilvl="0" w:tplc="E9702C36">
      <w:start w:val="1"/>
      <w:numFmt w:val="bullet"/>
      <w:lvlText w:val="•"/>
      <w:lvlJc w:val="left"/>
      <w:pPr>
        <w:tabs>
          <w:tab w:val="num" w:pos="720"/>
        </w:tabs>
        <w:ind w:left="720" w:hanging="360"/>
      </w:pPr>
    </w:lvl>
    <w:lvl w:ilvl="1" w:tplc="819EFBFC">
      <w:numFmt w:val="decimal"/>
      <w:lvlText w:val=""/>
      <w:lvlJc w:val="left"/>
    </w:lvl>
    <w:lvl w:ilvl="2" w:tplc="7786D15A">
      <w:numFmt w:val="decimal"/>
      <w:lvlText w:val=""/>
      <w:lvlJc w:val="left"/>
    </w:lvl>
    <w:lvl w:ilvl="3" w:tplc="00CCE536">
      <w:numFmt w:val="decimal"/>
      <w:lvlText w:val=""/>
      <w:lvlJc w:val="left"/>
    </w:lvl>
    <w:lvl w:ilvl="4" w:tplc="D53849E0">
      <w:numFmt w:val="decimal"/>
      <w:lvlText w:val=""/>
      <w:lvlJc w:val="left"/>
    </w:lvl>
    <w:lvl w:ilvl="5" w:tplc="7766240C">
      <w:numFmt w:val="decimal"/>
      <w:lvlText w:val=""/>
      <w:lvlJc w:val="left"/>
    </w:lvl>
    <w:lvl w:ilvl="6" w:tplc="28AE0FA4">
      <w:numFmt w:val="decimal"/>
      <w:lvlText w:val=""/>
      <w:lvlJc w:val="left"/>
    </w:lvl>
    <w:lvl w:ilvl="7" w:tplc="67FE096E">
      <w:numFmt w:val="decimal"/>
      <w:lvlText w:val=""/>
      <w:lvlJc w:val="left"/>
    </w:lvl>
    <w:lvl w:ilvl="8" w:tplc="376C97B4">
      <w:numFmt w:val="decimal"/>
      <w:lvlText w:val=""/>
      <w:lvlJc w:val="left"/>
    </w:lvl>
  </w:abstractNum>
  <w:abstractNum w:abstractNumId="16" w15:restartNumberingAfterBreak="0">
    <w:nsid w:val="13717D7F"/>
    <w:multiLevelType w:val="hybridMultilevel"/>
    <w:tmpl w:val="96A84F84"/>
    <w:lvl w:ilvl="0" w:tplc="FF0620CA">
      <w:start w:val="1"/>
      <w:numFmt w:val="bullet"/>
      <w:lvlText w:val="٣"/>
      <w:lvlJc w:val="left"/>
      <w:pPr>
        <w:tabs>
          <w:tab w:val="num" w:pos="720"/>
        </w:tabs>
        <w:ind w:left="720" w:hanging="360"/>
      </w:pPr>
    </w:lvl>
    <w:lvl w:ilvl="1" w:tplc="4A5C3A98">
      <w:start w:val="1"/>
      <w:numFmt w:val="bullet"/>
      <w:lvlText w:val="æ"/>
      <w:lvlJc w:val="left"/>
      <w:pPr>
        <w:tabs>
          <w:tab w:val="num" w:pos="1440"/>
        </w:tabs>
        <w:ind w:left="1440" w:hanging="360"/>
      </w:pPr>
    </w:lvl>
    <w:lvl w:ilvl="2" w:tplc="53625086">
      <w:numFmt w:val="decimal"/>
      <w:lvlText w:val=""/>
      <w:lvlJc w:val="left"/>
    </w:lvl>
    <w:lvl w:ilvl="3" w:tplc="B810AF4A">
      <w:numFmt w:val="decimal"/>
      <w:lvlText w:val=""/>
      <w:lvlJc w:val="left"/>
    </w:lvl>
    <w:lvl w:ilvl="4" w:tplc="5E08BC1C">
      <w:numFmt w:val="decimal"/>
      <w:lvlText w:val=""/>
      <w:lvlJc w:val="left"/>
    </w:lvl>
    <w:lvl w:ilvl="5" w:tplc="F888FEA0">
      <w:numFmt w:val="decimal"/>
      <w:lvlText w:val=""/>
      <w:lvlJc w:val="left"/>
    </w:lvl>
    <w:lvl w:ilvl="6" w:tplc="C7B0542A">
      <w:numFmt w:val="decimal"/>
      <w:lvlText w:val=""/>
      <w:lvlJc w:val="left"/>
    </w:lvl>
    <w:lvl w:ilvl="7" w:tplc="57747FE2">
      <w:numFmt w:val="decimal"/>
      <w:lvlText w:val=""/>
      <w:lvlJc w:val="left"/>
    </w:lvl>
    <w:lvl w:ilvl="8" w:tplc="977A8DD2">
      <w:numFmt w:val="decimal"/>
      <w:lvlText w:val=""/>
      <w:lvlJc w:val="left"/>
    </w:lvl>
  </w:abstractNum>
  <w:abstractNum w:abstractNumId="17" w15:restartNumberingAfterBreak="0">
    <w:nsid w:val="15051CF8"/>
    <w:multiLevelType w:val="hybridMultilevel"/>
    <w:tmpl w:val="F7F40B26"/>
    <w:lvl w:ilvl="0" w:tplc="1D828D1E">
      <w:start w:val="1"/>
      <w:numFmt w:val="bullet"/>
      <w:lvlText w:val="•"/>
      <w:lvlJc w:val="left"/>
      <w:pPr>
        <w:tabs>
          <w:tab w:val="num" w:pos="720"/>
        </w:tabs>
        <w:ind w:left="720" w:hanging="360"/>
      </w:pPr>
    </w:lvl>
    <w:lvl w:ilvl="1" w:tplc="2902911A">
      <w:numFmt w:val="decimal"/>
      <w:lvlText w:val=""/>
      <w:lvlJc w:val="left"/>
    </w:lvl>
    <w:lvl w:ilvl="2" w:tplc="14A0B4E8">
      <w:numFmt w:val="decimal"/>
      <w:lvlText w:val=""/>
      <w:lvlJc w:val="left"/>
    </w:lvl>
    <w:lvl w:ilvl="3" w:tplc="A49A5C16">
      <w:numFmt w:val="decimal"/>
      <w:lvlText w:val=""/>
      <w:lvlJc w:val="left"/>
    </w:lvl>
    <w:lvl w:ilvl="4" w:tplc="2A0EC38C">
      <w:numFmt w:val="decimal"/>
      <w:lvlText w:val=""/>
      <w:lvlJc w:val="left"/>
    </w:lvl>
    <w:lvl w:ilvl="5" w:tplc="786AF8E4">
      <w:numFmt w:val="decimal"/>
      <w:lvlText w:val=""/>
      <w:lvlJc w:val="left"/>
    </w:lvl>
    <w:lvl w:ilvl="6" w:tplc="FFF60660">
      <w:numFmt w:val="decimal"/>
      <w:lvlText w:val=""/>
      <w:lvlJc w:val="left"/>
    </w:lvl>
    <w:lvl w:ilvl="7" w:tplc="D746560A">
      <w:numFmt w:val="decimal"/>
      <w:lvlText w:val=""/>
      <w:lvlJc w:val="left"/>
    </w:lvl>
    <w:lvl w:ilvl="8" w:tplc="24B45D64">
      <w:numFmt w:val="decimal"/>
      <w:lvlText w:val=""/>
      <w:lvlJc w:val="left"/>
    </w:lvl>
  </w:abstractNum>
  <w:abstractNum w:abstractNumId="18" w15:restartNumberingAfterBreak="0">
    <w:nsid w:val="16394EE6"/>
    <w:multiLevelType w:val="hybridMultilevel"/>
    <w:tmpl w:val="3A72B226"/>
    <w:lvl w:ilvl="0" w:tplc="D9042F18">
      <w:start w:val="1"/>
      <w:numFmt w:val="bullet"/>
      <w:lvlText w:val="•"/>
      <w:lvlJc w:val="left"/>
      <w:pPr>
        <w:tabs>
          <w:tab w:val="num" w:pos="720"/>
        </w:tabs>
        <w:ind w:left="720" w:hanging="360"/>
      </w:pPr>
    </w:lvl>
    <w:lvl w:ilvl="1" w:tplc="10C49D76">
      <w:numFmt w:val="decimal"/>
      <w:lvlText w:val=""/>
      <w:lvlJc w:val="left"/>
    </w:lvl>
    <w:lvl w:ilvl="2" w:tplc="683AEB40">
      <w:numFmt w:val="decimal"/>
      <w:lvlText w:val=""/>
      <w:lvlJc w:val="left"/>
    </w:lvl>
    <w:lvl w:ilvl="3" w:tplc="ABBE1866">
      <w:numFmt w:val="decimal"/>
      <w:lvlText w:val=""/>
      <w:lvlJc w:val="left"/>
    </w:lvl>
    <w:lvl w:ilvl="4" w:tplc="3FCC01FA">
      <w:numFmt w:val="decimal"/>
      <w:lvlText w:val=""/>
      <w:lvlJc w:val="left"/>
    </w:lvl>
    <w:lvl w:ilvl="5" w:tplc="1074B9B4">
      <w:numFmt w:val="decimal"/>
      <w:lvlText w:val=""/>
      <w:lvlJc w:val="left"/>
    </w:lvl>
    <w:lvl w:ilvl="6" w:tplc="AF26DCBA">
      <w:numFmt w:val="decimal"/>
      <w:lvlText w:val=""/>
      <w:lvlJc w:val="left"/>
    </w:lvl>
    <w:lvl w:ilvl="7" w:tplc="4D80780A">
      <w:numFmt w:val="decimal"/>
      <w:lvlText w:val=""/>
      <w:lvlJc w:val="left"/>
    </w:lvl>
    <w:lvl w:ilvl="8" w:tplc="AE3A640E">
      <w:numFmt w:val="decimal"/>
      <w:lvlText w:val=""/>
      <w:lvlJc w:val="left"/>
    </w:lvl>
  </w:abstractNum>
  <w:abstractNum w:abstractNumId="19" w15:restartNumberingAfterBreak="0">
    <w:nsid w:val="166429CB"/>
    <w:multiLevelType w:val="hybridMultilevel"/>
    <w:tmpl w:val="2814008E"/>
    <w:lvl w:ilvl="0" w:tplc="8904C832">
      <w:start w:val="1"/>
      <w:numFmt w:val="bullet"/>
      <w:lvlText w:val="•"/>
      <w:lvlJc w:val="left"/>
      <w:pPr>
        <w:tabs>
          <w:tab w:val="num" w:pos="720"/>
        </w:tabs>
        <w:ind w:left="720" w:hanging="360"/>
      </w:pPr>
    </w:lvl>
    <w:lvl w:ilvl="1" w:tplc="E31E99CE">
      <w:numFmt w:val="decimal"/>
      <w:lvlText w:val=""/>
      <w:lvlJc w:val="left"/>
    </w:lvl>
    <w:lvl w:ilvl="2" w:tplc="1C0EA5E0">
      <w:numFmt w:val="decimal"/>
      <w:lvlText w:val=""/>
      <w:lvlJc w:val="left"/>
    </w:lvl>
    <w:lvl w:ilvl="3" w:tplc="2E8AACEA">
      <w:numFmt w:val="decimal"/>
      <w:lvlText w:val=""/>
      <w:lvlJc w:val="left"/>
    </w:lvl>
    <w:lvl w:ilvl="4" w:tplc="1F462178">
      <w:numFmt w:val="decimal"/>
      <w:lvlText w:val=""/>
      <w:lvlJc w:val="left"/>
    </w:lvl>
    <w:lvl w:ilvl="5" w:tplc="818EBEB0">
      <w:numFmt w:val="decimal"/>
      <w:lvlText w:val=""/>
      <w:lvlJc w:val="left"/>
    </w:lvl>
    <w:lvl w:ilvl="6" w:tplc="F8A0A198">
      <w:numFmt w:val="decimal"/>
      <w:lvlText w:val=""/>
      <w:lvlJc w:val="left"/>
    </w:lvl>
    <w:lvl w:ilvl="7" w:tplc="E07E0064">
      <w:numFmt w:val="decimal"/>
      <w:lvlText w:val=""/>
      <w:lvlJc w:val="left"/>
    </w:lvl>
    <w:lvl w:ilvl="8" w:tplc="7D3CC44A">
      <w:numFmt w:val="decimal"/>
      <w:lvlText w:val=""/>
      <w:lvlJc w:val="left"/>
    </w:lvl>
  </w:abstractNum>
  <w:abstractNum w:abstractNumId="20" w15:restartNumberingAfterBreak="0">
    <w:nsid w:val="16F851AB"/>
    <w:multiLevelType w:val="hybridMultilevel"/>
    <w:tmpl w:val="9A0E7732"/>
    <w:lvl w:ilvl="0" w:tplc="4FB4003E">
      <w:start w:val="1"/>
      <w:numFmt w:val="bullet"/>
      <w:lvlText w:val="•"/>
      <w:lvlJc w:val="left"/>
      <w:pPr>
        <w:tabs>
          <w:tab w:val="num" w:pos="720"/>
        </w:tabs>
        <w:ind w:left="720" w:hanging="360"/>
      </w:pPr>
    </w:lvl>
    <w:lvl w:ilvl="1" w:tplc="B1220944">
      <w:numFmt w:val="decimal"/>
      <w:lvlText w:val=""/>
      <w:lvlJc w:val="left"/>
    </w:lvl>
    <w:lvl w:ilvl="2" w:tplc="D6F639A6">
      <w:numFmt w:val="decimal"/>
      <w:lvlText w:val=""/>
      <w:lvlJc w:val="left"/>
    </w:lvl>
    <w:lvl w:ilvl="3" w:tplc="04A6980C">
      <w:numFmt w:val="decimal"/>
      <w:lvlText w:val=""/>
      <w:lvlJc w:val="left"/>
    </w:lvl>
    <w:lvl w:ilvl="4" w:tplc="A8CC0374">
      <w:numFmt w:val="decimal"/>
      <w:lvlText w:val=""/>
      <w:lvlJc w:val="left"/>
    </w:lvl>
    <w:lvl w:ilvl="5" w:tplc="DAD2465C">
      <w:numFmt w:val="decimal"/>
      <w:lvlText w:val=""/>
      <w:lvlJc w:val="left"/>
    </w:lvl>
    <w:lvl w:ilvl="6" w:tplc="AE2075C2">
      <w:numFmt w:val="decimal"/>
      <w:lvlText w:val=""/>
      <w:lvlJc w:val="left"/>
    </w:lvl>
    <w:lvl w:ilvl="7" w:tplc="ED06AB3C">
      <w:numFmt w:val="decimal"/>
      <w:lvlText w:val=""/>
      <w:lvlJc w:val="left"/>
    </w:lvl>
    <w:lvl w:ilvl="8" w:tplc="BBE4A060">
      <w:numFmt w:val="decimal"/>
      <w:lvlText w:val=""/>
      <w:lvlJc w:val="left"/>
    </w:lvl>
  </w:abstractNum>
  <w:abstractNum w:abstractNumId="21" w15:restartNumberingAfterBreak="0">
    <w:nsid w:val="171F4254"/>
    <w:multiLevelType w:val="hybridMultilevel"/>
    <w:tmpl w:val="C5D2B2F8"/>
    <w:lvl w:ilvl="0" w:tplc="4C420C8A">
      <w:start w:val="1"/>
      <w:numFmt w:val="bullet"/>
      <w:lvlText w:val="•"/>
      <w:lvlJc w:val="left"/>
      <w:pPr>
        <w:tabs>
          <w:tab w:val="num" w:pos="720"/>
        </w:tabs>
        <w:ind w:left="720" w:hanging="360"/>
      </w:pPr>
    </w:lvl>
    <w:lvl w:ilvl="1" w:tplc="4BDA644A">
      <w:numFmt w:val="decimal"/>
      <w:lvlText w:val=""/>
      <w:lvlJc w:val="left"/>
    </w:lvl>
    <w:lvl w:ilvl="2" w:tplc="DCAEBFFC">
      <w:numFmt w:val="decimal"/>
      <w:lvlText w:val=""/>
      <w:lvlJc w:val="left"/>
    </w:lvl>
    <w:lvl w:ilvl="3" w:tplc="B5E0C6F2">
      <w:numFmt w:val="decimal"/>
      <w:lvlText w:val=""/>
      <w:lvlJc w:val="left"/>
    </w:lvl>
    <w:lvl w:ilvl="4" w:tplc="BD8E609C">
      <w:numFmt w:val="decimal"/>
      <w:lvlText w:val=""/>
      <w:lvlJc w:val="left"/>
    </w:lvl>
    <w:lvl w:ilvl="5" w:tplc="A7A60350">
      <w:numFmt w:val="decimal"/>
      <w:lvlText w:val=""/>
      <w:lvlJc w:val="left"/>
    </w:lvl>
    <w:lvl w:ilvl="6" w:tplc="6172E5EA">
      <w:numFmt w:val="decimal"/>
      <w:lvlText w:val=""/>
      <w:lvlJc w:val="left"/>
    </w:lvl>
    <w:lvl w:ilvl="7" w:tplc="01DE0A5E">
      <w:numFmt w:val="decimal"/>
      <w:lvlText w:val=""/>
      <w:lvlJc w:val="left"/>
    </w:lvl>
    <w:lvl w:ilvl="8" w:tplc="2C8445E2">
      <w:numFmt w:val="decimal"/>
      <w:lvlText w:val=""/>
      <w:lvlJc w:val="left"/>
    </w:lvl>
  </w:abstractNum>
  <w:abstractNum w:abstractNumId="22" w15:restartNumberingAfterBreak="0">
    <w:nsid w:val="187B5015"/>
    <w:multiLevelType w:val="hybridMultilevel"/>
    <w:tmpl w:val="DD860160"/>
    <w:lvl w:ilvl="0" w:tplc="26806CD8">
      <w:start w:val="1"/>
      <w:numFmt w:val="bullet"/>
      <w:lvlText w:val="•"/>
      <w:lvlJc w:val="left"/>
      <w:pPr>
        <w:tabs>
          <w:tab w:val="num" w:pos="720"/>
        </w:tabs>
        <w:ind w:left="720" w:hanging="360"/>
      </w:pPr>
    </w:lvl>
    <w:lvl w:ilvl="1" w:tplc="2876BA7C">
      <w:numFmt w:val="decimal"/>
      <w:lvlText w:val=""/>
      <w:lvlJc w:val="left"/>
    </w:lvl>
    <w:lvl w:ilvl="2" w:tplc="CF047D5A">
      <w:numFmt w:val="decimal"/>
      <w:lvlText w:val=""/>
      <w:lvlJc w:val="left"/>
    </w:lvl>
    <w:lvl w:ilvl="3" w:tplc="8C7634BA">
      <w:numFmt w:val="decimal"/>
      <w:lvlText w:val=""/>
      <w:lvlJc w:val="left"/>
    </w:lvl>
    <w:lvl w:ilvl="4" w:tplc="543861D2">
      <w:numFmt w:val="decimal"/>
      <w:lvlText w:val=""/>
      <w:lvlJc w:val="left"/>
    </w:lvl>
    <w:lvl w:ilvl="5" w:tplc="50006BC4">
      <w:numFmt w:val="decimal"/>
      <w:lvlText w:val=""/>
      <w:lvlJc w:val="left"/>
    </w:lvl>
    <w:lvl w:ilvl="6" w:tplc="A600EB64">
      <w:numFmt w:val="decimal"/>
      <w:lvlText w:val=""/>
      <w:lvlJc w:val="left"/>
    </w:lvl>
    <w:lvl w:ilvl="7" w:tplc="F00483F6">
      <w:numFmt w:val="decimal"/>
      <w:lvlText w:val=""/>
      <w:lvlJc w:val="left"/>
    </w:lvl>
    <w:lvl w:ilvl="8" w:tplc="E4B6BA68">
      <w:numFmt w:val="decimal"/>
      <w:lvlText w:val=""/>
      <w:lvlJc w:val="left"/>
    </w:lvl>
  </w:abstractNum>
  <w:abstractNum w:abstractNumId="23" w15:restartNumberingAfterBreak="0">
    <w:nsid w:val="1AD2163A"/>
    <w:multiLevelType w:val="hybridMultilevel"/>
    <w:tmpl w:val="CE229448"/>
    <w:lvl w:ilvl="0" w:tplc="21FE8EBA">
      <w:start w:val="1"/>
      <w:numFmt w:val="bullet"/>
      <w:lvlText w:val="•"/>
      <w:lvlJc w:val="left"/>
      <w:pPr>
        <w:tabs>
          <w:tab w:val="num" w:pos="720"/>
        </w:tabs>
        <w:ind w:left="720" w:hanging="360"/>
      </w:pPr>
    </w:lvl>
    <w:lvl w:ilvl="1" w:tplc="F2B25FB2">
      <w:numFmt w:val="decimal"/>
      <w:lvlText w:val=""/>
      <w:lvlJc w:val="left"/>
    </w:lvl>
    <w:lvl w:ilvl="2" w:tplc="8EBE805A">
      <w:numFmt w:val="decimal"/>
      <w:lvlText w:val=""/>
      <w:lvlJc w:val="left"/>
    </w:lvl>
    <w:lvl w:ilvl="3" w:tplc="A0E28038">
      <w:numFmt w:val="decimal"/>
      <w:lvlText w:val=""/>
      <w:lvlJc w:val="left"/>
    </w:lvl>
    <w:lvl w:ilvl="4" w:tplc="4C862DE2">
      <w:numFmt w:val="decimal"/>
      <w:lvlText w:val=""/>
      <w:lvlJc w:val="left"/>
    </w:lvl>
    <w:lvl w:ilvl="5" w:tplc="B0F8978A">
      <w:numFmt w:val="decimal"/>
      <w:lvlText w:val=""/>
      <w:lvlJc w:val="left"/>
    </w:lvl>
    <w:lvl w:ilvl="6" w:tplc="09FED960">
      <w:numFmt w:val="decimal"/>
      <w:lvlText w:val=""/>
      <w:lvlJc w:val="left"/>
    </w:lvl>
    <w:lvl w:ilvl="7" w:tplc="F8BE4F98">
      <w:numFmt w:val="decimal"/>
      <w:lvlText w:val=""/>
      <w:lvlJc w:val="left"/>
    </w:lvl>
    <w:lvl w:ilvl="8" w:tplc="09A66840">
      <w:numFmt w:val="decimal"/>
      <w:lvlText w:val=""/>
      <w:lvlJc w:val="left"/>
    </w:lvl>
  </w:abstractNum>
  <w:abstractNum w:abstractNumId="24" w15:restartNumberingAfterBreak="0">
    <w:nsid w:val="1B4C7A1C"/>
    <w:multiLevelType w:val="hybridMultilevel"/>
    <w:tmpl w:val="B46E87D4"/>
    <w:lvl w:ilvl="0" w:tplc="453A1E7A">
      <w:start w:val="1"/>
      <w:numFmt w:val="bullet"/>
      <w:lvlText w:val="•"/>
      <w:lvlJc w:val="left"/>
      <w:pPr>
        <w:tabs>
          <w:tab w:val="num" w:pos="720"/>
        </w:tabs>
        <w:ind w:left="720" w:hanging="360"/>
      </w:pPr>
    </w:lvl>
    <w:lvl w:ilvl="1" w:tplc="B3E4C95C">
      <w:numFmt w:val="decimal"/>
      <w:lvlText w:val=""/>
      <w:lvlJc w:val="left"/>
    </w:lvl>
    <w:lvl w:ilvl="2" w:tplc="623E837E">
      <w:numFmt w:val="decimal"/>
      <w:lvlText w:val=""/>
      <w:lvlJc w:val="left"/>
    </w:lvl>
    <w:lvl w:ilvl="3" w:tplc="DC0E8C9A">
      <w:numFmt w:val="decimal"/>
      <w:lvlText w:val=""/>
      <w:lvlJc w:val="left"/>
    </w:lvl>
    <w:lvl w:ilvl="4" w:tplc="973C461C">
      <w:numFmt w:val="decimal"/>
      <w:lvlText w:val=""/>
      <w:lvlJc w:val="left"/>
    </w:lvl>
    <w:lvl w:ilvl="5" w:tplc="1B5E5A82">
      <w:numFmt w:val="decimal"/>
      <w:lvlText w:val=""/>
      <w:lvlJc w:val="left"/>
    </w:lvl>
    <w:lvl w:ilvl="6" w:tplc="AF0E60C8">
      <w:numFmt w:val="decimal"/>
      <w:lvlText w:val=""/>
      <w:lvlJc w:val="left"/>
    </w:lvl>
    <w:lvl w:ilvl="7" w:tplc="570E2A1E">
      <w:numFmt w:val="decimal"/>
      <w:lvlText w:val=""/>
      <w:lvlJc w:val="left"/>
    </w:lvl>
    <w:lvl w:ilvl="8" w:tplc="3572DA40">
      <w:numFmt w:val="decimal"/>
      <w:lvlText w:val=""/>
      <w:lvlJc w:val="left"/>
    </w:lvl>
  </w:abstractNum>
  <w:abstractNum w:abstractNumId="25" w15:restartNumberingAfterBreak="0">
    <w:nsid w:val="1E2B02A6"/>
    <w:multiLevelType w:val="hybridMultilevel"/>
    <w:tmpl w:val="A5CADCB6"/>
    <w:lvl w:ilvl="0" w:tplc="C71611D2">
      <w:start w:val="1"/>
      <w:numFmt w:val="bullet"/>
      <w:lvlText w:val="•"/>
      <w:lvlJc w:val="left"/>
      <w:pPr>
        <w:tabs>
          <w:tab w:val="num" w:pos="720"/>
        </w:tabs>
        <w:ind w:left="720" w:hanging="360"/>
      </w:pPr>
    </w:lvl>
    <w:lvl w:ilvl="1" w:tplc="1938E0A0">
      <w:numFmt w:val="decimal"/>
      <w:lvlText w:val=""/>
      <w:lvlJc w:val="left"/>
    </w:lvl>
    <w:lvl w:ilvl="2" w:tplc="0B52A1A8">
      <w:numFmt w:val="decimal"/>
      <w:lvlText w:val=""/>
      <w:lvlJc w:val="left"/>
    </w:lvl>
    <w:lvl w:ilvl="3" w:tplc="4D565D4C">
      <w:numFmt w:val="decimal"/>
      <w:lvlText w:val=""/>
      <w:lvlJc w:val="left"/>
    </w:lvl>
    <w:lvl w:ilvl="4" w:tplc="B644C0F4">
      <w:numFmt w:val="decimal"/>
      <w:lvlText w:val=""/>
      <w:lvlJc w:val="left"/>
    </w:lvl>
    <w:lvl w:ilvl="5" w:tplc="02A00800">
      <w:numFmt w:val="decimal"/>
      <w:lvlText w:val=""/>
      <w:lvlJc w:val="left"/>
    </w:lvl>
    <w:lvl w:ilvl="6" w:tplc="416AF300">
      <w:numFmt w:val="decimal"/>
      <w:lvlText w:val=""/>
      <w:lvlJc w:val="left"/>
    </w:lvl>
    <w:lvl w:ilvl="7" w:tplc="D58AAF7A">
      <w:numFmt w:val="decimal"/>
      <w:lvlText w:val=""/>
      <w:lvlJc w:val="left"/>
    </w:lvl>
    <w:lvl w:ilvl="8" w:tplc="55F86862">
      <w:numFmt w:val="decimal"/>
      <w:lvlText w:val=""/>
      <w:lvlJc w:val="left"/>
    </w:lvl>
  </w:abstractNum>
  <w:abstractNum w:abstractNumId="26" w15:restartNumberingAfterBreak="0">
    <w:nsid w:val="1FAD74E9"/>
    <w:multiLevelType w:val="hybridMultilevel"/>
    <w:tmpl w:val="DF06ABA2"/>
    <w:lvl w:ilvl="0" w:tplc="ECD2CD34">
      <w:start w:val="1"/>
      <w:numFmt w:val="bullet"/>
      <w:lvlText w:val="•"/>
      <w:lvlJc w:val="left"/>
      <w:pPr>
        <w:tabs>
          <w:tab w:val="num" w:pos="720"/>
        </w:tabs>
        <w:ind w:left="720" w:hanging="360"/>
      </w:pPr>
    </w:lvl>
    <w:lvl w:ilvl="1" w:tplc="CF546D50">
      <w:numFmt w:val="decimal"/>
      <w:lvlText w:val=""/>
      <w:lvlJc w:val="left"/>
    </w:lvl>
    <w:lvl w:ilvl="2" w:tplc="206C369A">
      <w:numFmt w:val="decimal"/>
      <w:lvlText w:val=""/>
      <w:lvlJc w:val="left"/>
    </w:lvl>
    <w:lvl w:ilvl="3" w:tplc="065C3B4A">
      <w:numFmt w:val="decimal"/>
      <w:lvlText w:val=""/>
      <w:lvlJc w:val="left"/>
    </w:lvl>
    <w:lvl w:ilvl="4" w:tplc="04326E0C">
      <w:numFmt w:val="decimal"/>
      <w:lvlText w:val=""/>
      <w:lvlJc w:val="left"/>
    </w:lvl>
    <w:lvl w:ilvl="5" w:tplc="45CE61FC">
      <w:numFmt w:val="decimal"/>
      <w:lvlText w:val=""/>
      <w:lvlJc w:val="left"/>
    </w:lvl>
    <w:lvl w:ilvl="6" w:tplc="8CD0B488">
      <w:numFmt w:val="decimal"/>
      <w:lvlText w:val=""/>
      <w:lvlJc w:val="left"/>
    </w:lvl>
    <w:lvl w:ilvl="7" w:tplc="435A380C">
      <w:numFmt w:val="decimal"/>
      <w:lvlText w:val=""/>
      <w:lvlJc w:val="left"/>
    </w:lvl>
    <w:lvl w:ilvl="8" w:tplc="AC804080">
      <w:numFmt w:val="decimal"/>
      <w:lvlText w:val=""/>
      <w:lvlJc w:val="left"/>
    </w:lvl>
  </w:abstractNum>
  <w:abstractNum w:abstractNumId="27" w15:restartNumberingAfterBreak="0">
    <w:nsid w:val="200E64E6"/>
    <w:multiLevelType w:val="hybridMultilevel"/>
    <w:tmpl w:val="30A816A2"/>
    <w:lvl w:ilvl="0" w:tplc="900CA226">
      <w:start w:val="1"/>
      <w:numFmt w:val="bullet"/>
      <w:lvlText w:val="•"/>
      <w:lvlJc w:val="left"/>
      <w:pPr>
        <w:tabs>
          <w:tab w:val="num" w:pos="720"/>
        </w:tabs>
        <w:ind w:left="720" w:hanging="360"/>
      </w:pPr>
    </w:lvl>
    <w:lvl w:ilvl="1" w:tplc="FC0AAD5A">
      <w:numFmt w:val="decimal"/>
      <w:lvlText w:val=""/>
      <w:lvlJc w:val="left"/>
    </w:lvl>
    <w:lvl w:ilvl="2" w:tplc="D3947740">
      <w:numFmt w:val="decimal"/>
      <w:lvlText w:val=""/>
      <w:lvlJc w:val="left"/>
    </w:lvl>
    <w:lvl w:ilvl="3" w:tplc="66B0E7C0">
      <w:numFmt w:val="decimal"/>
      <w:lvlText w:val=""/>
      <w:lvlJc w:val="left"/>
    </w:lvl>
    <w:lvl w:ilvl="4" w:tplc="2F7043EC">
      <w:numFmt w:val="decimal"/>
      <w:lvlText w:val=""/>
      <w:lvlJc w:val="left"/>
    </w:lvl>
    <w:lvl w:ilvl="5" w:tplc="4BB618F0">
      <w:numFmt w:val="decimal"/>
      <w:lvlText w:val=""/>
      <w:lvlJc w:val="left"/>
    </w:lvl>
    <w:lvl w:ilvl="6" w:tplc="FB5A4792">
      <w:numFmt w:val="decimal"/>
      <w:lvlText w:val=""/>
      <w:lvlJc w:val="left"/>
    </w:lvl>
    <w:lvl w:ilvl="7" w:tplc="2DE86F98">
      <w:numFmt w:val="decimal"/>
      <w:lvlText w:val=""/>
      <w:lvlJc w:val="left"/>
    </w:lvl>
    <w:lvl w:ilvl="8" w:tplc="8BD26D14">
      <w:numFmt w:val="decimal"/>
      <w:lvlText w:val=""/>
      <w:lvlJc w:val="left"/>
    </w:lvl>
  </w:abstractNum>
  <w:abstractNum w:abstractNumId="28" w15:restartNumberingAfterBreak="0">
    <w:nsid w:val="20DB35E4"/>
    <w:multiLevelType w:val="hybridMultilevel"/>
    <w:tmpl w:val="7110D3E6"/>
    <w:lvl w:ilvl="0" w:tplc="D2CC8CE0">
      <w:start w:val="1"/>
      <w:numFmt w:val="bullet"/>
      <w:lvlText w:val="•"/>
      <w:lvlJc w:val="left"/>
      <w:pPr>
        <w:tabs>
          <w:tab w:val="num" w:pos="720"/>
        </w:tabs>
        <w:ind w:left="720" w:hanging="360"/>
      </w:pPr>
    </w:lvl>
    <w:lvl w:ilvl="1" w:tplc="E1760AC2">
      <w:numFmt w:val="decimal"/>
      <w:lvlText w:val=""/>
      <w:lvlJc w:val="left"/>
    </w:lvl>
    <w:lvl w:ilvl="2" w:tplc="2A8831AC">
      <w:numFmt w:val="decimal"/>
      <w:lvlText w:val=""/>
      <w:lvlJc w:val="left"/>
    </w:lvl>
    <w:lvl w:ilvl="3" w:tplc="0D3E41F8">
      <w:numFmt w:val="decimal"/>
      <w:lvlText w:val=""/>
      <w:lvlJc w:val="left"/>
    </w:lvl>
    <w:lvl w:ilvl="4" w:tplc="14A6750A">
      <w:numFmt w:val="decimal"/>
      <w:lvlText w:val=""/>
      <w:lvlJc w:val="left"/>
    </w:lvl>
    <w:lvl w:ilvl="5" w:tplc="9C70E6C4">
      <w:numFmt w:val="decimal"/>
      <w:lvlText w:val=""/>
      <w:lvlJc w:val="left"/>
    </w:lvl>
    <w:lvl w:ilvl="6" w:tplc="AA0E705A">
      <w:numFmt w:val="decimal"/>
      <w:lvlText w:val=""/>
      <w:lvlJc w:val="left"/>
    </w:lvl>
    <w:lvl w:ilvl="7" w:tplc="9CBAF830">
      <w:numFmt w:val="decimal"/>
      <w:lvlText w:val=""/>
      <w:lvlJc w:val="left"/>
    </w:lvl>
    <w:lvl w:ilvl="8" w:tplc="F314F0D8">
      <w:numFmt w:val="decimal"/>
      <w:lvlText w:val=""/>
      <w:lvlJc w:val="left"/>
    </w:lvl>
  </w:abstractNum>
  <w:abstractNum w:abstractNumId="29" w15:restartNumberingAfterBreak="0">
    <w:nsid w:val="23617F5F"/>
    <w:multiLevelType w:val="hybridMultilevel"/>
    <w:tmpl w:val="5F5E1872"/>
    <w:lvl w:ilvl="0" w:tplc="2C40E3EA">
      <w:start w:val="1"/>
      <w:numFmt w:val="bullet"/>
      <w:lvlText w:val="ﻫ"/>
      <w:lvlJc w:val="left"/>
      <w:pPr>
        <w:tabs>
          <w:tab w:val="num" w:pos="720"/>
        </w:tabs>
        <w:ind w:left="720" w:hanging="360"/>
      </w:pPr>
    </w:lvl>
    <w:lvl w:ilvl="1" w:tplc="484011D4">
      <w:start w:val="1"/>
      <w:numFmt w:val="bullet"/>
      <w:lvlText w:val="•"/>
      <w:lvlJc w:val="left"/>
      <w:pPr>
        <w:tabs>
          <w:tab w:val="num" w:pos="1440"/>
        </w:tabs>
        <w:ind w:left="1440" w:hanging="360"/>
      </w:pPr>
    </w:lvl>
    <w:lvl w:ilvl="2" w:tplc="655615BC">
      <w:numFmt w:val="decimal"/>
      <w:lvlText w:val=""/>
      <w:lvlJc w:val="left"/>
    </w:lvl>
    <w:lvl w:ilvl="3" w:tplc="34B2E560">
      <w:numFmt w:val="decimal"/>
      <w:lvlText w:val=""/>
      <w:lvlJc w:val="left"/>
    </w:lvl>
    <w:lvl w:ilvl="4" w:tplc="2B50F67C">
      <w:numFmt w:val="decimal"/>
      <w:lvlText w:val=""/>
      <w:lvlJc w:val="left"/>
    </w:lvl>
    <w:lvl w:ilvl="5" w:tplc="AF109E00">
      <w:numFmt w:val="decimal"/>
      <w:lvlText w:val=""/>
      <w:lvlJc w:val="left"/>
    </w:lvl>
    <w:lvl w:ilvl="6" w:tplc="0BA06322">
      <w:numFmt w:val="decimal"/>
      <w:lvlText w:val=""/>
      <w:lvlJc w:val="left"/>
    </w:lvl>
    <w:lvl w:ilvl="7" w:tplc="912CACB0">
      <w:numFmt w:val="decimal"/>
      <w:lvlText w:val=""/>
      <w:lvlJc w:val="left"/>
    </w:lvl>
    <w:lvl w:ilvl="8" w:tplc="60B435C6">
      <w:numFmt w:val="decimal"/>
      <w:lvlText w:val=""/>
      <w:lvlJc w:val="left"/>
    </w:lvl>
  </w:abstractNum>
  <w:abstractNum w:abstractNumId="30" w15:restartNumberingAfterBreak="0">
    <w:nsid w:val="24E40645"/>
    <w:multiLevelType w:val="hybridMultilevel"/>
    <w:tmpl w:val="52283816"/>
    <w:lvl w:ilvl="0" w:tplc="EE32ABFE">
      <w:start w:val="1"/>
      <w:numFmt w:val="bullet"/>
      <w:lvlText w:val="•"/>
      <w:lvlJc w:val="left"/>
      <w:pPr>
        <w:tabs>
          <w:tab w:val="num" w:pos="720"/>
        </w:tabs>
        <w:ind w:left="720" w:hanging="360"/>
      </w:pPr>
    </w:lvl>
    <w:lvl w:ilvl="1" w:tplc="A552D280">
      <w:numFmt w:val="decimal"/>
      <w:lvlText w:val=""/>
      <w:lvlJc w:val="left"/>
    </w:lvl>
    <w:lvl w:ilvl="2" w:tplc="F348D5BC">
      <w:numFmt w:val="decimal"/>
      <w:lvlText w:val=""/>
      <w:lvlJc w:val="left"/>
    </w:lvl>
    <w:lvl w:ilvl="3" w:tplc="44805A64">
      <w:numFmt w:val="decimal"/>
      <w:lvlText w:val=""/>
      <w:lvlJc w:val="left"/>
    </w:lvl>
    <w:lvl w:ilvl="4" w:tplc="35CAF058">
      <w:numFmt w:val="decimal"/>
      <w:lvlText w:val=""/>
      <w:lvlJc w:val="left"/>
    </w:lvl>
    <w:lvl w:ilvl="5" w:tplc="E7126426">
      <w:numFmt w:val="decimal"/>
      <w:lvlText w:val=""/>
      <w:lvlJc w:val="left"/>
    </w:lvl>
    <w:lvl w:ilvl="6" w:tplc="91A4BF7C">
      <w:numFmt w:val="decimal"/>
      <w:lvlText w:val=""/>
      <w:lvlJc w:val="left"/>
    </w:lvl>
    <w:lvl w:ilvl="7" w:tplc="99BC3242">
      <w:numFmt w:val="decimal"/>
      <w:lvlText w:val=""/>
      <w:lvlJc w:val="left"/>
    </w:lvl>
    <w:lvl w:ilvl="8" w:tplc="85D6012A">
      <w:numFmt w:val="decimal"/>
      <w:lvlText w:val=""/>
      <w:lvlJc w:val="left"/>
    </w:lvl>
  </w:abstractNum>
  <w:abstractNum w:abstractNumId="31" w15:restartNumberingAfterBreak="0">
    <w:nsid w:val="263C1284"/>
    <w:multiLevelType w:val="hybridMultilevel"/>
    <w:tmpl w:val="1EFAC586"/>
    <w:lvl w:ilvl="0" w:tplc="4FD6460E">
      <w:start w:val="1"/>
      <w:numFmt w:val="bullet"/>
      <w:lvlText w:val="•"/>
      <w:lvlJc w:val="left"/>
      <w:pPr>
        <w:tabs>
          <w:tab w:val="num" w:pos="720"/>
        </w:tabs>
        <w:ind w:left="720" w:hanging="360"/>
      </w:pPr>
    </w:lvl>
    <w:lvl w:ilvl="1" w:tplc="144C03CA">
      <w:numFmt w:val="decimal"/>
      <w:lvlText w:val=""/>
      <w:lvlJc w:val="left"/>
    </w:lvl>
    <w:lvl w:ilvl="2" w:tplc="BB680314">
      <w:numFmt w:val="decimal"/>
      <w:lvlText w:val=""/>
      <w:lvlJc w:val="left"/>
    </w:lvl>
    <w:lvl w:ilvl="3" w:tplc="7A6ACA0C">
      <w:numFmt w:val="decimal"/>
      <w:lvlText w:val=""/>
      <w:lvlJc w:val="left"/>
    </w:lvl>
    <w:lvl w:ilvl="4" w:tplc="C07A9AC6">
      <w:numFmt w:val="decimal"/>
      <w:lvlText w:val=""/>
      <w:lvlJc w:val="left"/>
    </w:lvl>
    <w:lvl w:ilvl="5" w:tplc="2B4A44EA">
      <w:numFmt w:val="decimal"/>
      <w:lvlText w:val=""/>
      <w:lvlJc w:val="left"/>
    </w:lvl>
    <w:lvl w:ilvl="6" w:tplc="4F2831DA">
      <w:numFmt w:val="decimal"/>
      <w:lvlText w:val=""/>
      <w:lvlJc w:val="left"/>
    </w:lvl>
    <w:lvl w:ilvl="7" w:tplc="D94CF05A">
      <w:numFmt w:val="decimal"/>
      <w:lvlText w:val=""/>
      <w:lvlJc w:val="left"/>
    </w:lvl>
    <w:lvl w:ilvl="8" w:tplc="5184A13A">
      <w:numFmt w:val="decimal"/>
      <w:lvlText w:val=""/>
      <w:lvlJc w:val="left"/>
    </w:lvl>
  </w:abstractNum>
  <w:abstractNum w:abstractNumId="32" w15:restartNumberingAfterBreak="0">
    <w:nsid w:val="29AB51A2"/>
    <w:multiLevelType w:val="hybridMultilevel"/>
    <w:tmpl w:val="D3224AA4"/>
    <w:lvl w:ilvl="0" w:tplc="F2D21F60">
      <w:start w:val="1"/>
      <w:numFmt w:val="bullet"/>
      <w:lvlText w:val="•"/>
      <w:lvlJc w:val="left"/>
      <w:pPr>
        <w:tabs>
          <w:tab w:val="num" w:pos="720"/>
        </w:tabs>
        <w:ind w:left="720" w:hanging="360"/>
      </w:pPr>
    </w:lvl>
    <w:lvl w:ilvl="1" w:tplc="F210DBC4">
      <w:numFmt w:val="decimal"/>
      <w:lvlText w:val=""/>
      <w:lvlJc w:val="left"/>
    </w:lvl>
    <w:lvl w:ilvl="2" w:tplc="9AA89754">
      <w:numFmt w:val="decimal"/>
      <w:lvlText w:val=""/>
      <w:lvlJc w:val="left"/>
    </w:lvl>
    <w:lvl w:ilvl="3" w:tplc="F5F07A70">
      <w:numFmt w:val="decimal"/>
      <w:lvlText w:val=""/>
      <w:lvlJc w:val="left"/>
    </w:lvl>
    <w:lvl w:ilvl="4" w:tplc="97808C04">
      <w:numFmt w:val="decimal"/>
      <w:lvlText w:val=""/>
      <w:lvlJc w:val="left"/>
    </w:lvl>
    <w:lvl w:ilvl="5" w:tplc="DE34EB22">
      <w:numFmt w:val="decimal"/>
      <w:lvlText w:val=""/>
      <w:lvlJc w:val="left"/>
    </w:lvl>
    <w:lvl w:ilvl="6" w:tplc="F6825944">
      <w:numFmt w:val="decimal"/>
      <w:lvlText w:val=""/>
      <w:lvlJc w:val="left"/>
    </w:lvl>
    <w:lvl w:ilvl="7" w:tplc="15629C0E">
      <w:numFmt w:val="decimal"/>
      <w:lvlText w:val=""/>
      <w:lvlJc w:val="left"/>
    </w:lvl>
    <w:lvl w:ilvl="8" w:tplc="3DF2D056">
      <w:numFmt w:val="decimal"/>
      <w:lvlText w:val=""/>
      <w:lvlJc w:val="left"/>
    </w:lvl>
  </w:abstractNum>
  <w:abstractNum w:abstractNumId="33" w15:restartNumberingAfterBreak="0">
    <w:nsid w:val="2A460913"/>
    <w:multiLevelType w:val="hybridMultilevel"/>
    <w:tmpl w:val="A1EE95FA"/>
    <w:lvl w:ilvl="0" w:tplc="FFD2D40A">
      <w:start w:val="1"/>
      <w:numFmt w:val="bullet"/>
      <w:lvlText w:val="•"/>
      <w:lvlJc w:val="left"/>
      <w:pPr>
        <w:tabs>
          <w:tab w:val="num" w:pos="720"/>
        </w:tabs>
        <w:ind w:left="720" w:hanging="360"/>
      </w:pPr>
    </w:lvl>
    <w:lvl w:ilvl="1" w:tplc="2C2CF7A2">
      <w:numFmt w:val="decimal"/>
      <w:lvlText w:val=""/>
      <w:lvlJc w:val="left"/>
    </w:lvl>
    <w:lvl w:ilvl="2" w:tplc="BB0A0394">
      <w:numFmt w:val="decimal"/>
      <w:lvlText w:val=""/>
      <w:lvlJc w:val="left"/>
    </w:lvl>
    <w:lvl w:ilvl="3" w:tplc="8E5CFC68">
      <w:numFmt w:val="decimal"/>
      <w:lvlText w:val=""/>
      <w:lvlJc w:val="left"/>
    </w:lvl>
    <w:lvl w:ilvl="4" w:tplc="BCC4451C">
      <w:numFmt w:val="decimal"/>
      <w:lvlText w:val=""/>
      <w:lvlJc w:val="left"/>
    </w:lvl>
    <w:lvl w:ilvl="5" w:tplc="9364CDFC">
      <w:numFmt w:val="decimal"/>
      <w:lvlText w:val=""/>
      <w:lvlJc w:val="left"/>
    </w:lvl>
    <w:lvl w:ilvl="6" w:tplc="D69E1BBE">
      <w:numFmt w:val="decimal"/>
      <w:lvlText w:val=""/>
      <w:lvlJc w:val="left"/>
    </w:lvl>
    <w:lvl w:ilvl="7" w:tplc="B0206BAC">
      <w:numFmt w:val="decimal"/>
      <w:lvlText w:val=""/>
      <w:lvlJc w:val="left"/>
    </w:lvl>
    <w:lvl w:ilvl="8" w:tplc="15187A0A">
      <w:numFmt w:val="decimal"/>
      <w:lvlText w:val=""/>
      <w:lvlJc w:val="left"/>
    </w:lvl>
  </w:abstractNum>
  <w:abstractNum w:abstractNumId="34" w15:restartNumberingAfterBreak="0">
    <w:nsid w:val="2D560434"/>
    <w:multiLevelType w:val="hybridMultilevel"/>
    <w:tmpl w:val="D8F6E294"/>
    <w:lvl w:ilvl="0" w:tplc="E3DABF8A">
      <w:start w:val="1"/>
      <w:numFmt w:val="bullet"/>
      <w:lvlText w:val="•"/>
      <w:lvlJc w:val="left"/>
      <w:pPr>
        <w:tabs>
          <w:tab w:val="num" w:pos="720"/>
        </w:tabs>
        <w:ind w:left="720" w:hanging="360"/>
      </w:pPr>
    </w:lvl>
    <w:lvl w:ilvl="1" w:tplc="9F4817FA">
      <w:numFmt w:val="decimal"/>
      <w:lvlText w:val=""/>
      <w:lvlJc w:val="left"/>
    </w:lvl>
    <w:lvl w:ilvl="2" w:tplc="40AE9DDA">
      <w:numFmt w:val="decimal"/>
      <w:lvlText w:val=""/>
      <w:lvlJc w:val="left"/>
    </w:lvl>
    <w:lvl w:ilvl="3" w:tplc="60CE2920">
      <w:numFmt w:val="decimal"/>
      <w:lvlText w:val=""/>
      <w:lvlJc w:val="left"/>
    </w:lvl>
    <w:lvl w:ilvl="4" w:tplc="FEF48332">
      <w:numFmt w:val="decimal"/>
      <w:lvlText w:val=""/>
      <w:lvlJc w:val="left"/>
    </w:lvl>
    <w:lvl w:ilvl="5" w:tplc="8F485FF2">
      <w:numFmt w:val="decimal"/>
      <w:lvlText w:val=""/>
      <w:lvlJc w:val="left"/>
    </w:lvl>
    <w:lvl w:ilvl="6" w:tplc="2F149A0C">
      <w:numFmt w:val="decimal"/>
      <w:lvlText w:val=""/>
      <w:lvlJc w:val="left"/>
    </w:lvl>
    <w:lvl w:ilvl="7" w:tplc="5BD42762">
      <w:numFmt w:val="decimal"/>
      <w:lvlText w:val=""/>
      <w:lvlJc w:val="left"/>
    </w:lvl>
    <w:lvl w:ilvl="8" w:tplc="4EE057D6">
      <w:numFmt w:val="decimal"/>
      <w:lvlText w:val=""/>
      <w:lvlJc w:val="left"/>
    </w:lvl>
  </w:abstractNum>
  <w:abstractNum w:abstractNumId="35" w15:restartNumberingAfterBreak="0">
    <w:nsid w:val="2DA53CB7"/>
    <w:multiLevelType w:val="hybridMultilevel"/>
    <w:tmpl w:val="E3027F26"/>
    <w:lvl w:ilvl="0" w:tplc="785A744C">
      <w:start w:val="1"/>
      <w:numFmt w:val="bullet"/>
      <w:lvlText w:val="•"/>
      <w:lvlJc w:val="left"/>
      <w:pPr>
        <w:tabs>
          <w:tab w:val="num" w:pos="720"/>
        </w:tabs>
        <w:ind w:left="720" w:hanging="360"/>
      </w:pPr>
    </w:lvl>
    <w:lvl w:ilvl="1" w:tplc="1A9AEEC2">
      <w:numFmt w:val="decimal"/>
      <w:lvlText w:val=""/>
      <w:lvlJc w:val="left"/>
    </w:lvl>
    <w:lvl w:ilvl="2" w:tplc="15DCFC30">
      <w:numFmt w:val="decimal"/>
      <w:lvlText w:val=""/>
      <w:lvlJc w:val="left"/>
    </w:lvl>
    <w:lvl w:ilvl="3" w:tplc="558AE62A">
      <w:numFmt w:val="decimal"/>
      <w:lvlText w:val=""/>
      <w:lvlJc w:val="left"/>
    </w:lvl>
    <w:lvl w:ilvl="4" w:tplc="8B0CE220">
      <w:numFmt w:val="decimal"/>
      <w:lvlText w:val=""/>
      <w:lvlJc w:val="left"/>
    </w:lvl>
    <w:lvl w:ilvl="5" w:tplc="96EEB30A">
      <w:numFmt w:val="decimal"/>
      <w:lvlText w:val=""/>
      <w:lvlJc w:val="left"/>
    </w:lvl>
    <w:lvl w:ilvl="6" w:tplc="27845134">
      <w:numFmt w:val="decimal"/>
      <w:lvlText w:val=""/>
      <w:lvlJc w:val="left"/>
    </w:lvl>
    <w:lvl w:ilvl="7" w:tplc="B5620F90">
      <w:numFmt w:val="decimal"/>
      <w:lvlText w:val=""/>
      <w:lvlJc w:val="left"/>
    </w:lvl>
    <w:lvl w:ilvl="8" w:tplc="88E2AAB0">
      <w:numFmt w:val="decimal"/>
      <w:lvlText w:val=""/>
      <w:lvlJc w:val="left"/>
    </w:lvl>
  </w:abstractNum>
  <w:abstractNum w:abstractNumId="36" w15:restartNumberingAfterBreak="0">
    <w:nsid w:val="2F965CF8"/>
    <w:multiLevelType w:val="hybridMultilevel"/>
    <w:tmpl w:val="C6FC523E"/>
    <w:lvl w:ilvl="0" w:tplc="79846282">
      <w:start w:val="1"/>
      <w:numFmt w:val="bullet"/>
      <w:lvlText w:val="•"/>
      <w:lvlJc w:val="left"/>
      <w:pPr>
        <w:tabs>
          <w:tab w:val="num" w:pos="720"/>
        </w:tabs>
        <w:ind w:left="720" w:hanging="360"/>
      </w:pPr>
    </w:lvl>
    <w:lvl w:ilvl="1" w:tplc="A5FC1C76">
      <w:numFmt w:val="decimal"/>
      <w:lvlText w:val=""/>
      <w:lvlJc w:val="left"/>
    </w:lvl>
    <w:lvl w:ilvl="2" w:tplc="276A9324">
      <w:numFmt w:val="decimal"/>
      <w:lvlText w:val=""/>
      <w:lvlJc w:val="left"/>
    </w:lvl>
    <w:lvl w:ilvl="3" w:tplc="51E658F6">
      <w:numFmt w:val="decimal"/>
      <w:lvlText w:val=""/>
      <w:lvlJc w:val="left"/>
    </w:lvl>
    <w:lvl w:ilvl="4" w:tplc="50E6ECB4">
      <w:numFmt w:val="decimal"/>
      <w:lvlText w:val=""/>
      <w:lvlJc w:val="left"/>
    </w:lvl>
    <w:lvl w:ilvl="5" w:tplc="427E5214">
      <w:numFmt w:val="decimal"/>
      <w:lvlText w:val=""/>
      <w:lvlJc w:val="left"/>
    </w:lvl>
    <w:lvl w:ilvl="6" w:tplc="37C03934">
      <w:numFmt w:val="decimal"/>
      <w:lvlText w:val=""/>
      <w:lvlJc w:val="left"/>
    </w:lvl>
    <w:lvl w:ilvl="7" w:tplc="01B601FA">
      <w:numFmt w:val="decimal"/>
      <w:lvlText w:val=""/>
      <w:lvlJc w:val="left"/>
    </w:lvl>
    <w:lvl w:ilvl="8" w:tplc="2E501190">
      <w:numFmt w:val="decimal"/>
      <w:lvlText w:val=""/>
      <w:lvlJc w:val="left"/>
    </w:lvl>
  </w:abstractNum>
  <w:abstractNum w:abstractNumId="37" w15:restartNumberingAfterBreak="0">
    <w:nsid w:val="305D27C1"/>
    <w:multiLevelType w:val="hybridMultilevel"/>
    <w:tmpl w:val="BA8ABF5C"/>
    <w:lvl w:ilvl="0" w:tplc="E794C60A">
      <w:start w:val="1"/>
      <w:numFmt w:val="bullet"/>
      <w:lvlText w:val="•"/>
      <w:lvlJc w:val="left"/>
      <w:pPr>
        <w:tabs>
          <w:tab w:val="num" w:pos="720"/>
        </w:tabs>
        <w:ind w:left="720" w:hanging="360"/>
      </w:pPr>
    </w:lvl>
    <w:lvl w:ilvl="1" w:tplc="0DA86102">
      <w:numFmt w:val="decimal"/>
      <w:lvlText w:val=""/>
      <w:lvlJc w:val="left"/>
    </w:lvl>
    <w:lvl w:ilvl="2" w:tplc="E7A2D88A">
      <w:numFmt w:val="decimal"/>
      <w:lvlText w:val=""/>
      <w:lvlJc w:val="left"/>
    </w:lvl>
    <w:lvl w:ilvl="3" w:tplc="C668F5CA">
      <w:numFmt w:val="decimal"/>
      <w:lvlText w:val=""/>
      <w:lvlJc w:val="left"/>
    </w:lvl>
    <w:lvl w:ilvl="4" w:tplc="C85C1898">
      <w:numFmt w:val="decimal"/>
      <w:lvlText w:val=""/>
      <w:lvlJc w:val="left"/>
    </w:lvl>
    <w:lvl w:ilvl="5" w:tplc="CE80BE40">
      <w:numFmt w:val="decimal"/>
      <w:lvlText w:val=""/>
      <w:lvlJc w:val="left"/>
    </w:lvl>
    <w:lvl w:ilvl="6" w:tplc="3E3E638A">
      <w:numFmt w:val="decimal"/>
      <w:lvlText w:val=""/>
      <w:lvlJc w:val="left"/>
    </w:lvl>
    <w:lvl w:ilvl="7" w:tplc="1AE4F308">
      <w:numFmt w:val="decimal"/>
      <w:lvlText w:val=""/>
      <w:lvlJc w:val="left"/>
    </w:lvl>
    <w:lvl w:ilvl="8" w:tplc="2B329E34">
      <w:numFmt w:val="decimal"/>
      <w:lvlText w:val=""/>
      <w:lvlJc w:val="left"/>
    </w:lvl>
  </w:abstractNum>
  <w:abstractNum w:abstractNumId="38" w15:restartNumberingAfterBreak="0">
    <w:nsid w:val="30DA69CC"/>
    <w:multiLevelType w:val="hybridMultilevel"/>
    <w:tmpl w:val="ECDE8EA2"/>
    <w:lvl w:ilvl="0" w:tplc="762CD516">
      <w:start w:val="1"/>
      <w:numFmt w:val="bullet"/>
      <w:lvlText w:val="•"/>
      <w:lvlJc w:val="left"/>
      <w:pPr>
        <w:tabs>
          <w:tab w:val="num" w:pos="720"/>
        </w:tabs>
        <w:ind w:left="720" w:hanging="360"/>
      </w:pPr>
    </w:lvl>
    <w:lvl w:ilvl="1" w:tplc="5A00117E">
      <w:numFmt w:val="decimal"/>
      <w:lvlText w:val=""/>
      <w:lvlJc w:val="left"/>
    </w:lvl>
    <w:lvl w:ilvl="2" w:tplc="80F0120E">
      <w:numFmt w:val="decimal"/>
      <w:lvlText w:val=""/>
      <w:lvlJc w:val="left"/>
    </w:lvl>
    <w:lvl w:ilvl="3" w:tplc="F76A2D62">
      <w:numFmt w:val="decimal"/>
      <w:lvlText w:val=""/>
      <w:lvlJc w:val="left"/>
    </w:lvl>
    <w:lvl w:ilvl="4" w:tplc="88EA1AFC">
      <w:numFmt w:val="decimal"/>
      <w:lvlText w:val=""/>
      <w:lvlJc w:val="left"/>
    </w:lvl>
    <w:lvl w:ilvl="5" w:tplc="B5087A12">
      <w:numFmt w:val="decimal"/>
      <w:lvlText w:val=""/>
      <w:lvlJc w:val="left"/>
    </w:lvl>
    <w:lvl w:ilvl="6" w:tplc="9D6EF5C8">
      <w:numFmt w:val="decimal"/>
      <w:lvlText w:val=""/>
      <w:lvlJc w:val="left"/>
    </w:lvl>
    <w:lvl w:ilvl="7" w:tplc="A90CD50C">
      <w:numFmt w:val="decimal"/>
      <w:lvlText w:val=""/>
      <w:lvlJc w:val="left"/>
    </w:lvl>
    <w:lvl w:ilvl="8" w:tplc="C8C4B406">
      <w:numFmt w:val="decimal"/>
      <w:lvlText w:val=""/>
      <w:lvlJc w:val="left"/>
    </w:lvl>
  </w:abstractNum>
  <w:abstractNum w:abstractNumId="39" w15:restartNumberingAfterBreak="0">
    <w:nsid w:val="30E57D74"/>
    <w:multiLevelType w:val="hybridMultilevel"/>
    <w:tmpl w:val="4BBE24A4"/>
    <w:lvl w:ilvl="0" w:tplc="143C95D6">
      <w:start w:val="1"/>
      <w:numFmt w:val="bullet"/>
      <w:lvlText w:val="•"/>
      <w:lvlJc w:val="left"/>
      <w:pPr>
        <w:tabs>
          <w:tab w:val="num" w:pos="720"/>
        </w:tabs>
        <w:ind w:left="720" w:hanging="360"/>
      </w:pPr>
    </w:lvl>
    <w:lvl w:ilvl="1" w:tplc="B0E23C12">
      <w:numFmt w:val="decimal"/>
      <w:lvlText w:val=""/>
      <w:lvlJc w:val="left"/>
    </w:lvl>
    <w:lvl w:ilvl="2" w:tplc="CDD27090">
      <w:numFmt w:val="decimal"/>
      <w:lvlText w:val=""/>
      <w:lvlJc w:val="left"/>
    </w:lvl>
    <w:lvl w:ilvl="3" w:tplc="D72657A4">
      <w:numFmt w:val="decimal"/>
      <w:lvlText w:val=""/>
      <w:lvlJc w:val="left"/>
    </w:lvl>
    <w:lvl w:ilvl="4" w:tplc="B2B8A998">
      <w:numFmt w:val="decimal"/>
      <w:lvlText w:val=""/>
      <w:lvlJc w:val="left"/>
    </w:lvl>
    <w:lvl w:ilvl="5" w:tplc="A89CDDA0">
      <w:numFmt w:val="decimal"/>
      <w:lvlText w:val=""/>
      <w:lvlJc w:val="left"/>
    </w:lvl>
    <w:lvl w:ilvl="6" w:tplc="F944269E">
      <w:numFmt w:val="decimal"/>
      <w:lvlText w:val=""/>
      <w:lvlJc w:val="left"/>
    </w:lvl>
    <w:lvl w:ilvl="7" w:tplc="DEFCE932">
      <w:numFmt w:val="decimal"/>
      <w:lvlText w:val=""/>
      <w:lvlJc w:val="left"/>
    </w:lvl>
    <w:lvl w:ilvl="8" w:tplc="B65C9A20">
      <w:numFmt w:val="decimal"/>
      <w:lvlText w:val=""/>
      <w:lvlJc w:val="left"/>
    </w:lvl>
  </w:abstractNum>
  <w:abstractNum w:abstractNumId="40" w15:restartNumberingAfterBreak="0">
    <w:nsid w:val="33CA79A1"/>
    <w:multiLevelType w:val="hybridMultilevel"/>
    <w:tmpl w:val="E8FC9784"/>
    <w:lvl w:ilvl="0" w:tplc="30A44B32">
      <w:start w:val="1"/>
      <w:numFmt w:val="bullet"/>
      <w:lvlText w:val="•"/>
      <w:lvlJc w:val="left"/>
      <w:pPr>
        <w:tabs>
          <w:tab w:val="num" w:pos="720"/>
        </w:tabs>
        <w:ind w:left="720" w:hanging="360"/>
      </w:pPr>
    </w:lvl>
    <w:lvl w:ilvl="1" w:tplc="202A71A0">
      <w:numFmt w:val="decimal"/>
      <w:lvlText w:val=""/>
      <w:lvlJc w:val="left"/>
    </w:lvl>
    <w:lvl w:ilvl="2" w:tplc="77B03486">
      <w:numFmt w:val="decimal"/>
      <w:lvlText w:val=""/>
      <w:lvlJc w:val="left"/>
    </w:lvl>
    <w:lvl w:ilvl="3" w:tplc="68760294">
      <w:numFmt w:val="decimal"/>
      <w:lvlText w:val=""/>
      <w:lvlJc w:val="left"/>
    </w:lvl>
    <w:lvl w:ilvl="4" w:tplc="3D986508">
      <w:numFmt w:val="decimal"/>
      <w:lvlText w:val=""/>
      <w:lvlJc w:val="left"/>
    </w:lvl>
    <w:lvl w:ilvl="5" w:tplc="3B64C548">
      <w:numFmt w:val="decimal"/>
      <w:lvlText w:val=""/>
      <w:lvlJc w:val="left"/>
    </w:lvl>
    <w:lvl w:ilvl="6" w:tplc="EC9A9808">
      <w:numFmt w:val="decimal"/>
      <w:lvlText w:val=""/>
      <w:lvlJc w:val="left"/>
    </w:lvl>
    <w:lvl w:ilvl="7" w:tplc="DEB41AB2">
      <w:numFmt w:val="decimal"/>
      <w:lvlText w:val=""/>
      <w:lvlJc w:val="left"/>
    </w:lvl>
    <w:lvl w:ilvl="8" w:tplc="713A52A8">
      <w:numFmt w:val="decimal"/>
      <w:lvlText w:val=""/>
      <w:lvlJc w:val="left"/>
    </w:lvl>
  </w:abstractNum>
  <w:abstractNum w:abstractNumId="41" w15:restartNumberingAfterBreak="0">
    <w:nsid w:val="34E74118"/>
    <w:multiLevelType w:val="hybridMultilevel"/>
    <w:tmpl w:val="0F2A08DA"/>
    <w:lvl w:ilvl="0" w:tplc="DB5C1848">
      <w:start w:val="1"/>
      <w:numFmt w:val="bullet"/>
      <w:lvlText w:val="•"/>
      <w:lvlJc w:val="left"/>
      <w:pPr>
        <w:tabs>
          <w:tab w:val="num" w:pos="720"/>
        </w:tabs>
        <w:ind w:left="720" w:hanging="360"/>
      </w:pPr>
    </w:lvl>
    <w:lvl w:ilvl="1" w:tplc="05F298E8">
      <w:numFmt w:val="decimal"/>
      <w:lvlText w:val=""/>
      <w:lvlJc w:val="left"/>
    </w:lvl>
    <w:lvl w:ilvl="2" w:tplc="83F24900">
      <w:numFmt w:val="decimal"/>
      <w:lvlText w:val=""/>
      <w:lvlJc w:val="left"/>
    </w:lvl>
    <w:lvl w:ilvl="3" w:tplc="D2489F54">
      <w:numFmt w:val="decimal"/>
      <w:lvlText w:val=""/>
      <w:lvlJc w:val="left"/>
    </w:lvl>
    <w:lvl w:ilvl="4" w:tplc="CCAEBBB4">
      <w:numFmt w:val="decimal"/>
      <w:lvlText w:val=""/>
      <w:lvlJc w:val="left"/>
    </w:lvl>
    <w:lvl w:ilvl="5" w:tplc="77DEDFA4">
      <w:numFmt w:val="decimal"/>
      <w:lvlText w:val=""/>
      <w:lvlJc w:val="left"/>
    </w:lvl>
    <w:lvl w:ilvl="6" w:tplc="126AEFE0">
      <w:numFmt w:val="decimal"/>
      <w:lvlText w:val=""/>
      <w:lvlJc w:val="left"/>
    </w:lvl>
    <w:lvl w:ilvl="7" w:tplc="E8604228">
      <w:numFmt w:val="decimal"/>
      <w:lvlText w:val=""/>
      <w:lvlJc w:val="left"/>
    </w:lvl>
    <w:lvl w:ilvl="8" w:tplc="60BA3562">
      <w:numFmt w:val="decimal"/>
      <w:lvlText w:val=""/>
      <w:lvlJc w:val="left"/>
    </w:lvl>
  </w:abstractNum>
  <w:abstractNum w:abstractNumId="42" w15:restartNumberingAfterBreak="0">
    <w:nsid w:val="35511159"/>
    <w:multiLevelType w:val="hybridMultilevel"/>
    <w:tmpl w:val="713ED108"/>
    <w:lvl w:ilvl="0" w:tplc="CFAA5EA4">
      <w:start w:val="1"/>
      <w:numFmt w:val="bullet"/>
      <w:lvlText w:val="•"/>
      <w:lvlJc w:val="left"/>
      <w:pPr>
        <w:tabs>
          <w:tab w:val="num" w:pos="720"/>
        </w:tabs>
        <w:ind w:left="720" w:hanging="360"/>
      </w:pPr>
    </w:lvl>
    <w:lvl w:ilvl="1" w:tplc="0CC670EE">
      <w:numFmt w:val="decimal"/>
      <w:lvlText w:val=""/>
      <w:lvlJc w:val="left"/>
    </w:lvl>
    <w:lvl w:ilvl="2" w:tplc="F8FC86F8">
      <w:numFmt w:val="decimal"/>
      <w:lvlText w:val=""/>
      <w:lvlJc w:val="left"/>
    </w:lvl>
    <w:lvl w:ilvl="3" w:tplc="39F240D0">
      <w:numFmt w:val="decimal"/>
      <w:lvlText w:val=""/>
      <w:lvlJc w:val="left"/>
    </w:lvl>
    <w:lvl w:ilvl="4" w:tplc="D2A81246">
      <w:numFmt w:val="decimal"/>
      <w:lvlText w:val=""/>
      <w:lvlJc w:val="left"/>
    </w:lvl>
    <w:lvl w:ilvl="5" w:tplc="59FECA56">
      <w:numFmt w:val="decimal"/>
      <w:lvlText w:val=""/>
      <w:lvlJc w:val="left"/>
    </w:lvl>
    <w:lvl w:ilvl="6" w:tplc="DBA62130">
      <w:numFmt w:val="decimal"/>
      <w:lvlText w:val=""/>
      <w:lvlJc w:val="left"/>
    </w:lvl>
    <w:lvl w:ilvl="7" w:tplc="9CD8B794">
      <w:numFmt w:val="decimal"/>
      <w:lvlText w:val=""/>
      <w:lvlJc w:val="left"/>
    </w:lvl>
    <w:lvl w:ilvl="8" w:tplc="6050723A">
      <w:numFmt w:val="decimal"/>
      <w:lvlText w:val=""/>
      <w:lvlJc w:val="left"/>
    </w:lvl>
  </w:abstractNum>
  <w:abstractNum w:abstractNumId="43" w15:restartNumberingAfterBreak="0">
    <w:nsid w:val="357A4223"/>
    <w:multiLevelType w:val="hybridMultilevel"/>
    <w:tmpl w:val="DCECF8D8"/>
    <w:lvl w:ilvl="0" w:tplc="115AFED4">
      <w:start w:val="1"/>
      <w:numFmt w:val="bullet"/>
      <w:lvlText w:val="•"/>
      <w:lvlJc w:val="left"/>
      <w:pPr>
        <w:tabs>
          <w:tab w:val="num" w:pos="720"/>
        </w:tabs>
        <w:ind w:left="720" w:hanging="360"/>
      </w:pPr>
    </w:lvl>
    <w:lvl w:ilvl="1" w:tplc="939E9F28">
      <w:numFmt w:val="decimal"/>
      <w:lvlText w:val=""/>
      <w:lvlJc w:val="left"/>
    </w:lvl>
    <w:lvl w:ilvl="2" w:tplc="36CEF0CE">
      <w:numFmt w:val="decimal"/>
      <w:lvlText w:val=""/>
      <w:lvlJc w:val="left"/>
    </w:lvl>
    <w:lvl w:ilvl="3" w:tplc="8DA8EE38">
      <w:numFmt w:val="decimal"/>
      <w:lvlText w:val=""/>
      <w:lvlJc w:val="left"/>
    </w:lvl>
    <w:lvl w:ilvl="4" w:tplc="630E7D8C">
      <w:numFmt w:val="decimal"/>
      <w:lvlText w:val=""/>
      <w:lvlJc w:val="left"/>
    </w:lvl>
    <w:lvl w:ilvl="5" w:tplc="FF1C7954">
      <w:numFmt w:val="decimal"/>
      <w:lvlText w:val=""/>
      <w:lvlJc w:val="left"/>
    </w:lvl>
    <w:lvl w:ilvl="6" w:tplc="FF0AC302">
      <w:numFmt w:val="decimal"/>
      <w:lvlText w:val=""/>
      <w:lvlJc w:val="left"/>
    </w:lvl>
    <w:lvl w:ilvl="7" w:tplc="B5A63414">
      <w:numFmt w:val="decimal"/>
      <w:lvlText w:val=""/>
      <w:lvlJc w:val="left"/>
    </w:lvl>
    <w:lvl w:ilvl="8" w:tplc="387405E2">
      <w:numFmt w:val="decimal"/>
      <w:lvlText w:val=""/>
      <w:lvlJc w:val="left"/>
    </w:lvl>
  </w:abstractNum>
  <w:abstractNum w:abstractNumId="44" w15:restartNumberingAfterBreak="0">
    <w:nsid w:val="357A5546"/>
    <w:multiLevelType w:val="hybridMultilevel"/>
    <w:tmpl w:val="2FCAC8B6"/>
    <w:lvl w:ilvl="0" w:tplc="9D4E3FAA">
      <w:start w:val="1"/>
      <w:numFmt w:val="bullet"/>
      <w:lvlText w:val="•"/>
      <w:lvlJc w:val="left"/>
      <w:pPr>
        <w:tabs>
          <w:tab w:val="num" w:pos="720"/>
        </w:tabs>
        <w:ind w:left="720" w:hanging="360"/>
      </w:pPr>
    </w:lvl>
    <w:lvl w:ilvl="1" w:tplc="F1583F20">
      <w:numFmt w:val="decimal"/>
      <w:lvlText w:val=""/>
      <w:lvlJc w:val="left"/>
    </w:lvl>
    <w:lvl w:ilvl="2" w:tplc="3850BE70">
      <w:numFmt w:val="decimal"/>
      <w:lvlText w:val=""/>
      <w:lvlJc w:val="left"/>
    </w:lvl>
    <w:lvl w:ilvl="3" w:tplc="543AA436">
      <w:numFmt w:val="decimal"/>
      <w:lvlText w:val=""/>
      <w:lvlJc w:val="left"/>
    </w:lvl>
    <w:lvl w:ilvl="4" w:tplc="3AA89B20">
      <w:numFmt w:val="decimal"/>
      <w:lvlText w:val=""/>
      <w:lvlJc w:val="left"/>
    </w:lvl>
    <w:lvl w:ilvl="5" w:tplc="C5E6B860">
      <w:numFmt w:val="decimal"/>
      <w:lvlText w:val=""/>
      <w:lvlJc w:val="left"/>
    </w:lvl>
    <w:lvl w:ilvl="6" w:tplc="EF5083E2">
      <w:numFmt w:val="decimal"/>
      <w:lvlText w:val=""/>
      <w:lvlJc w:val="left"/>
    </w:lvl>
    <w:lvl w:ilvl="7" w:tplc="E202FFB4">
      <w:numFmt w:val="decimal"/>
      <w:lvlText w:val=""/>
      <w:lvlJc w:val="left"/>
    </w:lvl>
    <w:lvl w:ilvl="8" w:tplc="219E1AF0">
      <w:numFmt w:val="decimal"/>
      <w:lvlText w:val=""/>
      <w:lvlJc w:val="left"/>
    </w:lvl>
  </w:abstractNum>
  <w:abstractNum w:abstractNumId="45" w15:restartNumberingAfterBreak="0">
    <w:nsid w:val="36EF3D36"/>
    <w:multiLevelType w:val="hybridMultilevel"/>
    <w:tmpl w:val="0CFA5800"/>
    <w:lvl w:ilvl="0" w:tplc="78C4563E">
      <w:start w:val="1"/>
      <w:numFmt w:val="bullet"/>
      <w:lvlText w:val="•"/>
      <w:lvlJc w:val="left"/>
      <w:pPr>
        <w:tabs>
          <w:tab w:val="num" w:pos="720"/>
        </w:tabs>
        <w:ind w:left="720" w:hanging="360"/>
      </w:pPr>
    </w:lvl>
    <w:lvl w:ilvl="1" w:tplc="ED02FA1A">
      <w:numFmt w:val="decimal"/>
      <w:lvlText w:val=""/>
      <w:lvlJc w:val="left"/>
    </w:lvl>
    <w:lvl w:ilvl="2" w:tplc="4E0C7D72">
      <w:numFmt w:val="decimal"/>
      <w:lvlText w:val=""/>
      <w:lvlJc w:val="left"/>
    </w:lvl>
    <w:lvl w:ilvl="3" w:tplc="F0E2AF10">
      <w:numFmt w:val="decimal"/>
      <w:lvlText w:val=""/>
      <w:lvlJc w:val="left"/>
    </w:lvl>
    <w:lvl w:ilvl="4" w:tplc="80DAC950">
      <w:numFmt w:val="decimal"/>
      <w:lvlText w:val=""/>
      <w:lvlJc w:val="left"/>
    </w:lvl>
    <w:lvl w:ilvl="5" w:tplc="9AAA0AFC">
      <w:numFmt w:val="decimal"/>
      <w:lvlText w:val=""/>
      <w:lvlJc w:val="left"/>
    </w:lvl>
    <w:lvl w:ilvl="6" w:tplc="E09C78B0">
      <w:numFmt w:val="decimal"/>
      <w:lvlText w:val=""/>
      <w:lvlJc w:val="left"/>
    </w:lvl>
    <w:lvl w:ilvl="7" w:tplc="80DE24D4">
      <w:numFmt w:val="decimal"/>
      <w:lvlText w:val=""/>
      <w:lvlJc w:val="left"/>
    </w:lvl>
    <w:lvl w:ilvl="8" w:tplc="1BB2C47C">
      <w:numFmt w:val="decimal"/>
      <w:lvlText w:val=""/>
      <w:lvlJc w:val="left"/>
    </w:lvl>
  </w:abstractNum>
  <w:abstractNum w:abstractNumId="46" w15:restartNumberingAfterBreak="0">
    <w:nsid w:val="386C5778"/>
    <w:multiLevelType w:val="hybridMultilevel"/>
    <w:tmpl w:val="A7CCB7E6"/>
    <w:lvl w:ilvl="0" w:tplc="AA48FB7C">
      <w:start w:val="1"/>
      <w:numFmt w:val="bullet"/>
      <w:lvlText w:val="•"/>
      <w:lvlJc w:val="left"/>
      <w:pPr>
        <w:tabs>
          <w:tab w:val="num" w:pos="720"/>
        </w:tabs>
        <w:ind w:left="720" w:hanging="360"/>
      </w:pPr>
    </w:lvl>
    <w:lvl w:ilvl="1" w:tplc="58FA09B8">
      <w:numFmt w:val="decimal"/>
      <w:lvlText w:val=""/>
      <w:lvlJc w:val="left"/>
    </w:lvl>
    <w:lvl w:ilvl="2" w:tplc="3B266E42">
      <w:numFmt w:val="decimal"/>
      <w:lvlText w:val=""/>
      <w:lvlJc w:val="left"/>
    </w:lvl>
    <w:lvl w:ilvl="3" w:tplc="3E62AAB2">
      <w:numFmt w:val="decimal"/>
      <w:lvlText w:val=""/>
      <w:lvlJc w:val="left"/>
    </w:lvl>
    <w:lvl w:ilvl="4" w:tplc="F8E27A7A">
      <w:numFmt w:val="decimal"/>
      <w:lvlText w:val=""/>
      <w:lvlJc w:val="left"/>
    </w:lvl>
    <w:lvl w:ilvl="5" w:tplc="0502750C">
      <w:numFmt w:val="decimal"/>
      <w:lvlText w:val=""/>
      <w:lvlJc w:val="left"/>
    </w:lvl>
    <w:lvl w:ilvl="6" w:tplc="F202BED4">
      <w:numFmt w:val="decimal"/>
      <w:lvlText w:val=""/>
      <w:lvlJc w:val="left"/>
    </w:lvl>
    <w:lvl w:ilvl="7" w:tplc="4FB2E634">
      <w:numFmt w:val="decimal"/>
      <w:lvlText w:val=""/>
      <w:lvlJc w:val="left"/>
    </w:lvl>
    <w:lvl w:ilvl="8" w:tplc="017C5374">
      <w:numFmt w:val="decimal"/>
      <w:lvlText w:val=""/>
      <w:lvlJc w:val="left"/>
    </w:lvl>
  </w:abstractNum>
  <w:abstractNum w:abstractNumId="47" w15:restartNumberingAfterBreak="0">
    <w:nsid w:val="3C497270"/>
    <w:multiLevelType w:val="hybridMultilevel"/>
    <w:tmpl w:val="FCF61464"/>
    <w:lvl w:ilvl="0" w:tplc="8110CF72">
      <w:start w:val="1"/>
      <w:numFmt w:val="bullet"/>
      <w:lvlText w:val="•"/>
      <w:lvlJc w:val="left"/>
      <w:pPr>
        <w:tabs>
          <w:tab w:val="num" w:pos="720"/>
        </w:tabs>
        <w:ind w:left="720" w:hanging="360"/>
      </w:pPr>
    </w:lvl>
    <w:lvl w:ilvl="1" w:tplc="D1DEED20">
      <w:numFmt w:val="decimal"/>
      <w:lvlText w:val=""/>
      <w:lvlJc w:val="left"/>
    </w:lvl>
    <w:lvl w:ilvl="2" w:tplc="7832A7CC">
      <w:numFmt w:val="decimal"/>
      <w:lvlText w:val=""/>
      <w:lvlJc w:val="left"/>
    </w:lvl>
    <w:lvl w:ilvl="3" w:tplc="AC721928">
      <w:numFmt w:val="decimal"/>
      <w:lvlText w:val=""/>
      <w:lvlJc w:val="left"/>
    </w:lvl>
    <w:lvl w:ilvl="4" w:tplc="5D8C348E">
      <w:numFmt w:val="decimal"/>
      <w:lvlText w:val=""/>
      <w:lvlJc w:val="left"/>
    </w:lvl>
    <w:lvl w:ilvl="5" w:tplc="904E6468">
      <w:numFmt w:val="decimal"/>
      <w:lvlText w:val=""/>
      <w:lvlJc w:val="left"/>
    </w:lvl>
    <w:lvl w:ilvl="6" w:tplc="7B26C15A">
      <w:numFmt w:val="decimal"/>
      <w:lvlText w:val=""/>
      <w:lvlJc w:val="left"/>
    </w:lvl>
    <w:lvl w:ilvl="7" w:tplc="191ED40A">
      <w:numFmt w:val="decimal"/>
      <w:lvlText w:val=""/>
      <w:lvlJc w:val="left"/>
    </w:lvl>
    <w:lvl w:ilvl="8" w:tplc="09FAFDB6">
      <w:numFmt w:val="decimal"/>
      <w:lvlText w:val=""/>
      <w:lvlJc w:val="left"/>
    </w:lvl>
  </w:abstractNum>
  <w:abstractNum w:abstractNumId="48" w15:restartNumberingAfterBreak="0">
    <w:nsid w:val="3E823F18"/>
    <w:multiLevelType w:val="hybridMultilevel"/>
    <w:tmpl w:val="91BA2762"/>
    <w:lvl w:ilvl="0" w:tplc="3B8A6D98">
      <w:start w:val="1"/>
      <w:numFmt w:val="bullet"/>
      <w:lvlText w:val="•"/>
      <w:lvlJc w:val="left"/>
      <w:pPr>
        <w:tabs>
          <w:tab w:val="num" w:pos="720"/>
        </w:tabs>
        <w:ind w:left="720" w:hanging="360"/>
      </w:pPr>
    </w:lvl>
    <w:lvl w:ilvl="1" w:tplc="BDA296BE">
      <w:numFmt w:val="decimal"/>
      <w:lvlText w:val=""/>
      <w:lvlJc w:val="left"/>
    </w:lvl>
    <w:lvl w:ilvl="2" w:tplc="660EB478">
      <w:numFmt w:val="decimal"/>
      <w:lvlText w:val=""/>
      <w:lvlJc w:val="left"/>
    </w:lvl>
    <w:lvl w:ilvl="3" w:tplc="DE4ED23A">
      <w:numFmt w:val="decimal"/>
      <w:lvlText w:val=""/>
      <w:lvlJc w:val="left"/>
    </w:lvl>
    <w:lvl w:ilvl="4" w:tplc="7F380D54">
      <w:numFmt w:val="decimal"/>
      <w:lvlText w:val=""/>
      <w:lvlJc w:val="left"/>
    </w:lvl>
    <w:lvl w:ilvl="5" w:tplc="8F0646D4">
      <w:numFmt w:val="decimal"/>
      <w:lvlText w:val=""/>
      <w:lvlJc w:val="left"/>
    </w:lvl>
    <w:lvl w:ilvl="6" w:tplc="B6F8EA58">
      <w:numFmt w:val="decimal"/>
      <w:lvlText w:val=""/>
      <w:lvlJc w:val="left"/>
    </w:lvl>
    <w:lvl w:ilvl="7" w:tplc="BF4408F4">
      <w:numFmt w:val="decimal"/>
      <w:lvlText w:val=""/>
      <w:lvlJc w:val="left"/>
    </w:lvl>
    <w:lvl w:ilvl="8" w:tplc="DD72E84A">
      <w:numFmt w:val="decimal"/>
      <w:lvlText w:val=""/>
      <w:lvlJc w:val="left"/>
    </w:lvl>
  </w:abstractNum>
  <w:abstractNum w:abstractNumId="49" w15:restartNumberingAfterBreak="0">
    <w:nsid w:val="3FC2300F"/>
    <w:multiLevelType w:val="hybridMultilevel"/>
    <w:tmpl w:val="B3D6C682"/>
    <w:lvl w:ilvl="0" w:tplc="0C102F44">
      <w:start w:val="1"/>
      <w:numFmt w:val="bullet"/>
      <w:lvlText w:val="•"/>
      <w:lvlJc w:val="left"/>
      <w:pPr>
        <w:tabs>
          <w:tab w:val="num" w:pos="720"/>
        </w:tabs>
        <w:ind w:left="720" w:hanging="360"/>
      </w:pPr>
    </w:lvl>
    <w:lvl w:ilvl="1" w:tplc="B0A40C56">
      <w:numFmt w:val="decimal"/>
      <w:lvlText w:val=""/>
      <w:lvlJc w:val="left"/>
    </w:lvl>
    <w:lvl w:ilvl="2" w:tplc="9B1CF912">
      <w:numFmt w:val="decimal"/>
      <w:lvlText w:val=""/>
      <w:lvlJc w:val="left"/>
    </w:lvl>
    <w:lvl w:ilvl="3" w:tplc="F106366C">
      <w:numFmt w:val="decimal"/>
      <w:lvlText w:val=""/>
      <w:lvlJc w:val="left"/>
    </w:lvl>
    <w:lvl w:ilvl="4" w:tplc="2C7E2F2E">
      <w:numFmt w:val="decimal"/>
      <w:lvlText w:val=""/>
      <w:lvlJc w:val="left"/>
    </w:lvl>
    <w:lvl w:ilvl="5" w:tplc="50BCC6AC">
      <w:numFmt w:val="decimal"/>
      <w:lvlText w:val=""/>
      <w:lvlJc w:val="left"/>
    </w:lvl>
    <w:lvl w:ilvl="6" w:tplc="4BDC9278">
      <w:numFmt w:val="decimal"/>
      <w:lvlText w:val=""/>
      <w:lvlJc w:val="left"/>
    </w:lvl>
    <w:lvl w:ilvl="7" w:tplc="80F26BE4">
      <w:numFmt w:val="decimal"/>
      <w:lvlText w:val=""/>
      <w:lvlJc w:val="left"/>
    </w:lvl>
    <w:lvl w:ilvl="8" w:tplc="92AC7B18">
      <w:numFmt w:val="decimal"/>
      <w:lvlText w:val=""/>
      <w:lvlJc w:val="left"/>
    </w:lvl>
  </w:abstractNum>
  <w:abstractNum w:abstractNumId="50" w15:restartNumberingAfterBreak="0">
    <w:nsid w:val="40425297"/>
    <w:multiLevelType w:val="hybridMultilevel"/>
    <w:tmpl w:val="6A48E824"/>
    <w:lvl w:ilvl="0" w:tplc="49A24CFE">
      <w:start w:val="1"/>
      <w:numFmt w:val="bullet"/>
      <w:lvlText w:val="•"/>
      <w:lvlJc w:val="left"/>
      <w:pPr>
        <w:tabs>
          <w:tab w:val="num" w:pos="720"/>
        </w:tabs>
        <w:ind w:left="720" w:hanging="360"/>
      </w:pPr>
    </w:lvl>
    <w:lvl w:ilvl="1" w:tplc="19CE37D0">
      <w:numFmt w:val="decimal"/>
      <w:lvlText w:val=""/>
      <w:lvlJc w:val="left"/>
    </w:lvl>
    <w:lvl w:ilvl="2" w:tplc="A886B5A2">
      <w:numFmt w:val="decimal"/>
      <w:lvlText w:val=""/>
      <w:lvlJc w:val="left"/>
    </w:lvl>
    <w:lvl w:ilvl="3" w:tplc="A57CF6D6">
      <w:numFmt w:val="decimal"/>
      <w:lvlText w:val=""/>
      <w:lvlJc w:val="left"/>
    </w:lvl>
    <w:lvl w:ilvl="4" w:tplc="1B0AAEE6">
      <w:numFmt w:val="decimal"/>
      <w:lvlText w:val=""/>
      <w:lvlJc w:val="left"/>
    </w:lvl>
    <w:lvl w:ilvl="5" w:tplc="27706E2A">
      <w:numFmt w:val="decimal"/>
      <w:lvlText w:val=""/>
      <w:lvlJc w:val="left"/>
    </w:lvl>
    <w:lvl w:ilvl="6" w:tplc="C15672C4">
      <w:numFmt w:val="decimal"/>
      <w:lvlText w:val=""/>
      <w:lvlJc w:val="left"/>
    </w:lvl>
    <w:lvl w:ilvl="7" w:tplc="59BE6288">
      <w:numFmt w:val="decimal"/>
      <w:lvlText w:val=""/>
      <w:lvlJc w:val="left"/>
    </w:lvl>
    <w:lvl w:ilvl="8" w:tplc="5746A1D4">
      <w:numFmt w:val="decimal"/>
      <w:lvlText w:val=""/>
      <w:lvlJc w:val="left"/>
    </w:lvl>
  </w:abstractNum>
  <w:abstractNum w:abstractNumId="51" w15:restartNumberingAfterBreak="0">
    <w:nsid w:val="406B7870"/>
    <w:multiLevelType w:val="hybridMultilevel"/>
    <w:tmpl w:val="75C21D8E"/>
    <w:lvl w:ilvl="0" w:tplc="35847F2A">
      <w:start w:val="1"/>
      <w:numFmt w:val="bullet"/>
      <w:lvlText w:val="•"/>
      <w:lvlJc w:val="left"/>
      <w:pPr>
        <w:tabs>
          <w:tab w:val="num" w:pos="720"/>
        </w:tabs>
        <w:ind w:left="720" w:hanging="360"/>
      </w:pPr>
    </w:lvl>
    <w:lvl w:ilvl="1" w:tplc="FEDAB21C">
      <w:numFmt w:val="decimal"/>
      <w:lvlText w:val=""/>
      <w:lvlJc w:val="left"/>
    </w:lvl>
    <w:lvl w:ilvl="2" w:tplc="91BAFD10">
      <w:numFmt w:val="decimal"/>
      <w:lvlText w:val=""/>
      <w:lvlJc w:val="left"/>
    </w:lvl>
    <w:lvl w:ilvl="3" w:tplc="F1341164">
      <w:numFmt w:val="decimal"/>
      <w:lvlText w:val=""/>
      <w:lvlJc w:val="left"/>
    </w:lvl>
    <w:lvl w:ilvl="4" w:tplc="7D0EEC76">
      <w:numFmt w:val="decimal"/>
      <w:lvlText w:val=""/>
      <w:lvlJc w:val="left"/>
    </w:lvl>
    <w:lvl w:ilvl="5" w:tplc="FDFE9012">
      <w:numFmt w:val="decimal"/>
      <w:lvlText w:val=""/>
      <w:lvlJc w:val="left"/>
    </w:lvl>
    <w:lvl w:ilvl="6" w:tplc="AC9A2E6A">
      <w:numFmt w:val="decimal"/>
      <w:lvlText w:val=""/>
      <w:lvlJc w:val="left"/>
    </w:lvl>
    <w:lvl w:ilvl="7" w:tplc="0D40C070">
      <w:numFmt w:val="decimal"/>
      <w:lvlText w:val=""/>
      <w:lvlJc w:val="left"/>
    </w:lvl>
    <w:lvl w:ilvl="8" w:tplc="33D4D4F2">
      <w:numFmt w:val="decimal"/>
      <w:lvlText w:val=""/>
      <w:lvlJc w:val="left"/>
    </w:lvl>
  </w:abstractNum>
  <w:abstractNum w:abstractNumId="52" w15:restartNumberingAfterBreak="0">
    <w:nsid w:val="411163D7"/>
    <w:multiLevelType w:val="hybridMultilevel"/>
    <w:tmpl w:val="D13098AE"/>
    <w:lvl w:ilvl="0" w:tplc="EAC04966">
      <w:start w:val="1"/>
      <w:numFmt w:val="bullet"/>
      <w:lvlText w:val="•"/>
      <w:lvlJc w:val="left"/>
      <w:pPr>
        <w:tabs>
          <w:tab w:val="num" w:pos="720"/>
        </w:tabs>
        <w:ind w:left="720" w:hanging="360"/>
      </w:pPr>
    </w:lvl>
    <w:lvl w:ilvl="1" w:tplc="47B6619C">
      <w:numFmt w:val="decimal"/>
      <w:lvlText w:val=""/>
      <w:lvlJc w:val="left"/>
    </w:lvl>
    <w:lvl w:ilvl="2" w:tplc="1408F086">
      <w:numFmt w:val="decimal"/>
      <w:lvlText w:val=""/>
      <w:lvlJc w:val="left"/>
    </w:lvl>
    <w:lvl w:ilvl="3" w:tplc="C9FC7D94">
      <w:numFmt w:val="decimal"/>
      <w:lvlText w:val=""/>
      <w:lvlJc w:val="left"/>
    </w:lvl>
    <w:lvl w:ilvl="4" w:tplc="FC3663F2">
      <w:numFmt w:val="decimal"/>
      <w:lvlText w:val=""/>
      <w:lvlJc w:val="left"/>
    </w:lvl>
    <w:lvl w:ilvl="5" w:tplc="C526C0A8">
      <w:numFmt w:val="decimal"/>
      <w:lvlText w:val=""/>
      <w:lvlJc w:val="left"/>
    </w:lvl>
    <w:lvl w:ilvl="6" w:tplc="969A0934">
      <w:numFmt w:val="decimal"/>
      <w:lvlText w:val=""/>
      <w:lvlJc w:val="left"/>
    </w:lvl>
    <w:lvl w:ilvl="7" w:tplc="6776AACA">
      <w:numFmt w:val="decimal"/>
      <w:lvlText w:val=""/>
      <w:lvlJc w:val="left"/>
    </w:lvl>
    <w:lvl w:ilvl="8" w:tplc="BC82450A">
      <w:numFmt w:val="decimal"/>
      <w:lvlText w:val=""/>
      <w:lvlJc w:val="left"/>
    </w:lvl>
  </w:abstractNum>
  <w:abstractNum w:abstractNumId="53" w15:restartNumberingAfterBreak="0">
    <w:nsid w:val="422B3A2E"/>
    <w:multiLevelType w:val="hybridMultilevel"/>
    <w:tmpl w:val="68D415EE"/>
    <w:lvl w:ilvl="0" w:tplc="D3AE3A5C">
      <w:start w:val="1"/>
      <w:numFmt w:val="bullet"/>
      <w:lvlText w:val="•"/>
      <w:lvlJc w:val="left"/>
      <w:pPr>
        <w:tabs>
          <w:tab w:val="num" w:pos="720"/>
        </w:tabs>
        <w:ind w:left="720" w:hanging="360"/>
      </w:pPr>
    </w:lvl>
    <w:lvl w:ilvl="1" w:tplc="2F16B8B4">
      <w:numFmt w:val="decimal"/>
      <w:lvlText w:val=""/>
      <w:lvlJc w:val="left"/>
    </w:lvl>
    <w:lvl w:ilvl="2" w:tplc="429A664C">
      <w:numFmt w:val="decimal"/>
      <w:lvlText w:val=""/>
      <w:lvlJc w:val="left"/>
    </w:lvl>
    <w:lvl w:ilvl="3" w:tplc="E7E6047A">
      <w:numFmt w:val="decimal"/>
      <w:lvlText w:val=""/>
      <w:lvlJc w:val="left"/>
    </w:lvl>
    <w:lvl w:ilvl="4" w:tplc="F5161064">
      <w:numFmt w:val="decimal"/>
      <w:lvlText w:val=""/>
      <w:lvlJc w:val="left"/>
    </w:lvl>
    <w:lvl w:ilvl="5" w:tplc="0BA07D76">
      <w:numFmt w:val="decimal"/>
      <w:lvlText w:val=""/>
      <w:lvlJc w:val="left"/>
    </w:lvl>
    <w:lvl w:ilvl="6" w:tplc="8FAAFA88">
      <w:numFmt w:val="decimal"/>
      <w:lvlText w:val=""/>
      <w:lvlJc w:val="left"/>
    </w:lvl>
    <w:lvl w:ilvl="7" w:tplc="B5E839F2">
      <w:numFmt w:val="decimal"/>
      <w:lvlText w:val=""/>
      <w:lvlJc w:val="left"/>
    </w:lvl>
    <w:lvl w:ilvl="8" w:tplc="42CCEBEA">
      <w:numFmt w:val="decimal"/>
      <w:lvlText w:val=""/>
      <w:lvlJc w:val="left"/>
    </w:lvl>
  </w:abstractNum>
  <w:abstractNum w:abstractNumId="54" w15:restartNumberingAfterBreak="0">
    <w:nsid w:val="42643859"/>
    <w:multiLevelType w:val="hybridMultilevel"/>
    <w:tmpl w:val="B942D026"/>
    <w:lvl w:ilvl="0" w:tplc="B986DD38">
      <w:start w:val="1"/>
      <w:numFmt w:val="bullet"/>
      <w:lvlText w:val="•"/>
      <w:lvlJc w:val="left"/>
      <w:pPr>
        <w:tabs>
          <w:tab w:val="num" w:pos="720"/>
        </w:tabs>
        <w:ind w:left="720" w:hanging="360"/>
      </w:pPr>
    </w:lvl>
    <w:lvl w:ilvl="1" w:tplc="69CAD52A">
      <w:numFmt w:val="decimal"/>
      <w:lvlText w:val=""/>
      <w:lvlJc w:val="left"/>
    </w:lvl>
    <w:lvl w:ilvl="2" w:tplc="22A43930">
      <w:numFmt w:val="decimal"/>
      <w:lvlText w:val=""/>
      <w:lvlJc w:val="left"/>
    </w:lvl>
    <w:lvl w:ilvl="3" w:tplc="573045EC">
      <w:numFmt w:val="decimal"/>
      <w:lvlText w:val=""/>
      <w:lvlJc w:val="left"/>
    </w:lvl>
    <w:lvl w:ilvl="4" w:tplc="EBCED82E">
      <w:numFmt w:val="decimal"/>
      <w:lvlText w:val=""/>
      <w:lvlJc w:val="left"/>
    </w:lvl>
    <w:lvl w:ilvl="5" w:tplc="E2B2620A">
      <w:numFmt w:val="decimal"/>
      <w:lvlText w:val=""/>
      <w:lvlJc w:val="left"/>
    </w:lvl>
    <w:lvl w:ilvl="6" w:tplc="B224976C">
      <w:numFmt w:val="decimal"/>
      <w:lvlText w:val=""/>
      <w:lvlJc w:val="left"/>
    </w:lvl>
    <w:lvl w:ilvl="7" w:tplc="A9DE5782">
      <w:numFmt w:val="decimal"/>
      <w:lvlText w:val=""/>
      <w:lvlJc w:val="left"/>
    </w:lvl>
    <w:lvl w:ilvl="8" w:tplc="A664EE18">
      <w:numFmt w:val="decimal"/>
      <w:lvlText w:val=""/>
      <w:lvlJc w:val="left"/>
    </w:lvl>
  </w:abstractNum>
  <w:abstractNum w:abstractNumId="55" w15:restartNumberingAfterBreak="0">
    <w:nsid w:val="451862BC"/>
    <w:multiLevelType w:val="hybridMultilevel"/>
    <w:tmpl w:val="2A124B6C"/>
    <w:lvl w:ilvl="0" w:tplc="C1824F3A">
      <w:start w:val="1"/>
      <w:numFmt w:val="bullet"/>
      <w:lvlText w:val="•"/>
      <w:lvlJc w:val="left"/>
      <w:pPr>
        <w:tabs>
          <w:tab w:val="num" w:pos="720"/>
        </w:tabs>
        <w:ind w:left="720" w:hanging="360"/>
      </w:pPr>
    </w:lvl>
    <w:lvl w:ilvl="1" w:tplc="BE5A2088">
      <w:numFmt w:val="decimal"/>
      <w:lvlText w:val=""/>
      <w:lvlJc w:val="left"/>
    </w:lvl>
    <w:lvl w:ilvl="2" w:tplc="633A46C6">
      <w:numFmt w:val="decimal"/>
      <w:lvlText w:val=""/>
      <w:lvlJc w:val="left"/>
    </w:lvl>
    <w:lvl w:ilvl="3" w:tplc="86E0D77E">
      <w:numFmt w:val="decimal"/>
      <w:lvlText w:val=""/>
      <w:lvlJc w:val="left"/>
    </w:lvl>
    <w:lvl w:ilvl="4" w:tplc="BCA22338">
      <w:numFmt w:val="decimal"/>
      <w:lvlText w:val=""/>
      <w:lvlJc w:val="left"/>
    </w:lvl>
    <w:lvl w:ilvl="5" w:tplc="89A27792">
      <w:numFmt w:val="decimal"/>
      <w:lvlText w:val=""/>
      <w:lvlJc w:val="left"/>
    </w:lvl>
    <w:lvl w:ilvl="6" w:tplc="AC26CA1A">
      <w:numFmt w:val="decimal"/>
      <w:lvlText w:val=""/>
      <w:lvlJc w:val="left"/>
    </w:lvl>
    <w:lvl w:ilvl="7" w:tplc="CA04899C">
      <w:numFmt w:val="decimal"/>
      <w:lvlText w:val=""/>
      <w:lvlJc w:val="left"/>
    </w:lvl>
    <w:lvl w:ilvl="8" w:tplc="B8F6642A">
      <w:numFmt w:val="decimal"/>
      <w:lvlText w:val=""/>
      <w:lvlJc w:val="left"/>
    </w:lvl>
  </w:abstractNum>
  <w:abstractNum w:abstractNumId="56" w15:restartNumberingAfterBreak="0">
    <w:nsid w:val="45D70FF7"/>
    <w:multiLevelType w:val="hybridMultilevel"/>
    <w:tmpl w:val="669CD046"/>
    <w:lvl w:ilvl="0" w:tplc="A4C242E4">
      <w:start w:val="1"/>
      <w:numFmt w:val="bullet"/>
      <w:lvlText w:val="•"/>
      <w:lvlJc w:val="left"/>
      <w:pPr>
        <w:tabs>
          <w:tab w:val="num" w:pos="720"/>
        </w:tabs>
        <w:ind w:left="720" w:hanging="360"/>
      </w:pPr>
    </w:lvl>
    <w:lvl w:ilvl="1" w:tplc="B50872FC">
      <w:numFmt w:val="decimal"/>
      <w:lvlText w:val=""/>
      <w:lvlJc w:val="left"/>
    </w:lvl>
    <w:lvl w:ilvl="2" w:tplc="98C06568">
      <w:numFmt w:val="decimal"/>
      <w:lvlText w:val=""/>
      <w:lvlJc w:val="left"/>
    </w:lvl>
    <w:lvl w:ilvl="3" w:tplc="DF4CE290">
      <w:numFmt w:val="decimal"/>
      <w:lvlText w:val=""/>
      <w:lvlJc w:val="left"/>
    </w:lvl>
    <w:lvl w:ilvl="4" w:tplc="6EC4BB60">
      <w:numFmt w:val="decimal"/>
      <w:lvlText w:val=""/>
      <w:lvlJc w:val="left"/>
    </w:lvl>
    <w:lvl w:ilvl="5" w:tplc="05120654">
      <w:numFmt w:val="decimal"/>
      <w:lvlText w:val=""/>
      <w:lvlJc w:val="left"/>
    </w:lvl>
    <w:lvl w:ilvl="6" w:tplc="0444DCC6">
      <w:numFmt w:val="decimal"/>
      <w:lvlText w:val=""/>
      <w:lvlJc w:val="left"/>
    </w:lvl>
    <w:lvl w:ilvl="7" w:tplc="4ED83430">
      <w:numFmt w:val="decimal"/>
      <w:lvlText w:val=""/>
      <w:lvlJc w:val="left"/>
    </w:lvl>
    <w:lvl w:ilvl="8" w:tplc="7B7EFEE4">
      <w:numFmt w:val="decimal"/>
      <w:lvlText w:val=""/>
      <w:lvlJc w:val="left"/>
    </w:lvl>
  </w:abstractNum>
  <w:abstractNum w:abstractNumId="57" w15:restartNumberingAfterBreak="0">
    <w:nsid w:val="46B12DF5"/>
    <w:multiLevelType w:val="hybridMultilevel"/>
    <w:tmpl w:val="A42463AA"/>
    <w:lvl w:ilvl="0" w:tplc="E5720058">
      <w:start w:val="1"/>
      <w:numFmt w:val="bullet"/>
      <w:lvlText w:val="•"/>
      <w:lvlJc w:val="left"/>
      <w:pPr>
        <w:tabs>
          <w:tab w:val="num" w:pos="720"/>
        </w:tabs>
        <w:ind w:left="720" w:hanging="360"/>
      </w:pPr>
    </w:lvl>
    <w:lvl w:ilvl="1" w:tplc="6BBC6AE0">
      <w:numFmt w:val="decimal"/>
      <w:lvlText w:val=""/>
      <w:lvlJc w:val="left"/>
    </w:lvl>
    <w:lvl w:ilvl="2" w:tplc="AFBEC356">
      <w:numFmt w:val="decimal"/>
      <w:lvlText w:val=""/>
      <w:lvlJc w:val="left"/>
    </w:lvl>
    <w:lvl w:ilvl="3" w:tplc="4AAC15C4">
      <w:numFmt w:val="decimal"/>
      <w:lvlText w:val=""/>
      <w:lvlJc w:val="left"/>
    </w:lvl>
    <w:lvl w:ilvl="4" w:tplc="7C64AE24">
      <w:numFmt w:val="decimal"/>
      <w:lvlText w:val=""/>
      <w:lvlJc w:val="left"/>
    </w:lvl>
    <w:lvl w:ilvl="5" w:tplc="40185A70">
      <w:numFmt w:val="decimal"/>
      <w:lvlText w:val=""/>
      <w:lvlJc w:val="left"/>
    </w:lvl>
    <w:lvl w:ilvl="6" w:tplc="FA24EDFC">
      <w:numFmt w:val="decimal"/>
      <w:lvlText w:val=""/>
      <w:lvlJc w:val="left"/>
    </w:lvl>
    <w:lvl w:ilvl="7" w:tplc="66AC399A">
      <w:numFmt w:val="decimal"/>
      <w:lvlText w:val=""/>
      <w:lvlJc w:val="left"/>
    </w:lvl>
    <w:lvl w:ilvl="8" w:tplc="49E8C394">
      <w:numFmt w:val="decimal"/>
      <w:lvlText w:val=""/>
      <w:lvlJc w:val="left"/>
    </w:lvl>
  </w:abstractNum>
  <w:abstractNum w:abstractNumId="58" w15:restartNumberingAfterBreak="0">
    <w:nsid w:val="4889707E"/>
    <w:multiLevelType w:val="hybridMultilevel"/>
    <w:tmpl w:val="D73CDB90"/>
    <w:lvl w:ilvl="0" w:tplc="ABD0B76C">
      <w:start w:val="1"/>
      <w:numFmt w:val="bullet"/>
      <w:lvlText w:val="•"/>
      <w:lvlJc w:val="left"/>
      <w:pPr>
        <w:tabs>
          <w:tab w:val="num" w:pos="720"/>
        </w:tabs>
        <w:ind w:left="720" w:hanging="360"/>
      </w:pPr>
    </w:lvl>
    <w:lvl w:ilvl="1" w:tplc="44BC317E">
      <w:numFmt w:val="decimal"/>
      <w:lvlText w:val=""/>
      <w:lvlJc w:val="left"/>
    </w:lvl>
    <w:lvl w:ilvl="2" w:tplc="00B0BB46">
      <w:numFmt w:val="decimal"/>
      <w:lvlText w:val=""/>
      <w:lvlJc w:val="left"/>
    </w:lvl>
    <w:lvl w:ilvl="3" w:tplc="F770353C">
      <w:numFmt w:val="decimal"/>
      <w:lvlText w:val=""/>
      <w:lvlJc w:val="left"/>
    </w:lvl>
    <w:lvl w:ilvl="4" w:tplc="93942888">
      <w:numFmt w:val="decimal"/>
      <w:lvlText w:val=""/>
      <w:lvlJc w:val="left"/>
    </w:lvl>
    <w:lvl w:ilvl="5" w:tplc="5ABEBCFC">
      <w:numFmt w:val="decimal"/>
      <w:lvlText w:val=""/>
      <w:lvlJc w:val="left"/>
    </w:lvl>
    <w:lvl w:ilvl="6" w:tplc="96303F88">
      <w:numFmt w:val="decimal"/>
      <w:lvlText w:val=""/>
      <w:lvlJc w:val="left"/>
    </w:lvl>
    <w:lvl w:ilvl="7" w:tplc="CB4246E0">
      <w:numFmt w:val="decimal"/>
      <w:lvlText w:val=""/>
      <w:lvlJc w:val="left"/>
    </w:lvl>
    <w:lvl w:ilvl="8" w:tplc="6F6ACF0C">
      <w:numFmt w:val="decimal"/>
      <w:lvlText w:val=""/>
      <w:lvlJc w:val="left"/>
    </w:lvl>
  </w:abstractNum>
  <w:abstractNum w:abstractNumId="59" w15:restartNumberingAfterBreak="0">
    <w:nsid w:val="4C191E6B"/>
    <w:multiLevelType w:val="hybridMultilevel"/>
    <w:tmpl w:val="353CCECE"/>
    <w:lvl w:ilvl="0" w:tplc="292E362C">
      <w:start w:val="1"/>
      <w:numFmt w:val="bullet"/>
      <w:lvlText w:val="•"/>
      <w:lvlJc w:val="left"/>
      <w:pPr>
        <w:tabs>
          <w:tab w:val="num" w:pos="720"/>
        </w:tabs>
        <w:ind w:left="720" w:hanging="360"/>
      </w:pPr>
    </w:lvl>
    <w:lvl w:ilvl="1" w:tplc="800E03FC">
      <w:numFmt w:val="decimal"/>
      <w:lvlText w:val=""/>
      <w:lvlJc w:val="left"/>
    </w:lvl>
    <w:lvl w:ilvl="2" w:tplc="2FCE4584">
      <w:numFmt w:val="decimal"/>
      <w:lvlText w:val=""/>
      <w:lvlJc w:val="left"/>
    </w:lvl>
    <w:lvl w:ilvl="3" w:tplc="5FD8526A">
      <w:numFmt w:val="decimal"/>
      <w:lvlText w:val=""/>
      <w:lvlJc w:val="left"/>
    </w:lvl>
    <w:lvl w:ilvl="4" w:tplc="0A9EC9DA">
      <w:numFmt w:val="decimal"/>
      <w:lvlText w:val=""/>
      <w:lvlJc w:val="left"/>
    </w:lvl>
    <w:lvl w:ilvl="5" w:tplc="6CCA029E">
      <w:numFmt w:val="decimal"/>
      <w:lvlText w:val=""/>
      <w:lvlJc w:val="left"/>
    </w:lvl>
    <w:lvl w:ilvl="6" w:tplc="AA0642B6">
      <w:numFmt w:val="decimal"/>
      <w:lvlText w:val=""/>
      <w:lvlJc w:val="left"/>
    </w:lvl>
    <w:lvl w:ilvl="7" w:tplc="A2F2CF44">
      <w:numFmt w:val="decimal"/>
      <w:lvlText w:val=""/>
      <w:lvlJc w:val="left"/>
    </w:lvl>
    <w:lvl w:ilvl="8" w:tplc="F16AF936">
      <w:numFmt w:val="decimal"/>
      <w:lvlText w:val=""/>
      <w:lvlJc w:val="left"/>
    </w:lvl>
  </w:abstractNum>
  <w:abstractNum w:abstractNumId="60" w15:restartNumberingAfterBreak="0">
    <w:nsid w:val="4C2C66C4"/>
    <w:multiLevelType w:val="hybridMultilevel"/>
    <w:tmpl w:val="5FF80BC2"/>
    <w:lvl w:ilvl="0" w:tplc="88F0C724">
      <w:start w:val="1"/>
      <w:numFmt w:val="bullet"/>
      <w:lvlText w:val="•"/>
      <w:lvlJc w:val="left"/>
      <w:pPr>
        <w:tabs>
          <w:tab w:val="num" w:pos="720"/>
        </w:tabs>
        <w:ind w:left="720" w:hanging="360"/>
      </w:pPr>
    </w:lvl>
    <w:lvl w:ilvl="1" w:tplc="24AC2438">
      <w:numFmt w:val="decimal"/>
      <w:lvlText w:val=""/>
      <w:lvlJc w:val="left"/>
    </w:lvl>
    <w:lvl w:ilvl="2" w:tplc="E2F69758">
      <w:numFmt w:val="decimal"/>
      <w:lvlText w:val=""/>
      <w:lvlJc w:val="left"/>
    </w:lvl>
    <w:lvl w:ilvl="3" w:tplc="BB16D534">
      <w:numFmt w:val="decimal"/>
      <w:lvlText w:val=""/>
      <w:lvlJc w:val="left"/>
    </w:lvl>
    <w:lvl w:ilvl="4" w:tplc="E976ECA6">
      <w:numFmt w:val="decimal"/>
      <w:lvlText w:val=""/>
      <w:lvlJc w:val="left"/>
    </w:lvl>
    <w:lvl w:ilvl="5" w:tplc="3C98F3AE">
      <w:numFmt w:val="decimal"/>
      <w:lvlText w:val=""/>
      <w:lvlJc w:val="left"/>
    </w:lvl>
    <w:lvl w:ilvl="6" w:tplc="FE26B7A2">
      <w:numFmt w:val="decimal"/>
      <w:lvlText w:val=""/>
      <w:lvlJc w:val="left"/>
    </w:lvl>
    <w:lvl w:ilvl="7" w:tplc="6134980E">
      <w:numFmt w:val="decimal"/>
      <w:lvlText w:val=""/>
      <w:lvlJc w:val="left"/>
    </w:lvl>
    <w:lvl w:ilvl="8" w:tplc="D234ACE6">
      <w:numFmt w:val="decimal"/>
      <w:lvlText w:val=""/>
      <w:lvlJc w:val="left"/>
    </w:lvl>
  </w:abstractNum>
  <w:abstractNum w:abstractNumId="61" w15:restartNumberingAfterBreak="0">
    <w:nsid w:val="4C8B3FF6"/>
    <w:multiLevelType w:val="hybridMultilevel"/>
    <w:tmpl w:val="013213F2"/>
    <w:lvl w:ilvl="0" w:tplc="93325250">
      <w:start w:val="1"/>
      <w:numFmt w:val="bullet"/>
      <w:lvlText w:val="•"/>
      <w:lvlJc w:val="left"/>
      <w:pPr>
        <w:tabs>
          <w:tab w:val="num" w:pos="720"/>
        </w:tabs>
        <w:ind w:left="720" w:hanging="360"/>
      </w:pPr>
    </w:lvl>
    <w:lvl w:ilvl="1" w:tplc="5B424B46">
      <w:numFmt w:val="decimal"/>
      <w:lvlText w:val=""/>
      <w:lvlJc w:val="left"/>
    </w:lvl>
    <w:lvl w:ilvl="2" w:tplc="45760E32">
      <w:numFmt w:val="decimal"/>
      <w:lvlText w:val=""/>
      <w:lvlJc w:val="left"/>
    </w:lvl>
    <w:lvl w:ilvl="3" w:tplc="F0D0FFAE">
      <w:numFmt w:val="decimal"/>
      <w:lvlText w:val=""/>
      <w:lvlJc w:val="left"/>
    </w:lvl>
    <w:lvl w:ilvl="4" w:tplc="6EE253D6">
      <w:numFmt w:val="decimal"/>
      <w:lvlText w:val=""/>
      <w:lvlJc w:val="left"/>
    </w:lvl>
    <w:lvl w:ilvl="5" w:tplc="A07AD738">
      <w:numFmt w:val="decimal"/>
      <w:lvlText w:val=""/>
      <w:lvlJc w:val="left"/>
    </w:lvl>
    <w:lvl w:ilvl="6" w:tplc="25989CA8">
      <w:numFmt w:val="decimal"/>
      <w:lvlText w:val=""/>
      <w:lvlJc w:val="left"/>
    </w:lvl>
    <w:lvl w:ilvl="7" w:tplc="5E66EE24">
      <w:numFmt w:val="decimal"/>
      <w:lvlText w:val=""/>
      <w:lvlJc w:val="left"/>
    </w:lvl>
    <w:lvl w:ilvl="8" w:tplc="8F901EF6">
      <w:numFmt w:val="decimal"/>
      <w:lvlText w:val=""/>
      <w:lvlJc w:val="left"/>
    </w:lvl>
  </w:abstractNum>
  <w:abstractNum w:abstractNumId="62" w15:restartNumberingAfterBreak="0">
    <w:nsid w:val="4DD1173F"/>
    <w:multiLevelType w:val="hybridMultilevel"/>
    <w:tmpl w:val="24DC5934"/>
    <w:lvl w:ilvl="0" w:tplc="84C03580">
      <w:start w:val="1"/>
      <w:numFmt w:val="bullet"/>
      <w:lvlText w:val="•"/>
      <w:lvlJc w:val="left"/>
      <w:pPr>
        <w:tabs>
          <w:tab w:val="num" w:pos="720"/>
        </w:tabs>
        <w:ind w:left="720" w:hanging="360"/>
      </w:pPr>
    </w:lvl>
    <w:lvl w:ilvl="1" w:tplc="C9323AD4">
      <w:numFmt w:val="decimal"/>
      <w:lvlText w:val=""/>
      <w:lvlJc w:val="left"/>
    </w:lvl>
    <w:lvl w:ilvl="2" w:tplc="252C8EE4">
      <w:numFmt w:val="decimal"/>
      <w:lvlText w:val=""/>
      <w:lvlJc w:val="left"/>
    </w:lvl>
    <w:lvl w:ilvl="3" w:tplc="68502CA6">
      <w:numFmt w:val="decimal"/>
      <w:lvlText w:val=""/>
      <w:lvlJc w:val="left"/>
    </w:lvl>
    <w:lvl w:ilvl="4" w:tplc="55E2431C">
      <w:numFmt w:val="decimal"/>
      <w:lvlText w:val=""/>
      <w:lvlJc w:val="left"/>
    </w:lvl>
    <w:lvl w:ilvl="5" w:tplc="074AFDC2">
      <w:numFmt w:val="decimal"/>
      <w:lvlText w:val=""/>
      <w:lvlJc w:val="left"/>
    </w:lvl>
    <w:lvl w:ilvl="6" w:tplc="BAC237C0">
      <w:numFmt w:val="decimal"/>
      <w:lvlText w:val=""/>
      <w:lvlJc w:val="left"/>
    </w:lvl>
    <w:lvl w:ilvl="7" w:tplc="31921002">
      <w:numFmt w:val="decimal"/>
      <w:lvlText w:val=""/>
      <w:lvlJc w:val="left"/>
    </w:lvl>
    <w:lvl w:ilvl="8" w:tplc="5FE2EC00">
      <w:numFmt w:val="decimal"/>
      <w:lvlText w:val=""/>
      <w:lvlJc w:val="left"/>
    </w:lvl>
  </w:abstractNum>
  <w:abstractNum w:abstractNumId="63" w15:restartNumberingAfterBreak="0">
    <w:nsid w:val="500D42BC"/>
    <w:multiLevelType w:val="hybridMultilevel"/>
    <w:tmpl w:val="C91EFFE0"/>
    <w:lvl w:ilvl="0" w:tplc="F41C6972">
      <w:start w:val="1"/>
      <w:numFmt w:val="bullet"/>
      <w:lvlText w:val="•"/>
      <w:lvlJc w:val="left"/>
      <w:pPr>
        <w:tabs>
          <w:tab w:val="num" w:pos="720"/>
        </w:tabs>
        <w:ind w:left="720" w:hanging="360"/>
      </w:pPr>
    </w:lvl>
    <w:lvl w:ilvl="1" w:tplc="D2EEAB5E">
      <w:numFmt w:val="decimal"/>
      <w:lvlText w:val=""/>
      <w:lvlJc w:val="left"/>
    </w:lvl>
    <w:lvl w:ilvl="2" w:tplc="D2FCB08A">
      <w:numFmt w:val="decimal"/>
      <w:lvlText w:val=""/>
      <w:lvlJc w:val="left"/>
    </w:lvl>
    <w:lvl w:ilvl="3" w:tplc="2C426950">
      <w:numFmt w:val="decimal"/>
      <w:lvlText w:val=""/>
      <w:lvlJc w:val="left"/>
    </w:lvl>
    <w:lvl w:ilvl="4" w:tplc="7AC6907C">
      <w:numFmt w:val="decimal"/>
      <w:lvlText w:val=""/>
      <w:lvlJc w:val="left"/>
    </w:lvl>
    <w:lvl w:ilvl="5" w:tplc="4B00C07E">
      <w:numFmt w:val="decimal"/>
      <w:lvlText w:val=""/>
      <w:lvlJc w:val="left"/>
    </w:lvl>
    <w:lvl w:ilvl="6" w:tplc="33989CDA">
      <w:numFmt w:val="decimal"/>
      <w:lvlText w:val=""/>
      <w:lvlJc w:val="left"/>
    </w:lvl>
    <w:lvl w:ilvl="7" w:tplc="BD503E8A">
      <w:numFmt w:val="decimal"/>
      <w:lvlText w:val=""/>
      <w:lvlJc w:val="left"/>
    </w:lvl>
    <w:lvl w:ilvl="8" w:tplc="B1C69A14">
      <w:numFmt w:val="decimal"/>
      <w:lvlText w:val=""/>
      <w:lvlJc w:val="left"/>
    </w:lvl>
  </w:abstractNum>
  <w:abstractNum w:abstractNumId="64" w15:restartNumberingAfterBreak="0">
    <w:nsid w:val="50D715B5"/>
    <w:multiLevelType w:val="hybridMultilevel"/>
    <w:tmpl w:val="0CD80AA8"/>
    <w:lvl w:ilvl="0" w:tplc="41E67C54">
      <w:start w:val="1"/>
      <w:numFmt w:val="bullet"/>
      <w:lvlText w:val="•"/>
      <w:lvlJc w:val="left"/>
      <w:pPr>
        <w:tabs>
          <w:tab w:val="num" w:pos="720"/>
        </w:tabs>
        <w:ind w:left="720" w:hanging="360"/>
      </w:pPr>
    </w:lvl>
    <w:lvl w:ilvl="1" w:tplc="1834E380">
      <w:numFmt w:val="decimal"/>
      <w:lvlText w:val=""/>
      <w:lvlJc w:val="left"/>
    </w:lvl>
    <w:lvl w:ilvl="2" w:tplc="5A9EC4AE">
      <w:numFmt w:val="decimal"/>
      <w:lvlText w:val=""/>
      <w:lvlJc w:val="left"/>
    </w:lvl>
    <w:lvl w:ilvl="3" w:tplc="C5D29B24">
      <w:numFmt w:val="decimal"/>
      <w:lvlText w:val=""/>
      <w:lvlJc w:val="left"/>
    </w:lvl>
    <w:lvl w:ilvl="4" w:tplc="20C0C5C0">
      <w:numFmt w:val="decimal"/>
      <w:lvlText w:val=""/>
      <w:lvlJc w:val="left"/>
    </w:lvl>
    <w:lvl w:ilvl="5" w:tplc="FD764628">
      <w:numFmt w:val="decimal"/>
      <w:lvlText w:val=""/>
      <w:lvlJc w:val="left"/>
    </w:lvl>
    <w:lvl w:ilvl="6" w:tplc="F23A5FE8">
      <w:numFmt w:val="decimal"/>
      <w:lvlText w:val=""/>
      <w:lvlJc w:val="left"/>
    </w:lvl>
    <w:lvl w:ilvl="7" w:tplc="DA546ED0">
      <w:numFmt w:val="decimal"/>
      <w:lvlText w:val=""/>
      <w:lvlJc w:val="left"/>
    </w:lvl>
    <w:lvl w:ilvl="8" w:tplc="9E72E1A4">
      <w:numFmt w:val="decimal"/>
      <w:lvlText w:val=""/>
      <w:lvlJc w:val="left"/>
    </w:lvl>
  </w:abstractNum>
  <w:abstractNum w:abstractNumId="65" w15:restartNumberingAfterBreak="0">
    <w:nsid w:val="52431085"/>
    <w:multiLevelType w:val="hybridMultilevel"/>
    <w:tmpl w:val="D716F3AE"/>
    <w:lvl w:ilvl="0" w:tplc="155253E6">
      <w:start w:val="1"/>
      <w:numFmt w:val="bullet"/>
      <w:lvlText w:val="١"/>
      <w:lvlJc w:val="left"/>
      <w:pPr>
        <w:tabs>
          <w:tab w:val="num" w:pos="720"/>
        </w:tabs>
        <w:ind w:left="720" w:hanging="360"/>
      </w:pPr>
    </w:lvl>
    <w:lvl w:ilvl="1" w:tplc="2C8688F8">
      <w:start w:val="1"/>
      <w:numFmt w:val="bullet"/>
      <w:lvlText w:val="•"/>
      <w:lvlJc w:val="left"/>
      <w:pPr>
        <w:tabs>
          <w:tab w:val="num" w:pos="1440"/>
        </w:tabs>
        <w:ind w:left="1440" w:hanging="360"/>
      </w:pPr>
    </w:lvl>
    <w:lvl w:ilvl="2" w:tplc="002AB8B4">
      <w:numFmt w:val="decimal"/>
      <w:lvlText w:val=""/>
      <w:lvlJc w:val="left"/>
    </w:lvl>
    <w:lvl w:ilvl="3" w:tplc="51522684">
      <w:numFmt w:val="decimal"/>
      <w:lvlText w:val=""/>
      <w:lvlJc w:val="left"/>
    </w:lvl>
    <w:lvl w:ilvl="4" w:tplc="1F9AB69E">
      <w:numFmt w:val="decimal"/>
      <w:lvlText w:val=""/>
      <w:lvlJc w:val="left"/>
    </w:lvl>
    <w:lvl w:ilvl="5" w:tplc="62107C74">
      <w:numFmt w:val="decimal"/>
      <w:lvlText w:val=""/>
      <w:lvlJc w:val="left"/>
    </w:lvl>
    <w:lvl w:ilvl="6" w:tplc="E55C9ADE">
      <w:numFmt w:val="decimal"/>
      <w:lvlText w:val=""/>
      <w:lvlJc w:val="left"/>
    </w:lvl>
    <w:lvl w:ilvl="7" w:tplc="B3AE8B52">
      <w:numFmt w:val="decimal"/>
      <w:lvlText w:val=""/>
      <w:lvlJc w:val="left"/>
    </w:lvl>
    <w:lvl w:ilvl="8" w:tplc="6FF6A020">
      <w:numFmt w:val="decimal"/>
      <w:lvlText w:val=""/>
      <w:lvlJc w:val="left"/>
    </w:lvl>
  </w:abstractNum>
  <w:abstractNum w:abstractNumId="66" w15:restartNumberingAfterBreak="0">
    <w:nsid w:val="55584BE9"/>
    <w:multiLevelType w:val="hybridMultilevel"/>
    <w:tmpl w:val="E92CBA9C"/>
    <w:lvl w:ilvl="0" w:tplc="96302BB6">
      <w:start w:val="1"/>
      <w:numFmt w:val="bullet"/>
      <w:lvlText w:val="•"/>
      <w:lvlJc w:val="left"/>
      <w:pPr>
        <w:tabs>
          <w:tab w:val="num" w:pos="720"/>
        </w:tabs>
        <w:ind w:left="720" w:hanging="360"/>
      </w:pPr>
    </w:lvl>
    <w:lvl w:ilvl="1" w:tplc="2C16B534">
      <w:numFmt w:val="decimal"/>
      <w:lvlText w:val=""/>
      <w:lvlJc w:val="left"/>
    </w:lvl>
    <w:lvl w:ilvl="2" w:tplc="312AA022">
      <w:numFmt w:val="decimal"/>
      <w:lvlText w:val=""/>
      <w:lvlJc w:val="left"/>
    </w:lvl>
    <w:lvl w:ilvl="3" w:tplc="C3984D7E">
      <w:numFmt w:val="decimal"/>
      <w:lvlText w:val=""/>
      <w:lvlJc w:val="left"/>
    </w:lvl>
    <w:lvl w:ilvl="4" w:tplc="5CD28158">
      <w:numFmt w:val="decimal"/>
      <w:lvlText w:val=""/>
      <w:lvlJc w:val="left"/>
    </w:lvl>
    <w:lvl w:ilvl="5" w:tplc="74A8BD4C">
      <w:numFmt w:val="decimal"/>
      <w:lvlText w:val=""/>
      <w:lvlJc w:val="left"/>
    </w:lvl>
    <w:lvl w:ilvl="6" w:tplc="8F96D7FC">
      <w:numFmt w:val="decimal"/>
      <w:lvlText w:val=""/>
      <w:lvlJc w:val="left"/>
    </w:lvl>
    <w:lvl w:ilvl="7" w:tplc="58F4DF78">
      <w:numFmt w:val="decimal"/>
      <w:lvlText w:val=""/>
      <w:lvlJc w:val="left"/>
    </w:lvl>
    <w:lvl w:ilvl="8" w:tplc="A7C00CE6">
      <w:numFmt w:val="decimal"/>
      <w:lvlText w:val=""/>
      <w:lvlJc w:val="left"/>
    </w:lvl>
  </w:abstractNum>
  <w:abstractNum w:abstractNumId="67" w15:restartNumberingAfterBreak="0">
    <w:nsid w:val="55612B7B"/>
    <w:multiLevelType w:val="hybridMultilevel"/>
    <w:tmpl w:val="840AD376"/>
    <w:lvl w:ilvl="0" w:tplc="0360C3FA">
      <w:start w:val="1"/>
      <w:numFmt w:val="bullet"/>
      <w:lvlText w:val="•"/>
      <w:lvlJc w:val="left"/>
      <w:pPr>
        <w:tabs>
          <w:tab w:val="num" w:pos="720"/>
        </w:tabs>
        <w:ind w:left="720" w:hanging="360"/>
      </w:pPr>
    </w:lvl>
    <w:lvl w:ilvl="1" w:tplc="D482F89A">
      <w:numFmt w:val="decimal"/>
      <w:lvlText w:val=""/>
      <w:lvlJc w:val="left"/>
    </w:lvl>
    <w:lvl w:ilvl="2" w:tplc="C598CDD2">
      <w:numFmt w:val="decimal"/>
      <w:lvlText w:val=""/>
      <w:lvlJc w:val="left"/>
    </w:lvl>
    <w:lvl w:ilvl="3" w:tplc="81BA4E04">
      <w:numFmt w:val="decimal"/>
      <w:lvlText w:val=""/>
      <w:lvlJc w:val="left"/>
    </w:lvl>
    <w:lvl w:ilvl="4" w:tplc="7234A876">
      <w:numFmt w:val="decimal"/>
      <w:lvlText w:val=""/>
      <w:lvlJc w:val="left"/>
    </w:lvl>
    <w:lvl w:ilvl="5" w:tplc="55AE80B4">
      <w:numFmt w:val="decimal"/>
      <w:lvlText w:val=""/>
      <w:lvlJc w:val="left"/>
    </w:lvl>
    <w:lvl w:ilvl="6" w:tplc="EB440F9A">
      <w:numFmt w:val="decimal"/>
      <w:lvlText w:val=""/>
      <w:lvlJc w:val="left"/>
    </w:lvl>
    <w:lvl w:ilvl="7" w:tplc="F5A084BC">
      <w:numFmt w:val="decimal"/>
      <w:lvlText w:val=""/>
      <w:lvlJc w:val="left"/>
    </w:lvl>
    <w:lvl w:ilvl="8" w:tplc="A8F42C22">
      <w:numFmt w:val="decimal"/>
      <w:lvlText w:val=""/>
      <w:lvlJc w:val="left"/>
    </w:lvl>
  </w:abstractNum>
  <w:abstractNum w:abstractNumId="68" w15:restartNumberingAfterBreak="0">
    <w:nsid w:val="55BB33CC"/>
    <w:multiLevelType w:val="hybridMultilevel"/>
    <w:tmpl w:val="A2ECE2FE"/>
    <w:lvl w:ilvl="0" w:tplc="D63C7CCE">
      <w:start w:val="1"/>
      <w:numFmt w:val="bullet"/>
      <w:lvlText w:val="•"/>
      <w:lvlJc w:val="left"/>
      <w:pPr>
        <w:tabs>
          <w:tab w:val="num" w:pos="720"/>
        </w:tabs>
        <w:ind w:left="720" w:hanging="360"/>
      </w:pPr>
    </w:lvl>
    <w:lvl w:ilvl="1" w:tplc="77160828">
      <w:numFmt w:val="decimal"/>
      <w:lvlText w:val=""/>
      <w:lvlJc w:val="left"/>
    </w:lvl>
    <w:lvl w:ilvl="2" w:tplc="3952467E">
      <w:numFmt w:val="decimal"/>
      <w:lvlText w:val=""/>
      <w:lvlJc w:val="left"/>
    </w:lvl>
    <w:lvl w:ilvl="3" w:tplc="DB2E1552">
      <w:numFmt w:val="decimal"/>
      <w:lvlText w:val=""/>
      <w:lvlJc w:val="left"/>
    </w:lvl>
    <w:lvl w:ilvl="4" w:tplc="4B345BFE">
      <w:numFmt w:val="decimal"/>
      <w:lvlText w:val=""/>
      <w:lvlJc w:val="left"/>
    </w:lvl>
    <w:lvl w:ilvl="5" w:tplc="A17E0C6C">
      <w:numFmt w:val="decimal"/>
      <w:lvlText w:val=""/>
      <w:lvlJc w:val="left"/>
    </w:lvl>
    <w:lvl w:ilvl="6" w:tplc="D870D994">
      <w:numFmt w:val="decimal"/>
      <w:lvlText w:val=""/>
      <w:lvlJc w:val="left"/>
    </w:lvl>
    <w:lvl w:ilvl="7" w:tplc="8EF82384">
      <w:numFmt w:val="decimal"/>
      <w:lvlText w:val=""/>
      <w:lvlJc w:val="left"/>
    </w:lvl>
    <w:lvl w:ilvl="8" w:tplc="D3AE3748">
      <w:numFmt w:val="decimal"/>
      <w:lvlText w:val=""/>
      <w:lvlJc w:val="left"/>
    </w:lvl>
  </w:abstractNum>
  <w:abstractNum w:abstractNumId="69" w15:restartNumberingAfterBreak="0">
    <w:nsid w:val="56EB367B"/>
    <w:multiLevelType w:val="hybridMultilevel"/>
    <w:tmpl w:val="B8923BF2"/>
    <w:lvl w:ilvl="0" w:tplc="0192A7F4">
      <w:start w:val="1"/>
      <w:numFmt w:val="bullet"/>
      <w:lvlText w:val="•"/>
      <w:lvlJc w:val="left"/>
      <w:pPr>
        <w:tabs>
          <w:tab w:val="num" w:pos="720"/>
        </w:tabs>
        <w:ind w:left="720" w:hanging="360"/>
      </w:pPr>
    </w:lvl>
    <w:lvl w:ilvl="1" w:tplc="EFDA2F0A">
      <w:numFmt w:val="decimal"/>
      <w:lvlText w:val=""/>
      <w:lvlJc w:val="left"/>
    </w:lvl>
    <w:lvl w:ilvl="2" w:tplc="F9109086">
      <w:numFmt w:val="decimal"/>
      <w:lvlText w:val=""/>
      <w:lvlJc w:val="left"/>
    </w:lvl>
    <w:lvl w:ilvl="3" w:tplc="0CB62646">
      <w:numFmt w:val="decimal"/>
      <w:lvlText w:val=""/>
      <w:lvlJc w:val="left"/>
    </w:lvl>
    <w:lvl w:ilvl="4" w:tplc="8E5CE48A">
      <w:numFmt w:val="decimal"/>
      <w:lvlText w:val=""/>
      <w:lvlJc w:val="left"/>
    </w:lvl>
    <w:lvl w:ilvl="5" w:tplc="05083D5A">
      <w:numFmt w:val="decimal"/>
      <w:lvlText w:val=""/>
      <w:lvlJc w:val="left"/>
    </w:lvl>
    <w:lvl w:ilvl="6" w:tplc="28D01BDC">
      <w:numFmt w:val="decimal"/>
      <w:lvlText w:val=""/>
      <w:lvlJc w:val="left"/>
    </w:lvl>
    <w:lvl w:ilvl="7" w:tplc="3D369EEA">
      <w:numFmt w:val="decimal"/>
      <w:lvlText w:val=""/>
      <w:lvlJc w:val="left"/>
    </w:lvl>
    <w:lvl w:ilvl="8" w:tplc="F488A5C6">
      <w:numFmt w:val="decimal"/>
      <w:lvlText w:val=""/>
      <w:lvlJc w:val="left"/>
    </w:lvl>
  </w:abstractNum>
  <w:abstractNum w:abstractNumId="70" w15:restartNumberingAfterBreak="0">
    <w:nsid w:val="59D048EC"/>
    <w:multiLevelType w:val="hybridMultilevel"/>
    <w:tmpl w:val="B2CCB508"/>
    <w:lvl w:ilvl="0" w:tplc="77741134">
      <w:start w:val="1"/>
      <w:numFmt w:val="bullet"/>
      <w:lvlText w:val="•"/>
      <w:lvlJc w:val="left"/>
      <w:pPr>
        <w:tabs>
          <w:tab w:val="num" w:pos="720"/>
        </w:tabs>
        <w:ind w:left="720" w:hanging="360"/>
      </w:pPr>
    </w:lvl>
    <w:lvl w:ilvl="1" w:tplc="752230C6">
      <w:numFmt w:val="decimal"/>
      <w:lvlText w:val=""/>
      <w:lvlJc w:val="left"/>
    </w:lvl>
    <w:lvl w:ilvl="2" w:tplc="8C58B17C">
      <w:numFmt w:val="decimal"/>
      <w:lvlText w:val=""/>
      <w:lvlJc w:val="left"/>
    </w:lvl>
    <w:lvl w:ilvl="3" w:tplc="7A266904">
      <w:numFmt w:val="decimal"/>
      <w:lvlText w:val=""/>
      <w:lvlJc w:val="left"/>
    </w:lvl>
    <w:lvl w:ilvl="4" w:tplc="149C0248">
      <w:numFmt w:val="decimal"/>
      <w:lvlText w:val=""/>
      <w:lvlJc w:val="left"/>
    </w:lvl>
    <w:lvl w:ilvl="5" w:tplc="DDF23BF8">
      <w:numFmt w:val="decimal"/>
      <w:lvlText w:val=""/>
      <w:lvlJc w:val="left"/>
    </w:lvl>
    <w:lvl w:ilvl="6" w:tplc="0C36C0CC">
      <w:numFmt w:val="decimal"/>
      <w:lvlText w:val=""/>
      <w:lvlJc w:val="left"/>
    </w:lvl>
    <w:lvl w:ilvl="7" w:tplc="C722E4CC">
      <w:numFmt w:val="decimal"/>
      <w:lvlText w:val=""/>
      <w:lvlJc w:val="left"/>
    </w:lvl>
    <w:lvl w:ilvl="8" w:tplc="FC3AC5F2">
      <w:numFmt w:val="decimal"/>
      <w:lvlText w:val=""/>
      <w:lvlJc w:val="left"/>
    </w:lvl>
  </w:abstractNum>
  <w:abstractNum w:abstractNumId="71" w15:restartNumberingAfterBreak="0">
    <w:nsid w:val="5CFD30CE"/>
    <w:multiLevelType w:val="hybridMultilevel"/>
    <w:tmpl w:val="06F674C8"/>
    <w:lvl w:ilvl="0" w:tplc="8B50E25C">
      <w:start w:val="1"/>
      <w:numFmt w:val="bullet"/>
      <w:lvlText w:val="•"/>
      <w:lvlJc w:val="left"/>
      <w:pPr>
        <w:tabs>
          <w:tab w:val="num" w:pos="720"/>
        </w:tabs>
        <w:ind w:left="720" w:hanging="360"/>
      </w:pPr>
    </w:lvl>
    <w:lvl w:ilvl="1" w:tplc="A37EAC64">
      <w:numFmt w:val="decimal"/>
      <w:lvlText w:val=""/>
      <w:lvlJc w:val="left"/>
    </w:lvl>
    <w:lvl w:ilvl="2" w:tplc="F5EE6EC0">
      <w:numFmt w:val="decimal"/>
      <w:lvlText w:val=""/>
      <w:lvlJc w:val="left"/>
    </w:lvl>
    <w:lvl w:ilvl="3" w:tplc="2B9692DE">
      <w:numFmt w:val="decimal"/>
      <w:lvlText w:val=""/>
      <w:lvlJc w:val="left"/>
    </w:lvl>
    <w:lvl w:ilvl="4" w:tplc="E42E788C">
      <w:numFmt w:val="decimal"/>
      <w:lvlText w:val=""/>
      <w:lvlJc w:val="left"/>
    </w:lvl>
    <w:lvl w:ilvl="5" w:tplc="EDE86886">
      <w:numFmt w:val="decimal"/>
      <w:lvlText w:val=""/>
      <w:lvlJc w:val="left"/>
    </w:lvl>
    <w:lvl w:ilvl="6" w:tplc="5CDCF428">
      <w:numFmt w:val="decimal"/>
      <w:lvlText w:val=""/>
      <w:lvlJc w:val="left"/>
    </w:lvl>
    <w:lvl w:ilvl="7" w:tplc="5ADE531E">
      <w:numFmt w:val="decimal"/>
      <w:lvlText w:val=""/>
      <w:lvlJc w:val="left"/>
    </w:lvl>
    <w:lvl w:ilvl="8" w:tplc="34D89F04">
      <w:numFmt w:val="decimal"/>
      <w:lvlText w:val=""/>
      <w:lvlJc w:val="left"/>
    </w:lvl>
  </w:abstractNum>
  <w:abstractNum w:abstractNumId="72" w15:restartNumberingAfterBreak="0">
    <w:nsid w:val="5EF1096E"/>
    <w:multiLevelType w:val="hybridMultilevel"/>
    <w:tmpl w:val="CA8C19DC"/>
    <w:lvl w:ilvl="0" w:tplc="7C0C43B2">
      <w:start w:val="1"/>
      <w:numFmt w:val="bullet"/>
      <w:lvlText w:val="•"/>
      <w:lvlJc w:val="left"/>
      <w:pPr>
        <w:tabs>
          <w:tab w:val="num" w:pos="720"/>
        </w:tabs>
        <w:ind w:left="720" w:hanging="360"/>
      </w:pPr>
    </w:lvl>
    <w:lvl w:ilvl="1" w:tplc="69C04564">
      <w:start w:val="1"/>
      <w:numFmt w:val="bullet"/>
      <w:lvlText w:val="æ"/>
      <w:lvlJc w:val="left"/>
      <w:pPr>
        <w:tabs>
          <w:tab w:val="num" w:pos="1440"/>
        </w:tabs>
        <w:ind w:left="1440" w:hanging="360"/>
      </w:pPr>
    </w:lvl>
    <w:lvl w:ilvl="2" w:tplc="7B40A2DC">
      <w:numFmt w:val="decimal"/>
      <w:lvlText w:val=""/>
      <w:lvlJc w:val="left"/>
    </w:lvl>
    <w:lvl w:ilvl="3" w:tplc="68AE7B60">
      <w:numFmt w:val="decimal"/>
      <w:lvlText w:val=""/>
      <w:lvlJc w:val="left"/>
    </w:lvl>
    <w:lvl w:ilvl="4" w:tplc="7EA8942C">
      <w:numFmt w:val="decimal"/>
      <w:lvlText w:val=""/>
      <w:lvlJc w:val="left"/>
    </w:lvl>
    <w:lvl w:ilvl="5" w:tplc="EF30B008">
      <w:numFmt w:val="decimal"/>
      <w:lvlText w:val=""/>
      <w:lvlJc w:val="left"/>
    </w:lvl>
    <w:lvl w:ilvl="6" w:tplc="BB7AA93C">
      <w:numFmt w:val="decimal"/>
      <w:lvlText w:val=""/>
      <w:lvlJc w:val="left"/>
    </w:lvl>
    <w:lvl w:ilvl="7" w:tplc="FE56BE24">
      <w:numFmt w:val="decimal"/>
      <w:lvlText w:val=""/>
      <w:lvlJc w:val="left"/>
    </w:lvl>
    <w:lvl w:ilvl="8" w:tplc="0D20FA94">
      <w:numFmt w:val="decimal"/>
      <w:lvlText w:val=""/>
      <w:lvlJc w:val="left"/>
    </w:lvl>
  </w:abstractNum>
  <w:abstractNum w:abstractNumId="73" w15:restartNumberingAfterBreak="0">
    <w:nsid w:val="5FAD2F35"/>
    <w:multiLevelType w:val="hybridMultilevel"/>
    <w:tmpl w:val="6E2277A4"/>
    <w:lvl w:ilvl="0" w:tplc="599650E4">
      <w:start w:val="1"/>
      <w:numFmt w:val="bullet"/>
      <w:lvlText w:val="•"/>
      <w:lvlJc w:val="left"/>
      <w:pPr>
        <w:tabs>
          <w:tab w:val="num" w:pos="720"/>
        </w:tabs>
        <w:ind w:left="720" w:hanging="360"/>
      </w:pPr>
    </w:lvl>
    <w:lvl w:ilvl="1" w:tplc="91AC1B62">
      <w:numFmt w:val="decimal"/>
      <w:lvlText w:val=""/>
      <w:lvlJc w:val="left"/>
    </w:lvl>
    <w:lvl w:ilvl="2" w:tplc="F0A6D96E">
      <w:numFmt w:val="decimal"/>
      <w:lvlText w:val=""/>
      <w:lvlJc w:val="left"/>
    </w:lvl>
    <w:lvl w:ilvl="3" w:tplc="C9AE902E">
      <w:numFmt w:val="decimal"/>
      <w:lvlText w:val=""/>
      <w:lvlJc w:val="left"/>
    </w:lvl>
    <w:lvl w:ilvl="4" w:tplc="D004E37A">
      <w:numFmt w:val="decimal"/>
      <w:lvlText w:val=""/>
      <w:lvlJc w:val="left"/>
    </w:lvl>
    <w:lvl w:ilvl="5" w:tplc="405C7A9A">
      <w:numFmt w:val="decimal"/>
      <w:lvlText w:val=""/>
      <w:lvlJc w:val="left"/>
    </w:lvl>
    <w:lvl w:ilvl="6" w:tplc="F536A570">
      <w:numFmt w:val="decimal"/>
      <w:lvlText w:val=""/>
      <w:lvlJc w:val="left"/>
    </w:lvl>
    <w:lvl w:ilvl="7" w:tplc="3CB2DBA4">
      <w:numFmt w:val="decimal"/>
      <w:lvlText w:val=""/>
      <w:lvlJc w:val="left"/>
    </w:lvl>
    <w:lvl w:ilvl="8" w:tplc="D7AC655E">
      <w:numFmt w:val="decimal"/>
      <w:lvlText w:val=""/>
      <w:lvlJc w:val="left"/>
    </w:lvl>
  </w:abstractNum>
  <w:abstractNum w:abstractNumId="74" w15:restartNumberingAfterBreak="0">
    <w:nsid w:val="5FBF6B18"/>
    <w:multiLevelType w:val="hybridMultilevel"/>
    <w:tmpl w:val="A6742BA2"/>
    <w:lvl w:ilvl="0" w:tplc="74704F6E">
      <w:start w:val="1"/>
      <w:numFmt w:val="bullet"/>
      <w:lvlText w:val="•"/>
      <w:lvlJc w:val="left"/>
      <w:pPr>
        <w:tabs>
          <w:tab w:val="num" w:pos="720"/>
        </w:tabs>
        <w:ind w:left="720" w:hanging="360"/>
      </w:pPr>
    </w:lvl>
    <w:lvl w:ilvl="1" w:tplc="A71669BA">
      <w:numFmt w:val="decimal"/>
      <w:lvlText w:val=""/>
      <w:lvlJc w:val="left"/>
    </w:lvl>
    <w:lvl w:ilvl="2" w:tplc="6010CE26">
      <w:numFmt w:val="decimal"/>
      <w:lvlText w:val=""/>
      <w:lvlJc w:val="left"/>
    </w:lvl>
    <w:lvl w:ilvl="3" w:tplc="32D8F0DA">
      <w:numFmt w:val="decimal"/>
      <w:lvlText w:val=""/>
      <w:lvlJc w:val="left"/>
    </w:lvl>
    <w:lvl w:ilvl="4" w:tplc="A3BA9E36">
      <w:numFmt w:val="decimal"/>
      <w:lvlText w:val=""/>
      <w:lvlJc w:val="left"/>
    </w:lvl>
    <w:lvl w:ilvl="5" w:tplc="193E9E84">
      <w:numFmt w:val="decimal"/>
      <w:lvlText w:val=""/>
      <w:lvlJc w:val="left"/>
    </w:lvl>
    <w:lvl w:ilvl="6" w:tplc="9BF45C86">
      <w:numFmt w:val="decimal"/>
      <w:lvlText w:val=""/>
      <w:lvlJc w:val="left"/>
    </w:lvl>
    <w:lvl w:ilvl="7" w:tplc="FBC07AEC">
      <w:numFmt w:val="decimal"/>
      <w:lvlText w:val=""/>
      <w:lvlJc w:val="left"/>
    </w:lvl>
    <w:lvl w:ilvl="8" w:tplc="270A1428">
      <w:numFmt w:val="decimal"/>
      <w:lvlText w:val=""/>
      <w:lvlJc w:val="left"/>
    </w:lvl>
  </w:abstractNum>
  <w:abstractNum w:abstractNumId="75" w15:restartNumberingAfterBreak="0">
    <w:nsid w:val="6001443D"/>
    <w:multiLevelType w:val="hybridMultilevel"/>
    <w:tmpl w:val="1B7E3718"/>
    <w:lvl w:ilvl="0" w:tplc="1FE62C9C">
      <w:start w:val="1"/>
      <w:numFmt w:val="bullet"/>
      <w:lvlText w:val="•"/>
      <w:lvlJc w:val="left"/>
      <w:pPr>
        <w:tabs>
          <w:tab w:val="num" w:pos="720"/>
        </w:tabs>
        <w:ind w:left="720" w:hanging="360"/>
      </w:pPr>
    </w:lvl>
    <w:lvl w:ilvl="1" w:tplc="DF508130">
      <w:numFmt w:val="decimal"/>
      <w:lvlText w:val=""/>
      <w:lvlJc w:val="left"/>
    </w:lvl>
    <w:lvl w:ilvl="2" w:tplc="85AC7706">
      <w:numFmt w:val="decimal"/>
      <w:lvlText w:val=""/>
      <w:lvlJc w:val="left"/>
    </w:lvl>
    <w:lvl w:ilvl="3" w:tplc="A86CA598">
      <w:numFmt w:val="decimal"/>
      <w:lvlText w:val=""/>
      <w:lvlJc w:val="left"/>
    </w:lvl>
    <w:lvl w:ilvl="4" w:tplc="34200E06">
      <w:numFmt w:val="decimal"/>
      <w:lvlText w:val=""/>
      <w:lvlJc w:val="left"/>
    </w:lvl>
    <w:lvl w:ilvl="5" w:tplc="53E4EB7E">
      <w:numFmt w:val="decimal"/>
      <w:lvlText w:val=""/>
      <w:lvlJc w:val="left"/>
    </w:lvl>
    <w:lvl w:ilvl="6" w:tplc="E19A53F6">
      <w:numFmt w:val="decimal"/>
      <w:lvlText w:val=""/>
      <w:lvlJc w:val="left"/>
    </w:lvl>
    <w:lvl w:ilvl="7" w:tplc="8BDAA226">
      <w:numFmt w:val="decimal"/>
      <w:lvlText w:val=""/>
      <w:lvlJc w:val="left"/>
    </w:lvl>
    <w:lvl w:ilvl="8" w:tplc="303E0ACE">
      <w:numFmt w:val="decimal"/>
      <w:lvlText w:val=""/>
      <w:lvlJc w:val="left"/>
    </w:lvl>
  </w:abstractNum>
  <w:abstractNum w:abstractNumId="76" w15:restartNumberingAfterBreak="0">
    <w:nsid w:val="609E5DDF"/>
    <w:multiLevelType w:val="hybridMultilevel"/>
    <w:tmpl w:val="FCCCDC14"/>
    <w:lvl w:ilvl="0" w:tplc="99D2860C">
      <w:start w:val="1"/>
      <w:numFmt w:val="bullet"/>
      <w:lvlText w:val="•"/>
      <w:lvlJc w:val="left"/>
      <w:pPr>
        <w:tabs>
          <w:tab w:val="num" w:pos="720"/>
        </w:tabs>
        <w:ind w:left="720" w:hanging="360"/>
      </w:pPr>
    </w:lvl>
    <w:lvl w:ilvl="1" w:tplc="FAB4749C">
      <w:numFmt w:val="decimal"/>
      <w:lvlText w:val=""/>
      <w:lvlJc w:val="left"/>
    </w:lvl>
    <w:lvl w:ilvl="2" w:tplc="1BCCB518">
      <w:numFmt w:val="decimal"/>
      <w:lvlText w:val=""/>
      <w:lvlJc w:val="left"/>
    </w:lvl>
    <w:lvl w:ilvl="3" w:tplc="CD8E3D08">
      <w:numFmt w:val="decimal"/>
      <w:lvlText w:val=""/>
      <w:lvlJc w:val="left"/>
    </w:lvl>
    <w:lvl w:ilvl="4" w:tplc="DC10F7EA">
      <w:numFmt w:val="decimal"/>
      <w:lvlText w:val=""/>
      <w:lvlJc w:val="left"/>
    </w:lvl>
    <w:lvl w:ilvl="5" w:tplc="929E1CF8">
      <w:numFmt w:val="decimal"/>
      <w:lvlText w:val=""/>
      <w:lvlJc w:val="left"/>
    </w:lvl>
    <w:lvl w:ilvl="6" w:tplc="CA525A28">
      <w:numFmt w:val="decimal"/>
      <w:lvlText w:val=""/>
      <w:lvlJc w:val="left"/>
    </w:lvl>
    <w:lvl w:ilvl="7" w:tplc="2D08D994">
      <w:numFmt w:val="decimal"/>
      <w:lvlText w:val=""/>
      <w:lvlJc w:val="left"/>
    </w:lvl>
    <w:lvl w:ilvl="8" w:tplc="86A4A0C0">
      <w:numFmt w:val="decimal"/>
      <w:lvlText w:val=""/>
      <w:lvlJc w:val="left"/>
    </w:lvl>
  </w:abstractNum>
  <w:abstractNum w:abstractNumId="77" w15:restartNumberingAfterBreak="0">
    <w:nsid w:val="62F46D05"/>
    <w:multiLevelType w:val="hybridMultilevel"/>
    <w:tmpl w:val="41D02FD0"/>
    <w:lvl w:ilvl="0" w:tplc="8A428064">
      <w:start w:val="1"/>
      <w:numFmt w:val="bullet"/>
      <w:lvlText w:val="•"/>
      <w:lvlJc w:val="left"/>
      <w:pPr>
        <w:tabs>
          <w:tab w:val="num" w:pos="720"/>
        </w:tabs>
        <w:ind w:left="720" w:hanging="360"/>
      </w:pPr>
    </w:lvl>
    <w:lvl w:ilvl="1" w:tplc="02FCD5FC">
      <w:numFmt w:val="decimal"/>
      <w:lvlText w:val=""/>
      <w:lvlJc w:val="left"/>
    </w:lvl>
    <w:lvl w:ilvl="2" w:tplc="CC02DD38">
      <w:numFmt w:val="decimal"/>
      <w:lvlText w:val=""/>
      <w:lvlJc w:val="left"/>
    </w:lvl>
    <w:lvl w:ilvl="3" w:tplc="3E885836">
      <w:numFmt w:val="decimal"/>
      <w:lvlText w:val=""/>
      <w:lvlJc w:val="left"/>
    </w:lvl>
    <w:lvl w:ilvl="4" w:tplc="6F06C032">
      <w:numFmt w:val="decimal"/>
      <w:lvlText w:val=""/>
      <w:lvlJc w:val="left"/>
    </w:lvl>
    <w:lvl w:ilvl="5" w:tplc="ED80CA78">
      <w:numFmt w:val="decimal"/>
      <w:lvlText w:val=""/>
      <w:lvlJc w:val="left"/>
    </w:lvl>
    <w:lvl w:ilvl="6" w:tplc="1AF8F8B6">
      <w:numFmt w:val="decimal"/>
      <w:lvlText w:val=""/>
      <w:lvlJc w:val="left"/>
    </w:lvl>
    <w:lvl w:ilvl="7" w:tplc="11D6AEC4">
      <w:numFmt w:val="decimal"/>
      <w:lvlText w:val=""/>
      <w:lvlJc w:val="left"/>
    </w:lvl>
    <w:lvl w:ilvl="8" w:tplc="2D9C1F80">
      <w:numFmt w:val="decimal"/>
      <w:lvlText w:val=""/>
      <w:lvlJc w:val="left"/>
    </w:lvl>
  </w:abstractNum>
  <w:abstractNum w:abstractNumId="78" w15:restartNumberingAfterBreak="0">
    <w:nsid w:val="638F26B6"/>
    <w:multiLevelType w:val="hybridMultilevel"/>
    <w:tmpl w:val="8A486FCA"/>
    <w:lvl w:ilvl="0" w:tplc="09902314">
      <w:start w:val="1"/>
      <w:numFmt w:val="bullet"/>
      <w:lvlText w:val="•"/>
      <w:lvlJc w:val="left"/>
      <w:pPr>
        <w:tabs>
          <w:tab w:val="num" w:pos="720"/>
        </w:tabs>
        <w:ind w:left="720" w:hanging="360"/>
      </w:pPr>
    </w:lvl>
    <w:lvl w:ilvl="1" w:tplc="18027844">
      <w:numFmt w:val="decimal"/>
      <w:lvlText w:val=""/>
      <w:lvlJc w:val="left"/>
    </w:lvl>
    <w:lvl w:ilvl="2" w:tplc="475E6438">
      <w:numFmt w:val="decimal"/>
      <w:lvlText w:val=""/>
      <w:lvlJc w:val="left"/>
    </w:lvl>
    <w:lvl w:ilvl="3" w:tplc="250E0396">
      <w:numFmt w:val="decimal"/>
      <w:lvlText w:val=""/>
      <w:lvlJc w:val="left"/>
    </w:lvl>
    <w:lvl w:ilvl="4" w:tplc="C8B2E502">
      <w:numFmt w:val="decimal"/>
      <w:lvlText w:val=""/>
      <w:lvlJc w:val="left"/>
    </w:lvl>
    <w:lvl w:ilvl="5" w:tplc="2DFEC466">
      <w:numFmt w:val="decimal"/>
      <w:lvlText w:val=""/>
      <w:lvlJc w:val="left"/>
    </w:lvl>
    <w:lvl w:ilvl="6" w:tplc="0ABAD670">
      <w:numFmt w:val="decimal"/>
      <w:lvlText w:val=""/>
      <w:lvlJc w:val="left"/>
    </w:lvl>
    <w:lvl w:ilvl="7" w:tplc="12442812">
      <w:numFmt w:val="decimal"/>
      <w:lvlText w:val=""/>
      <w:lvlJc w:val="left"/>
    </w:lvl>
    <w:lvl w:ilvl="8" w:tplc="B42EC40E">
      <w:numFmt w:val="decimal"/>
      <w:lvlText w:val=""/>
      <w:lvlJc w:val="left"/>
    </w:lvl>
  </w:abstractNum>
  <w:abstractNum w:abstractNumId="79" w15:restartNumberingAfterBreak="0">
    <w:nsid w:val="64514332"/>
    <w:multiLevelType w:val="hybridMultilevel"/>
    <w:tmpl w:val="3C305E82"/>
    <w:lvl w:ilvl="0" w:tplc="03EAABA2">
      <w:start w:val="1"/>
      <w:numFmt w:val="bullet"/>
      <w:lvlText w:val="æ"/>
      <w:lvlJc w:val="left"/>
      <w:pPr>
        <w:tabs>
          <w:tab w:val="num" w:pos="720"/>
        </w:tabs>
        <w:ind w:left="720" w:hanging="360"/>
      </w:pPr>
    </w:lvl>
    <w:lvl w:ilvl="1" w:tplc="F160AD5A">
      <w:numFmt w:val="decimal"/>
      <w:lvlText w:val=""/>
      <w:lvlJc w:val="left"/>
    </w:lvl>
    <w:lvl w:ilvl="2" w:tplc="CEE261A8">
      <w:numFmt w:val="decimal"/>
      <w:lvlText w:val=""/>
      <w:lvlJc w:val="left"/>
    </w:lvl>
    <w:lvl w:ilvl="3" w:tplc="DDCC7B40">
      <w:numFmt w:val="decimal"/>
      <w:lvlText w:val=""/>
      <w:lvlJc w:val="left"/>
    </w:lvl>
    <w:lvl w:ilvl="4" w:tplc="B1C6705C">
      <w:numFmt w:val="decimal"/>
      <w:lvlText w:val=""/>
      <w:lvlJc w:val="left"/>
    </w:lvl>
    <w:lvl w:ilvl="5" w:tplc="12467692">
      <w:numFmt w:val="decimal"/>
      <w:lvlText w:val=""/>
      <w:lvlJc w:val="left"/>
    </w:lvl>
    <w:lvl w:ilvl="6" w:tplc="41C693E8">
      <w:numFmt w:val="decimal"/>
      <w:lvlText w:val=""/>
      <w:lvlJc w:val="left"/>
    </w:lvl>
    <w:lvl w:ilvl="7" w:tplc="A2FC18E4">
      <w:numFmt w:val="decimal"/>
      <w:lvlText w:val=""/>
      <w:lvlJc w:val="left"/>
    </w:lvl>
    <w:lvl w:ilvl="8" w:tplc="48B0DE06">
      <w:numFmt w:val="decimal"/>
      <w:lvlText w:val=""/>
      <w:lvlJc w:val="left"/>
    </w:lvl>
  </w:abstractNum>
  <w:abstractNum w:abstractNumId="80" w15:restartNumberingAfterBreak="0">
    <w:nsid w:val="645423B9"/>
    <w:multiLevelType w:val="hybridMultilevel"/>
    <w:tmpl w:val="4BFA4068"/>
    <w:lvl w:ilvl="0" w:tplc="69F66ECA">
      <w:start w:val="1"/>
      <w:numFmt w:val="bullet"/>
      <w:lvlText w:val="•"/>
      <w:lvlJc w:val="left"/>
      <w:pPr>
        <w:tabs>
          <w:tab w:val="num" w:pos="720"/>
        </w:tabs>
        <w:ind w:left="720" w:hanging="360"/>
      </w:pPr>
    </w:lvl>
    <w:lvl w:ilvl="1" w:tplc="CDF01E2A">
      <w:numFmt w:val="decimal"/>
      <w:lvlText w:val=""/>
      <w:lvlJc w:val="left"/>
    </w:lvl>
    <w:lvl w:ilvl="2" w:tplc="8CC4A8DC">
      <w:numFmt w:val="decimal"/>
      <w:lvlText w:val=""/>
      <w:lvlJc w:val="left"/>
    </w:lvl>
    <w:lvl w:ilvl="3" w:tplc="8662C3D4">
      <w:numFmt w:val="decimal"/>
      <w:lvlText w:val=""/>
      <w:lvlJc w:val="left"/>
    </w:lvl>
    <w:lvl w:ilvl="4" w:tplc="40C42B0A">
      <w:numFmt w:val="decimal"/>
      <w:lvlText w:val=""/>
      <w:lvlJc w:val="left"/>
    </w:lvl>
    <w:lvl w:ilvl="5" w:tplc="878EEA42">
      <w:numFmt w:val="decimal"/>
      <w:lvlText w:val=""/>
      <w:lvlJc w:val="left"/>
    </w:lvl>
    <w:lvl w:ilvl="6" w:tplc="A79219EE">
      <w:numFmt w:val="decimal"/>
      <w:lvlText w:val=""/>
      <w:lvlJc w:val="left"/>
    </w:lvl>
    <w:lvl w:ilvl="7" w:tplc="2E7A6064">
      <w:numFmt w:val="decimal"/>
      <w:lvlText w:val=""/>
      <w:lvlJc w:val="left"/>
    </w:lvl>
    <w:lvl w:ilvl="8" w:tplc="42367888">
      <w:numFmt w:val="decimal"/>
      <w:lvlText w:val=""/>
      <w:lvlJc w:val="left"/>
    </w:lvl>
  </w:abstractNum>
  <w:abstractNum w:abstractNumId="81" w15:restartNumberingAfterBreak="0">
    <w:nsid w:val="648E76EE"/>
    <w:multiLevelType w:val="hybridMultilevel"/>
    <w:tmpl w:val="CCB02ACA"/>
    <w:lvl w:ilvl="0" w:tplc="11541F72">
      <w:start w:val="1"/>
      <w:numFmt w:val="bullet"/>
      <w:lvlText w:val="•"/>
      <w:lvlJc w:val="left"/>
      <w:pPr>
        <w:tabs>
          <w:tab w:val="num" w:pos="720"/>
        </w:tabs>
        <w:ind w:left="720" w:hanging="360"/>
      </w:pPr>
    </w:lvl>
    <w:lvl w:ilvl="1" w:tplc="C8701CF8">
      <w:numFmt w:val="decimal"/>
      <w:lvlText w:val=""/>
      <w:lvlJc w:val="left"/>
    </w:lvl>
    <w:lvl w:ilvl="2" w:tplc="B6648C74">
      <w:numFmt w:val="decimal"/>
      <w:lvlText w:val=""/>
      <w:lvlJc w:val="left"/>
    </w:lvl>
    <w:lvl w:ilvl="3" w:tplc="C3C85296">
      <w:numFmt w:val="decimal"/>
      <w:lvlText w:val=""/>
      <w:lvlJc w:val="left"/>
    </w:lvl>
    <w:lvl w:ilvl="4" w:tplc="D2E88C5C">
      <w:numFmt w:val="decimal"/>
      <w:lvlText w:val=""/>
      <w:lvlJc w:val="left"/>
    </w:lvl>
    <w:lvl w:ilvl="5" w:tplc="12940350">
      <w:numFmt w:val="decimal"/>
      <w:lvlText w:val=""/>
      <w:lvlJc w:val="left"/>
    </w:lvl>
    <w:lvl w:ilvl="6" w:tplc="56EE55AE">
      <w:numFmt w:val="decimal"/>
      <w:lvlText w:val=""/>
      <w:lvlJc w:val="left"/>
    </w:lvl>
    <w:lvl w:ilvl="7" w:tplc="74D80BBE">
      <w:numFmt w:val="decimal"/>
      <w:lvlText w:val=""/>
      <w:lvlJc w:val="left"/>
    </w:lvl>
    <w:lvl w:ilvl="8" w:tplc="E2987AF8">
      <w:numFmt w:val="decimal"/>
      <w:lvlText w:val=""/>
      <w:lvlJc w:val="left"/>
    </w:lvl>
  </w:abstractNum>
  <w:abstractNum w:abstractNumId="82" w15:restartNumberingAfterBreak="0">
    <w:nsid w:val="64CE7DBF"/>
    <w:multiLevelType w:val="hybridMultilevel"/>
    <w:tmpl w:val="960E1EA8"/>
    <w:lvl w:ilvl="0" w:tplc="9B0EDEAE">
      <w:start w:val="1"/>
      <w:numFmt w:val="bullet"/>
      <w:lvlText w:val="•"/>
      <w:lvlJc w:val="left"/>
      <w:pPr>
        <w:tabs>
          <w:tab w:val="num" w:pos="720"/>
        </w:tabs>
        <w:ind w:left="720" w:hanging="360"/>
      </w:pPr>
    </w:lvl>
    <w:lvl w:ilvl="1" w:tplc="7592E4F2">
      <w:numFmt w:val="decimal"/>
      <w:lvlText w:val=""/>
      <w:lvlJc w:val="left"/>
    </w:lvl>
    <w:lvl w:ilvl="2" w:tplc="D6A6368A">
      <w:numFmt w:val="decimal"/>
      <w:lvlText w:val=""/>
      <w:lvlJc w:val="left"/>
    </w:lvl>
    <w:lvl w:ilvl="3" w:tplc="D68654B6">
      <w:numFmt w:val="decimal"/>
      <w:lvlText w:val=""/>
      <w:lvlJc w:val="left"/>
    </w:lvl>
    <w:lvl w:ilvl="4" w:tplc="57C4959A">
      <w:numFmt w:val="decimal"/>
      <w:lvlText w:val=""/>
      <w:lvlJc w:val="left"/>
    </w:lvl>
    <w:lvl w:ilvl="5" w:tplc="D11EFD02">
      <w:numFmt w:val="decimal"/>
      <w:lvlText w:val=""/>
      <w:lvlJc w:val="left"/>
    </w:lvl>
    <w:lvl w:ilvl="6" w:tplc="ED382346">
      <w:numFmt w:val="decimal"/>
      <w:lvlText w:val=""/>
      <w:lvlJc w:val="left"/>
    </w:lvl>
    <w:lvl w:ilvl="7" w:tplc="770A3872">
      <w:numFmt w:val="decimal"/>
      <w:lvlText w:val=""/>
      <w:lvlJc w:val="left"/>
    </w:lvl>
    <w:lvl w:ilvl="8" w:tplc="D7C408A2">
      <w:numFmt w:val="decimal"/>
      <w:lvlText w:val=""/>
      <w:lvlJc w:val="left"/>
    </w:lvl>
  </w:abstractNum>
  <w:abstractNum w:abstractNumId="83" w15:restartNumberingAfterBreak="0">
    <w:nsid w:val="65A95D27"/>
    <w:multiLevelType w:val="hybridMultilevel"/>
    <w:tmpl w:val="D6C4D52A"/>
    <w:lvl w:ilvl="0" w:tplc="4DB0EB70">
      <w:start w:val="1"/>
      <w:numFmt w:val="bullet"/>
      <w:lvlText w:val="•"/>
      <w:lvlJc w:val="left"/>
      <w:pPr>
        <w:tabs>
          <w:tab w:val="num" w:pos="720"/>
        </w:tabs>
        <w:ind w:left="720" w:hanging="360"/>
      </w:pPr>
    </w:lvl>
    <w:lvl w:ilvl="1" w:tplc="E8AE18DA">
      <w:numFmt w:val="decimal"/>
      <w:lvlText w:val=""/>
      <w:lvlJc w:val="left"/>
    </w:lvl>
    <w:lvl w:ilvl="2" w:tplc="C4F80E04">
      <w:numFmt w:val="decimal"/>
      <w:lvlText w:val=""/>
      <w:lvlJc w:val="left"/>
    </w:lvl>
    <w:lvl w:ilvl="3" w:tplc="FD3A1DAE">
      <w:numFmt w:val="decimal"/>
      <w:lvlText w:val=""/>
      <w:lvlJc w:val="left"/>
    </w:lvl>
    <w:lvl w:ilvl="4" w:tplc="009C9E3E">
      <w:numFmt w:val="decimal"/>
      <w:lvlText w:val=""/>
      <w:lvlJc w:val="left"/>
    </w:lvl>
    <w:lvl w:ilvl="5" w:tplc="426A68A4">
      <w:numFmt w:val="decimal"/>
      <w:lvlText w:val=""/>
      <w:lvlJc w:val="left"/>
    </w:lvl>
    <w:lvl w:ilvl="6" w:tplc="CC58CF60">
      <w:numFmt w:val="decimal"/>
      <w:lvlText w:val=""/>
      <w:lvlJc w:val="left"/>
    </w:lvl>
    <w:lvl w:ilvl="7" w:tplc="0F1AB538">
      <w:numFmt w:val="decimal"/>
      <w:lvlText w:val=""/>
      <w:lvlJc w:val="left"/>
    </w:lvl>
    <w:lvl w:ilvl="8" w:tplc="BAA62878">
      <w:numFmt w:val="decimal"/>
      <w:lvlText w:val=""/>
      <w:lvlJc w:val="left"/>
    </w:lvl>
  </w:abstractNum>
  <w:abstractNum w:abstractNumId="84" w15:restartNumberingAfterBreak="0">
    <w:nsid w:val="660E0457"/>
    <w:multiLevelType w:val="hybridMultilevel"/>
    <w:tmpl w:val="369C4DB6"/>
    <w:lvl w:ilvl="0" w:tplc="97E4986E">
      <w:start w:val="1"/>
      <w:numFmt w:val="bullet"/>
      <w:lvlText w:val="•"/>
      <w:lvlJc w:val="left"/>
      <w:pPr>
        <w:tabs>
          <w:tab w:val="num" w:pos="720"/>
        </w:tabs>
        <w:ind w:left="720" w:hanging="360"/>
      </w:pPr>
    </w:lvl>
    <w:lvl w:ilvl="1" w:tplc="322894D4">
      <w:numFmt w:val="decimal"/>
      <w:lvlText w:val=""/>
      <w:lvlJc w:val="left"/>
    </w:lvl>
    <w:lvl w:ilvl="2" w:tplc="0E6E0934">
      <w:numFmt w:val="decimal"/>
      <w:lvlText w:val=""/>
      <w:lvlJc w:val="left"/>
    </w:lvl>
    <w:lvl w:ilvl="3" w:tplc="7D12A042">
      <w:numFmt w:val="decimal"/>
      <w:lvlText w:val=""/>
      <w:lvlJc w:val="left"/>
    </w:lvl>
    <w:lvl w:ilvl="4" w:tplc="9650DEF6">
      <w:numFmt w:val="decimal"/>
      <w:lvlText w:val=""/>
      <w:lvlJc w:val="left"/>
    </w:lvl>
    <w:lvl w:ilvl="5" w:tplc="47EA6854">
      <w:numFmt w:val="decimal"/>
      <w:lvlText w:val=""/>
      <w:lvlJc w:val="left"/>
    </w:lvl>
    <w:lvl w:ilvl="6" w:tplc="CC544A72">
      <w:numFmt w:val="decimal"/>
      <w:lvlText w:val=""/>
      <w:lvlJc w:val="left"/>
    </w:lvl>
    <w:lvl w:ilvl="7" w:tplc="7782288C">
      <w:numFmt w:val="decimal"/>
      <w:lvlText w:val=""/>
      <w:lvlJc w:val="left"/>
    </w:lvl>
    <w:lvl w:ilvl="8" w:tplc="F11205C4">
      <w:numFmt w:val="decimal"/>
      <w:lvlText w:val=""/>
      <w:lvlJc w:val="left"/>
    </w:lvl>
  </w:abstractNum>
  <w:abstractNum w:abstractNumId="85" w15:restartNumberingAfterBreak="0">
    <w:nsid w:val="684562D6"/>
    <w:multiLevelType w:val="hybridMultilevel"/>
    <w:tmpl w:val="07A0FBD6"/>
    <w:lvl w:ilvl="0" w:tplc="FDFAE9AA">
      <w:start w:val="1"/>
      <w:numFmt w:val="bullet"/>
      <w:lvlText w:val="•"/>
      <w:lvlJc w:val="left"/>
      <w:pPr>
        <w:tabs>
          <w:tab w:val="num" w:pos="720"/>
        </w:tabs>
        <w:ind w:left="720" w:hanging="360"/>
      </w:pPr>
    </w:lvl>
    <w:lvl w:ilvl="1" w:tplc="B9A0D0D0">
      <w:numFmt w:val="decimal"/>
      <w:lvlText w:val=""/>
      <w:lvlJc w:val="left"/>
    </w:lvl>
    <w:lvl w:ilvl="2" w:tplc="7C287F38">
      <w:numFmt w:val="decimal"/>
      <w:lvlText w:val=""/>
      <w:lvlJc w:val="left"/>
    </w:lvl>
    <w:lvl w:ilvl="3" w:tplc="12ACACB8">
      <w:numFmt w:val="decimal"/>
      <w:lvlText w:val=""/>
      <w:lvlJc w:val="left"/>
    </w:lvl>
    <w:lvl w:ilvl="4" w:tplc="A49C9474">
      <w:numFmt w:val="decimal"/>
      <w:lvlText w:val=""/>
      <w:lvlJc w:val="left"/>
    </w:lvl>
    <w:lvl w:ilvl="5" w:tplc="D2FA75BE">
      <w:numFmt w:val="decimal"/>
      <w:lvlText w:val=""/>
      <w:lvlJc w:val="left"/>
    </w:lvl>
    <w:lvl w:ilvl="6" w:tplc="79A0688A">
      <w:numFmt w:val="decimal"/>
      <w:lvlText w:val=""/>
      <w:lvlJc w:val="left"/>
    </w:lvl>
    <w:lvl w:ilvl="7" w:tplc="D72AFA0E">
      <w:numFmt w:val="decimal"/>
      <w:lvlText w:val=""/>
      <w:lvlJc w:val="left"/>
    </w:lvl>
    <w:lvl w:ilvl="8" w:tplc="97028BEC">
      <w:numFmt w:val="decimal"/>
      <w:lvlText w:val=""/>
      <w:lvlJc w:val="left"/>
    </w:lvl>
  </w:abstractNum>
  <w:abstractNum w:abstractNumId="86" w15:restartNumberingAfterBreak="0">
    <w:nsid w:val="6B2C4DA1"/>
    <w:multiLevelType w:val="hybridMultilevel"/>
    <w:tmpl w:val="BB1A4C60"/>
    <w:lvl w:ilvl="0" w:tplc="7A908A90">
      <w:start w:val="1"/>
      <w:numFmt w:val="bullet"/>
      <w:lvlText w:val="•"/>
      <w:lvlJc w:val="left"/>
      <w:pPr>
        <w:tabs>
          <w:tab w:val="num" w:pos="720"/>
        </w:tabs>
        <w:ind w:left="720" w:hanging="360"/>
      </w:pPr>
    </w:lvl>
    <w:lvl w:ilvl="1" w:tplc="5B3EC44E">
      <w:start w:val="1"/>
      <w:numFmt w:val="bullet"/>
      <w:lvlText w:val="æ"/>
      <w:lvlJc w:val="left"/>
      <w:pPr>
        <w:tabs>
          <w:tab w:val="num" w:pos="1440"/>
        </w:tabs>
        <w:ind w:left="1440" w:hanging="360"/>
      </w:pPr>
    </w:lvl>
    <w:lvl w:ilvl="2" w:tplc="63F2A68C">
      <w:numFmt w:val="decimal"/>
      <w:lvlText w:val=""/>
      <w:lvlJc w:val="left"/>
    </w:lvl>
    <w:lvl w:ilvl="3" w:tplc="B9EC46C4">
      <w:numFmt w:val="decimal"/>
      <w:lvlText w:val=""/>
      <w:lvlJc w:val="left"/>
    </w:lvl>
    <w:lvl w:ilvl="4" w:tplc="387EA752">
      <w:numFmt w:val="decimal"/>
      <w:lvlText w:val=""/>
      <w:lvlJc w:val="left"/>
    </w:lvl>
    <w:lvl w:ilvl="5" w:tplc="A0FC61F2">
      <w:numFmt w:val="decimal"/>
      <w:lvlText w:val=""/>
      <w:lvlJc w:val="left"/>
    </w:lvl>
    <w:lvl w:ilvl="6" w:tplc="1DE8D4E4">
      <w:numFmt w:val="decimal"/>
      <w:lvlText w:val=""/>
      <w:lvlJc w:val="left"/>
    </w:lvl>
    <w:lvl w:ilvl="7" w:tplc="E51CFCA0">
      <w:numFmt w:val="decimal"/>
      <w:lvlText w:val=""/>
      <w:lvlJc w:val="left"/>
    </w:lvl>
    <w:lvl w:ilvl="8" w:tplc="53900C64">
      <w:numFmt w:val="decimal"/>
      <w:lvlText w:val=""/>
      <w:lvlJc w:val="left"/>
    </w:lvl>
  </w:abstractNum>
  <w:abstractNum w:abstractNumId="87" w15:restartNumberingAfterBreak="0">
    <w:nsid w:val="6D175E35"/>
    <w:multiLevelType w:val="hybridMultilevel"/>
    <w:tmpl w:val="A5F88E8A"/>
    <w:lvl w:ilvl="0" w:tplc="F19A26A0">
      <w:start w:val="1"/>
      <w:numFmt w:val="bullet"/>
      <w:lvlText w:val="●"/>
      <w:lvlJc w:val="left"/>
      <w:pPr>
        <w:tabs>
          <w:tab w:val="num" w:pos="720"/>
        </w:tabs>
        <w:ind w:left="720" w:hanging="360"/>
      </w:pPr>
    </w:lvl>
    <w:lvl w:ilvl="1" w:tplc="51DCF0CC">
      <w:numFmt w:val="decimal"/>
      <w:lvlText w:val=""/>
      <w:lvlJc w:val="left"/>
    </w:lvl>
    <w:lvl w:ilvl="2" w:tplc="63E0ED84">
      <w:numFmt w:val="decimal"/>
      <w:lvlText w:val=""/>
      <w:lvlJc w:val="left"/>
    </w:lvl>
    <w:lvl w:ilvl="3" w:tplc="A602181E">
      <w:numFmt w:val="decimal"/>
      <w:lvlText w:val=""/>
      <w:lvlJc w:val="left"/>
    </w:lvl>
    <w:lvl w:ilvl="4" w:tplc="76589FC4">
      <w:numFmt w:val="decimal"/>
      <w:lvlText w:val=""/>
      <w:lvlJc w:val="left"/>
    </w:lvl>
    <w:lvl w:ilvl="5" w:tplc="C2863546">
      <w:numFmt w:val="decimal"/>
      <w:lvlText w:val=""/>
      <w:lvlJc w:val="left"/>
    </w:lvl>
    <w:lvl w:ilvl="6" w:tplc="0D76C024">
      <w:numFmt w:val="decimal"/>
      <w:lvlText w:val=""/>
      <w:lvlJc w:val="left"/>
    </w:lvl>
    <w:lvl w:ilvl="7" w:tplc="99EEE49E">
      <w:numFmt w:val="decimal"/>
      <w:lvlText w:val=""/>
      <w:lvlJc w:val="left"/>
    </w:lvl>
    <w:lvl w:ilvl="8" w:tplc="1ADCE18E">
      <w:numFmt w:val="decimal"/>
      <w:lvlText w:val=""/>
      <w:lvlJc w:val="left"/>
    </w:lvl>
  </w:abstractNum>
  <w:abstractNum w:abstractNumId="88" w15:restartNumberingAfterBreak="0">
    <w:nsid w:val="6DCD20CC"/>
    <w:multiLevelType w:val="hybridMultilevel"/>
    <w:tmpl w:val="C3A07D5C"/>
    <w:lvl w:ilvl="0" w:tplc="97F07362">
      <w:start w:val="1"/>
      <w:numFmt w:val="bullet"/>
      <w:lvlText w:val="•"/>
      <w:lvlJc w:val="left"/>
      <w:pPr>
        <w:tabs>
          <w:tab w:val="num" w:pos="720"/>
        </w:tabs>
        <w:ind w:left="720" w:hanging="360"/>
      </w:pPr>
    </w:lvl>
    <w:lvl w:ilvl="1" w:tplc="F0D49F12">
      <w:numFmt w:val="decimal"/>
      <w:lvlText w:val=""/>
      <w:lvlJc w:val="left"/>
    </w:lvl>
    <w:lvl w:ilvl="2" w:tplc="EAF2CFC6">
      <w:numFmt w:val="decimal"/>
      <w:lvlText w:val=""/>
      <w:lvlJc w:val="left"/>
    </w:lvl>
    <w:lvl w:ilvl="3" w:tplc="60DEB1F2">
      <w:numFmt w:val="decimal"/>
      <w:lvlText w:val=""/>
      <w:lvlJc w:val="left"/>
    </w:lvl>
    <w:lvl w:ilvl="4" w:tplc="0D32863A">
      <w:numFmt w:val="decimal"/>
      <w:lvlText w:val=""/>
      <w:lvlJc w:val="left"/>
    </w:lvl>
    <w:lvl w:ilvl="5" w:tplc="C9BE3A64">
      <w:numFmt w:val="decimal"/>
      <w:lvlText w:val=""/>
      <w:lvlJc w:val="left"/>
    </w:lvl>
    <w:lvl w:ilvl="6" w:tplc="60D0730E">
      <w:numFmt w:val="decimal"/>
      <w:lvlText w:val=""/>
      <w:lvlJc w:val="left"/>
    </w:lvl>
    <w:lvl w:ilvl="7" w:tplc="4CB66662">
      <w:numFmt w:val="decimal"/>
      <w:lvlText w:val=""/>
      <w:lvlJc w:val="left"/>
    </w:lvl>
    <w:lvl w:ilvl="8" w:tplc="24461902">
      <w:numFmt w:val="decimal"/>
      <w:lvlText w:val=""/>
      <w:lvlJc w:val="left"/>
    </w:lvl>
  </w:abstractNum>
  <w:abstractNum w:abstractNumId="89" w15:restartNumberingAfterBreak="0">
    <w:nsid w:val="6F3A6325"/>
    <w:multiLevelType w:val="hybridMultilevel"/>
    <w:tmpl w:val="AB5093A8"/>
    <w:lvl w:ilvl="0" w:tplc="3F6C61B2">
      <w:start w:val="1"/>
      <w:numFmt w:val="bullet"/>
      <w:lvlText w:val="•"/>
      <w:lvlJc w:val="left"/>
      <w:pPr>
        <w:tabs>
          <w:tab w:val="num" w:pos="720"/>
        </w:tabs>
        <w:ind w:left="720" w:hanging="360"/>
      </w:pPr>
    </w:lvl>
    <w:lvl w:ilvl="1" w:tplc="79E0132A">
      <w:numFmt w:val="decimal"/>
      <w:lvlText w:val=""/>
      <w:lvlJc w:val="left"/>
    </w:lvl>
    <w:lvl w:ilvl="2" w:tplc="7E0C307A">
      <w:numFmt w:val="decimal"/>
      <w:lvlText w:val=""/>
      <w:lvlJc w:val="left"/>
    </w:lvl>
    <w:lvl w:ilvl="3" w:tplc="343A05EE">
      <w:numFmt w:val="decimal"/>
      <w:lvlText w:val=""/>
      <w:lvlJc w:val="left"/>
    </w:lvl>
    <w:lvl w:ilvl="4" w:tplc="C67E6A14">
      <w:numFmt w:val="decimal"/>
      <w:lvlText w:val=""/>
      <w:lvlJc w:val="left"/>
    </w:lvl>
    <w:lvl w:ilvl="5" w:tplc="FDBA7BA2">
      <w:numFmt w:val="decimal"/>
      <w:lvlText w:val=""/>
      <w:lvlJc w:val="left"/>
    </w:lvl>
    <w:lvl w:ilvl="6" w:tplc="9482BF6E">
      <w:numFmt w:val="decimal"/>
      <w:lvlText w:val=""/>
      <w:lvlJc w:val="left"/>
    </w:lvl>
    <w:lvl w:ilvl="7" w:tplc="84566708">
      <w:numFmt w:val="decimal"/>
      <w:lvlText w:val=""/>
      <w:lvlJc w:val="left"/>
    </w:lvl>
    <w:lvl w:ilvl="8" w:tplc="F9E67F6A">
      <w:numFmt w:val="decimal"/>
      <w:lvlText w:val=""/>
      <w:lvlJc w:val="left"/>
    </w:lvl>
  </w:abstractNum>
  <w:abstractNum w:abstractNumId="90" w15:restartNumberingAfterBreak="0">
    <w:nsid w:val="6F572BE7"/>
    <w:multiLevelType w:val="hybridMultilevel"/>
    <w:tmpl w:val="FCE811F8"/>
    <w:lvl w:ilvl="0" w:tplc="D75EC430">
      <w:start w:val="1"/>
      <w:numFmt w:val="bullet"/>
      <w:lvlText w:val="•"/>
      <w:lvlJc w:val="left"/>
      <w:pPr>
        <w:tabs>
          <w:tab w:val="num" w:pos="720"/>
        </w:tabs>
        <w:ind w:left="720" w:hanging="360"/>
      </w:pPr>
    </w:lvl>
    <w:lvl w:ilvl="1" w:tplc="08AC2544">
      <w:numFmt w:val="decimal"/>
      <w:lvlText w:val=""/>
      <w:lvlJc w:val="left"/>
    </w:lvl>
    <w:lvl w:ilvl="2" w:tplc="0FC09274">
      <w:numFmt w:val="decimal"/>
      <w:lvlText w:val=""/>
      <w:lvlJc w:val="left"/>
    </w:lvl>
    <w:lvl w:ilvl="3" w:tplc="D8AA937A">
      <w:numFmt w:val="decimal"/>
      <w:lvlText w:val=""/>
      <w:lvlJc w:val="left"/>
    </w:lvl>
    <w:lvl w:ilvl="4" w:tplc="517A22D2">
      <w:numFmt w:val="decimal"/>
      <w:lvlText w:val=""/>
      <w:lvlJc w:val="left"/>
    </w:lvl>
    <w:lvl w:ilvl="5" w:tplc="5EB84FD6">
      <w:numFmt w:val="decimal"/>
      <w:lvlText w:val=""/>
      <w:lvlJc w:val="left"/>
    </w:lvl>
    <w:lvl w:ilvl="6" w:tplc="42923DAA">
      <w:numFmt w:val="decimal"/>
      <w:lvlText w:val=""/>
      <w:lvlJc w:val="left"/>
    </w:lvl>
    <w:lvl w:ilvl="7" w:tplc="1242F0BC">
      <w:numFmt w:val="decimal"/>
      <w:lvlText w:val=""/>
      <w:lvlJc w:val="left"/>
    </w:lvl>
    <w:lvl w:ilvl="8" w:tplc="F258DF04">
      <w:numFmt w:val="decimal"/>
      <w:lvlText w:val=""/>
      <w:lvlJc w:val="left"/>
    </w:lvl>
  </w:abstractNum>
  <w:abstractNum w:abstractNumId="91" w15:restartNumberingAfterBreak="0">
    <w:nsid w:val="70425EAC"/>
    <w:multiLevelType w:val="hybridMultilevel"/>
    <w:tmpl w:val="6CD46A16"/>
    <w:lvl w:ilvl="0" w:tplc="41327550">
      <w:start w:val="1"/>
      <w:numFmt w:val="bullet"/>
      <w:lvlText w:val="•"/>
      <w:lvlJc w:val="left"/>
      <w:pPr>
        <w:tabs>
          <w:tab w:val="num" w:pos="720"/>
        </w:tabs>
        <w:ind w:left="720" w:hanging="360"/>
      </w:pPr>
    </w:lvl>
    <w:lvl w:ilvl="1" w:tplc="DDC8DC30">
      <w:numFmt w:val="decimal"/>
      <w:lvlText w:val=""/>
      <w:lvlJc w:val="left"/>
    </w:lvl>
    <w:lvl w:ilvl="2" w:tplc="C4CEBD96">
      <w:numFmt w:val="decimal"/>
      <w:lvlText w:val=""/>
      <w:lvlJc w:val="left"/>
    </w:lvl>
    <w:lvl w:ilvl="3" w:tplc="CD585F68">
      <w:numFmt w:val="decimal"/>
      <w:lvlText w:val=""/>
      <w:lvlJc w:val="left"/>
    </w:lvl>
    <w:lvl w:ilvl="4" w:tplc="75909D50">
      <w:numFmt w:val="decimal"/>
      <w:lvlText w:val=""/>
      <w:lvlJc w:val="left"/>
    </w:lvl>
    <w:lvl w:ilvl="5" w:tplc="9B7EA8CE">
      <w:numFmt w:val="decimal"/>
      <w:lvlText w:val=""/>
      <w:lvlJc w:val="left"/>
    </w:lvl>
    <w:lvl w:ilvl="6" w:tplc="75EAFCCA">
      <w:numFmt w:val="decimal"/>
      <w:lvlText w:val=""/>
      <w:lvlJc w:val="left"/>
    </w:lvl>
    <w:lvl w:ilvl="7" w:tplc="761CA53A">
      <w:numFmt w:val="decimal"/>
      <w:lvlText w:val=""/>
      <w:lvlJc w:val="left"/>
    </w:lvl>
    <w:lvl w:ilvl="8" w:tplc="4BE89A36">
      <w:numFmt w:val="decimal"/>
      <w:lvlText w:val=""/>
      <w:lvlJc w:val="left"/>
    </w:lvl>
  </w:abstractNum>
  <w:abstractNum w:abstractNumId="92" w15:restartNumberingAfterBreak="0">
    <w:nsid w:val="72B2710A"/>
    <w:multiLevelType w:val="hybridMultilevel"/>
    <w:tmpl w:val="BDF860AC"/>
    <w:lvl w:ilvl="0" w:tplc="148E0586">
      <w:start w:val="1"/>
      <w:numFmt w:val="bullet"/>
      <w:lvlText w:val="•"/>
      <w:lvlJc w:val="left"/>
      <w:pPr>
        <w:tabs>
          <w:tab w:val="num" w:pos="720"/>
        </w:tabs>
        <w:ind w:left="720" w:hanging="360"/>
      </w:pPr>
    </w:lvl>
    <w:lvl w:ilvl="1" w:tplc="29B2FFF4">
      <w:numFmt w:val="decimal"/>
      <w:lvlText w:val=""/>
      <w:lvlJc w:val="left"/>
    </w:lvl>
    <w:lvl w:ilvl="2" w:tplc="C7CEBE2C">
      <w:numFmt w:val="decimal"/>
      <w:lvlText w:val=""/>
      <w:lvlJc w:val="left"/>
    </w:lvl>
    <w:lvl w:ilvl="3" w:tplc="0E5E69A2">
      <w:numFmt w:val="decimal"/>
      <w:lvlText w:val=""/>
      <w:lvlJc w:val="left"/>
    </w:lvl>
    <w:lvl w:ilvl="4" w:tplc="E6BC6378">
      <w:numFmt w:val="decimal"/>
      <w:lvlText w:val=""/>
      <w:lvlJc w:val="left"/>
    </w:lvl>
    <w:lvl w:ilvl="5" w:tplc="4E0465E2">
      <w:numFmt w:val="decimal"/>
      <w:lvlText w:val=""/>
      <w:lvlJc w:val="left"/>
    </w:lvl>
    <w:lvl w:ilvl="6" w:tplc="05586CBC">
      <w:numFmt w:val="decimal"/>
      <w:lvlText w:val=""/>
      <w:lvlJc w:val="left"/>
    </w:lvl>
    <w:lvl w:ilvl="7" w:tplc="C388BE56">
      <w:numFmt w:val="decimal"/>
      <w:lvlText w:val=""/>
      <w:lvlJc w:val="left"/>
    </w:lvl>
    <w:lvl w:ilvl="8" w:tplc="9280D27E">
      <w:numFmt w:val="decimal"/>
      <w:lvlText w:val=""/>
      <w:lvlJc w:val="left"/>
    </w:lvl>
  </w:abstractNum>
  <w:abstractNum w:abstractNumId="93" w15:restartNumberingAfterBreak="0">
    <w:nsid w:val="736127FF"/>
    <w:multiLevelType w:val="hybridMultilevel"/>
    <w:tmpl w:val="4FC00CF8"/>
    <w:lvl w:ilvl="0" w:tplc="ED64D6B4">
      <w:start w:val="1"/>
      <w:numFmt w:val="bullet"/>
      <w:lvlText w:val="•"/>
      <w:lvlJc w:val="left"/>
      <w:pPr>
        <w:tabs>
          <w:tab w:val="num" w:pos="720"/>
        </w:tabs>
        <w:ind w:left="720" w:hanging="360"/>
      </w:pPr>
    </w:lvl>
    <w:lvl w:ilvl="1" w:tplc="57EA30D0">
      <w:numFmt w:val="decimal"/>
      <w:lvlText w:val=""/>
      <w:lvlJc w:val="left"/>
    </w:lvl>
    <w:lvl w:ilvl="2" w:tplc="EB5020C6">
      <w:numFmt w:val="decimal"/>
      <w:lvlText w:val=""/>
      <w:lvlJc w:val="left"/>
    </w:lvl>
    <w:lvl w:ilvl="3" w:tplc="D56C4658">
      <w:numFmt w:val="decimal"/>
      <w:lvlText w:val=""/>
      <w:lvlJc w:val="left"/>
    </w:lvl>
    <w:lvl w:ilvl="4" w:tplc="30D6DBB8">
      <w:numFmt w:val="decimal"/>
      <w:lvlText w:val=""/>
      <w:lvlJc w:val="left"/>
    </w:lvl>
    <w:lvl w:ilvl="5" w:tplc="E4E4BEC2">
      <w:numFmt w:val="decimal"/>
      <w:lvlText w:val=""/>
      <w:lvlJc w:val="left"/>
    </w:lvl>
    <w:lvl w:ilvl="6" w:tplc="A182A07E">
      <w:numFmt w:val="decimal"/>
      <w:lvlText w:val=""/>
      <w:lvlJc w:val="left"/>
    </w:lvl>
    <w:lvl w:ilvl="7" w:tplc="796A5DB2">
      <w:numFmt w:val="decimal"/>
      <w:lvlText w:val=""/>
      <w:lvlJc w:val="left"/>
    </w:lvl>
    <w:lvl w:ilvl="8" w:tplc="CD40AA94">
      <w:numFmt w:val="decimal"/>
      <w:lvlText w:val=""/>
      <w:lvlJc w:val="left"/>
    </w:lvl>
  </w:abstractNum>
  <w:abstractNum w:abstractNumId="94" w15:restartNumberingAfterBreak="0">
    <w:nsid w:val="739A3B05"/>
    <w:multiLevelType w:val="hybridMultilevel"/>
    <w:tmpl w:val="E2F0D6A6"/>
    <w:lvl w:ilvl="0" w:tplc="5A7480A0">
      <w:start w:val="1"/>
      <w:numFmt w:val="bullet"/>
      <w:lvlText w:val="•"/>
      <w:lvlJc w:val="left"/>
      <w:pPr>
        <w:tabs>
          <w:tab w:val="num" w:pos="720"/>
        </w:tabs>
        <w:ind w:left="720" w:hanging="360"/>
      </w:pPr>
    </w:lvl>
    <w:lvl w:ilvl="1" w:tplc="EAB0EFD2">
      <w:numFmt w:val="decimal"/>
      <w:lvlText w:val=""/>
      <w:lvlJc w:val="left"/>
    </w:lvl>
    <w:lvl w:ilvl="2" w:tplc="D8DAD4FA">
      <w:numFmt w:val="decimal"/>
      <w:lvlText w:val=""/>
      <w:lvlJc w:val="left"/>
    </w:lvl>
    <w:lvl w:ilvl="3" w:tplc="027E0EF6">
      <w:numFmt w:val="decimal"/>
      <w:lvlText w:val=""/>
      <w:lvlJc w:val="left"/>
    </w:lvl>
    <w:lvl w:ilvl="4" w:tplc="6C544FB0">
      <w:numFmt w:val="decimal"/>
      <w:lvlText w:val=""/>
      <w:lvlJc w:val="left"/>
    </w:lvl>
    <w:lvl w:ilvl="5" w:tplc="6EB6B160">
      <w:numFmt w:val="decimal"/>
      <w:lvlText w:val=""/>
      <w:lvlJc w:val="left"/>
    </w:lvl>
    <w:lvl w:ilvl="6" w:tplc="4B10F908">
      <w:numFmt w:val="decimal"/>
      <w:lvlText w:val=""/>
      <w:lvlJc w:val="left"/>
    </w:lvl>
    <w:lvl w:ilvl="7" w:tplc="704A6554">
      <w:numFmt w:val="decimal"/>
      <w:lvlText w:val=""/>
      <w:lvlJc w:val="left"/>
    </w:lvl>
    <w:lvl w:ilvl="8" w:tplc="D252550C">
      <w:numFmt w:val="decimal"/>
      <w:lvlText w:val=""/>
      <w:lvlJc w:val="left"/>
    </w:lvl>
  </w:abstractNum>
  <w:abstractNum w:abstractNumId="95" w15:restartNumberingAfterBreak="0">
    <w:nsid w:val="74CF7878"/>
    <w:multiLevelType w:val="hybridMultilevel"/>
    <w:tmpl w:val="D4B0FF6E"/>
    <w:lvl w:ilvl="0" w:tplc="EA5457C4">
      <w:start w:val="1"/>
      <w:numFmt w:val="bullet"/>
      <w:lvlText w:val="•"/>
      <w:lvlJc w:val="left"/>
      <w:pPr>
        <w:tabs>
          <w:tab w:val="num" w:pos="720"/>
        </w:tabs>
        <w:ind w:left="720" w:hanging="360"/>
      </w:pPr>
    </w:lvl>
    <w:lvl w:ilvl="1" w:tplc="6CA6BE68">
      <w:numFmt w:val="decimal"/>
      <w:lvlText w:val=""/>
      <w:lvlJc w:val="left"/>
    </w:lvl>
    <w:lvl w:ilvl="2" w:tplc="25EC399E">
      <w:numFmt w:val="decimal"/>
      <w:lvlText w:val=""/>
      <w:lvlJc w:val="left"/>
    </w:lvl>
    <w:lvl w:ilvl="3" w:tplc="F03E323E">
      <w:numFmt w:val="decimal"/>
      <w:lvlText w:val=""/>
      <w:lvlJc w:val="left"/>
    </w:lvl>
    <w:lvl w:ilvl="4" w:tplc="FAAE8A7C">
      <w:numFmt w:val="decimal"/>
      <w:lvlText w:val=""/>
      <w:lvlJc w:val="left"/>
    </w:lvl>
    <w:lvl w:ilvl="5" w:tplc="53CACA12">
      <w:numFmt w:val="decimal"/>
      <w:lvlText w:val=""/>
      <w:lvlJc w:val="left"/>
    </w:lvl>
    <w:lvl w:ilvl="6" w:tplc="C5106F52">
      <w:numFmt w:val="decimal"/>
      <w:lvlText w:val=""/>
      <w:lvlJc w:val="left"/>
    </w:lvl>
    <w:lvl w:ilvl="7" w:tplc="FAF63BDE">
      <w:numFmt w:val="decimal"/>
      <w:lvlText w:val=""/>
      <w:lvlJc w:val="left"/>
    </w:lvl>
    <w:lvl w:ilvl="8" w:tplc="131EEAAC">
      <w:numFmt w:val="decimal"/>
      <w:lvlText w:val=""/>
      <w:lvlJc w:val="left"/>
    </w:lvl>
  </w:abstractNum>
  <w:abstractNum w:abstractNumId="96" w15:restartNumberingAfterBreak="0">
    <w:nsid w:val="77F415BA"/>
    <w:multiLevelType w:val="hybridMultilevel"/>
    <w:tmpl w:val="4C4C7D0A"/>
    <w:lvl w:ilvl="0" w:tplc="8E086A2C">
      <w:start w:val="1"/>
      <w:numFmt w:val="bullet"/>
      <w:lvlText w:val="•"/>
      <w:lvlJc w:val="left"/>
      <w:pPr>
        <w:tabs>
          <w:tab w:val="num" w:pos="720"/>
        </w:tabs>
        <w:ind w:left="720" w:hanging="360"/>
      </w:pPr>
    </w:lvl>
    <w:lvl w:ilvl="1" w:tplc="708636A6">
      <w:numFmt w:val="decimal"/>
      <w:lvlText w:val=""/>
      <w:lvlJc w:val="left"/>
    </w:lvl>
    <w:lvl w:ilvl="2" w:tplc="D5A8459A">
      <w:numFmt w:val="decimal"/>
      <w:lvlText w:val=""/>
      <w:lvlJc w:val="left"/>
    </w:lvl>
    <w:lvl w:ilvl="3" w:tplc="B086A3EC">
      <w:numFmt w:val="decimal"/>
      <w:lvlText w:val=""/>
      <w:lvlJc w:val="left"/>
    </w:lvl>
    <w:lvl w:ilvl="4" w:tplc="21BEEC66">
      <w:numFmt w:val="decimal"/>
      <w:lvlText w:val=""/>
      <w:lvlJc w:val="left"/>
    </w:lvl>
    <w:lvl w:ilvl="5" w:tplc="83A827A8">
      <w:numFmt w:val="decimal"/>
      <w:lvlText w:val=""/>
      <w:lvlJc w:val="left"/>
    </w:lvl>
    <w:lvl w:ilvl="6" w:tplc="CF860558">
      <w:numFmt w:val="decimal"/>
      <w:lvlText w:val=""/>
      <w:lvlJc w:val="left"/>
    </w:lvl>
    <w:lvl w:ilvl="7" w:tplc="65ACEE50">
      <w:numFmt w:val="decimal"/>
      <w:lvlText w:val=""/>
      <w:lvlJc w:val="left"/>
    </w:lvl>
    <w:lvl w:ilvl="8" w:tplc="F38CF72A">
      <w:numFmt w:val="decimal"/>
      <w:lvlText w:val=""/>
      <w:lvlJc w:val="left"/>
    </w:lvl>
  </w:abstractNum>
  <w:abstractNum w:abstractNumId="97" w15:restartNumberingAfterBreak="0">
    <w:nsid w:val="799C20BA"/>
    <w:multiLevelType w:val="hybridMultilevel"/>
    <w:tmpl w:val="87CC24B2"/>
    <w:lvl w:ilvl="0" w:tplc="3EAA94EE">
      <w:start w:val="1"/>
      <w:numFmt w:val="bullet"/>
      <w:lvlText w:val="æ"/>
      <w:lvlJc w:val="left"/>
      <w:pPr>
        <w:tabs>
          <w:tab w:val="num" w:pos="720"/>
        </w:tabs>
        <w:ind w:left="720" w:hanging="360"/>
      </w:pPr>
    </w:lvl>
    <w:lvl w:ilvl="1" w:tplc="D59AF794">
      <w:start w:val="1"/>
      <w:numFmt w:val="bullet"/>
      <w:lvlText w:val="•"/>
      <w:lvlJc w:val="left"/>
      <w:pPr>
        <w:tabs>
          <w:tab w:val="num" w:pos="1440"/>
        </w:tabs>
        <w:ind w:left="1440" w:hanging="360"/>
      </w:pPr>
    </w:lvl>
    <w:lvl w:ilvl="2" w:tplc="70D88172">
      <w:numFmt w:val="decimal"/>
      <w:lvlText w:val=""/>
      <w:lvlJc w:val="left"/>
    </w:lvl>
    <w:lvl w:ilvl="3" w:tplc="91FCE2D8">
      <w:numFmt w:val="decimal"/>
      <w:lvlText w:val=""/>
      <w:lvlJc w:val="left"/>
    </w:lvl>
    <w:lvl w:ilvl="4" w:tplc="1D92CC02">
      <w:numFmt w:val="decimal"/>
      <w:lvlText w:val=""/>
      <w:lvlJc w:val="left"/>
    </w:lvl>
    <w:lvl w:ilvl="5" w:tplc="167852D0">
      <w:numFmt w:val="decimal"/>
      <w:lvlText w:val=""/>
      <w:lvlJc w:val="left"/>
    </w:lvl>
    <w:lvl w:ilvl="6" w:tplc="56488F34">
      <w:numFmt w:val="decimal"/>
      <w:lvlText w:val=""/>
      <w:lvlJc w:val="left"/>
    </w:lvl>
    <w:lvl w:ilvl="7" w:tplc="3628FFA8">
      <w:numFmt w:val="decimal"/>
      <w:lvlText w:val=""/>
      <w:lvlJc w:val="left"/>
    </w:lvl>
    <w:lvl w:ilvl="8" w:tplc="679C3C00">
      <w:numFmt w:val="decimal"/>
      <w:lvlText w:val=""/>
      <w:lvlJc w:val="left"/>
    </w:lvl>
  </w:abstractNum>
  <w:abstractNum w:abstractNumId="98" w15:restartNumberingAfterBreak="0">
    <w:nsid w:val="79BB4C92"/>
    <w:multiLevelType w:val="hybridMultilevel"/>
    <w:tmpl w:val="750853E8"/>
    <w:lvl w:ilvl="0" w:tplc="4A56443A">
      <w:start w:val="1"/>
      <w:numFmt w:val="bullet"/>
      <w:lvlText w:val="•"/>
      <w:lvlJc w:val="left"/>
      <w:pPr>
        <w:tabs>
          <w:tab w:val="num" w:pos="720"/>
        </w:tabs>
        <w:ind w:left="720" w:hanging="360"/>
      </w:pPr>
    </w:lvl>
    <w:lvl w:ilvl="1" w:tplc="C5CE29C4">
      <w:numFmt w:val="decimal"/>
      <w:lvlText w:val=""/>
      <w:lvlJc w:val="left"/>
    </w:lvl>
    <w:lvl w:ilvl="2" w:tplc="BEA43000">
      <w:numFmt w:val="decimal"/>
      <w:lvlText w:val=""/>
      <w:lvlJc w:val="left"/>
    </w:lvl>
    <w:lvl w:ilvl="3" w:tplc="EC4A84B2">
      <w:numFmt w:val="decimal"/>
      <w:lvlText w:val=""/>
      <w:lvlJc w:val="left"/>
    </w:lvl>
    <w:lvl w:ilvl="4" w:tplc="228E1C8E">
      <w:numFmt w:val="decimal"/>
      <w:lvlText w:val=""/>
      <w:lvlJc w:val="left"/>
    </w:lvl>
    <w:lvl w:ilvl="5" w:tplc="B7BAF258">
      <w:numFmt w:val="decimal"/>
      <w:lvlText w:val=""/>
      <w:lvlJc w:val="left"/>
    </w:lvl>
    <w:lvl w:ilvl="6" w:tplc="C722DFB8">
      <w:numFmt w:val="decimal"/>
      <w:lvlText w:val=""/>
      <w:lvlJc w:val="left"/>
    </w:lvl>
    <w:lvl w:ilvl="7" w:tplc="34922D92">
      <w:numFmt w:val="decimal"/>
      <w:lvlText w:val=""/>
      <w:lvlJc w:val="left"/>
    </w:lvl>
    <w:lvl w:ilvl="8" w:tplc="9C3AD22C">
      <w:numFmt w:val="decimal"/>
      <w:lvlText w:val=""/>
      <w:lvlJc w:val="left"/>
    </w:lvl>
  </w:abstractNum>
  <w:abstractNum w:abstractNumId="99" w15:restartNumberingAfterBreak="0">
    <w:nsid w:val="7C72717F"/>
    <w:multiLevelType w:val="hybridMultilevel"/>
    <w:tmpl w:val="CE80AF76"/>
    <w:lvl w:ilvl="0" w:tplc="DFDC97A6">
      <w:start w:val="1"/>
      <w:numFmt w:val="bullet"/>
      <w:lvlText w:val="•"/>
      <w:lvlJc w:val="left"/>
      <w:pPr>
        <w:tabs>
          <w:tab w:val="num" w:pos="720"/>
        </w:tabs>
        <w:ind w:left="720" w:hanging="360"/>
      </w:pPr>
    </w:lvl>
    <w:lvl w:ilvl="1" w:tplc="4920E3F4">
      <w:numFmt w:val="decimal"/>
      <w:lvlText w:val=""/>
      <w:lvlJc w:val="left"/>
    </w:lvl>
    <w:lvl w:ilvl="2" w:tplc="C712AE1C">
      <w:numFmt w:val="decimal"/>
      <w:lvlText w:val=""/>
      <w:lvlJc w:val="left"/>
    </w:lvl>
    <w:lvl w:ilvl="3" w:tplc="DC985D08">
      <w:numFmt w:val="decimal"/>
      <w:lvlText w:val=""/>
      <w:lvlJc w:val="left"/>
    </w:lvl>
    <w:lvl w:ilvl="4" w:tplc="4E686F2E">
      <w:numFmt w:val="decimal"/>
      <w:lvlText w:val=""/>
      <w:lvlJc w:val="left"/>
    </w:lvl>
    <w:lvl w:ilvl="5" w:tplc="C492C12A">
      <w:numFmt w:val="decimal"/>
      <w:lvlText w:val=""/>
      <w:lvlJc w:val="left"/>
    </w:lvl>
    <w:lvl w:ilvl="6" w:tplc="DA2EAF12">
      <w:numFmt w:val="decimal"/>
      <w:lvlText w:val=""/>
      <w:lvlJc w:val="left"/>
    </w:lvl>
    <w:lvl w:ilvl="7" w:tplc="D82EE45A">
      <w:numFmt w:val="decimal"/>
      <w:lvlText w:val=""/>
      <w:lvlJc w:val="left"/>
    </w:lvl>
    <w:lvl w:ilvl="8" w:tplc="15CC80DE">
      <w:numFmt w:val="decimal"/>
      <w:lvlText w:val=""/>
      <w:lvlJc w:val="left"/>
    </w:lvl>
  </w:abstractNum>
  <w:abstractNum w:abstractNumId="100" w15:restartNumberingAfterBreak="0">
    <w:nsid w:val="7CBF0841"/>
    <w:multiLevelType w:val="hybridMultilevel"/>
    <w:tmpl w:val="912A64F6"/>
    <w:lvl w:ilvl="0" w:tplc="B7667D38">
      <w:start w:val="1"/>
      <w:numFmt w:val="bullet"/>
      <w:lvlText w:val="•"/>
      <w:lvlJc w:val="left"/>
      <w:pPr>
        <w:tabs>
          <w:tab w:val="num" w:pos="720"/>
        </w:tabs>
        <w:ind w:left="720" w:hanging="360"/>
      </w:pPr>
    </w:lvl>
    <w:lvl w:ilvl="1" w:tplc="50A682BE">
      <w:numFmt w:val="decimal"/>
      <w:lvlText w:val=""/>
      <w:lvlJc w:val="left"/>
    </w:lvl>
    <w:lvl w:ilvl="2" w:tplc="35D6C058">
      <w:numFmt w:val="decimal"/>
      <w:lvlText w:val=""/>
      <w:lvlJc w:val="left"/>
    </w:lvl>
    <w:lvl w:ilvl="3" w:tplc="8B0CCDD4">
      <w:numFmt w:val="decimal"/>
      <w:lvlText w:val=""/>
      <w:lvlJc w:val="left"/>
    </w:lvl>
    <w:lvl w:ilvl="4" w:tplc="F31CFE0A">
      <w:numFmt w:val="decimal"/>
      <w:lvlText w:val=""/>
      <w:lvlJc w:val="left"/>
    </w:lvl>
    <w:lvl w:ilvl="5" w:tplc="84D4227E">
      <w:numFmt w:val="decimal"/>
      <w:lvlText w:val=""/>
      <w:lvlJc w:val="left"/>
    </w:lvl>
    <w:lvl w:ilvl="6" w:tplc="8092EE5C">
      <w:numFmt w:val="decimal"/>
      <w:lvlText w:val=""/>
      <w:lvlJc w:val="left"/>
    </w:lvl>
    <w:lvl w:ilvl="7" w:tplc="F64A1A90">
      <w:numFmt w:val="decimal"/>
      <w:lvlText w:val=""/>
      <w:lvlJc w:val="left"/>
    </w:lvl>
    <w:lvl w:ilvl="8" w:tplc="6C34A650">
      <w:numFmt w:val="decimal"/>
      <w:lvlText w:val=""/>
      <w:lvlJc w:val="left"/>
    </w:lvl>
  </w:abstractNum>
  <w:abstractNum w:abstractNumId="101" w15:restartNumberingAfterBreak="0">
    <w:nsid w:val="7CE77C9D"/>
    <w:multiLevelType w:val="hybridMultilevel"/>
    <w:tmpl w:val="CC709A10"/>
    <w:lvl w:ilvl="0" w:tplc="C3680076">
      <w:start w:val="1"/>
      <w:numFmt w:val="bullet"/>
      <w:lvlText w:val="•"/>
      <w:lvlJc w:val="left"/>
      <w:pPr>
        <w:tabs>
          <w:tab w:val="num" w:pos="720"/>
        </w:tabs>
        <w:ind w:left="720" w:hanging="360"/>
      </w:pPr>
    </w:lvl>
    <w:lvl w:ilvl="1" w:tplc="F79802E2">
      <w:numFmt w:val="decimal"/>
      <w:lvlText w:val=""/>
      <w:lvlJc w:val="left"/>
    </w:lvl>
    <w:lvl w:ilvl="2" w:tplc="F7726D7C">
      <w:numFmt w:val="decimal"/>
      <w:lvlText w:val=""/>
      <w:lvlJc w:val="left"/>
    </w:lvl>
    <w:lvl w:ilvl="3" w:tplc="9F005FF4">
      <w:numFmt w:val="decimal"/>
      <w:lvlText w:val=""/>
      <w:lvlJc w:val="left"/>
    </w:lvl>
    <w:lvl w:ilvl="4" w:tplc="8CF8AF0C">
      <w:numFmt w:val="decimal"/>
      <w:lvlText w:val=""/>
      <w:lvlJc w:val="left"/>
    </w:lvl>
    <w:lvl w:ilvl="5" w:tplc="E9089450">
      <w:numFmt w:val="decimal"/>
      <w:lvlText w:val=""/>
      <w:lvlJc w:val="left"/>
    </w:lvl>
    <w:lvl w:ilvl="6" w:tplc="26B42A42">
      <w:numFmt w:val="decimal"/>
      <w:lvlText w:val=""/>
      <w:lvlJc w:val="left"/>
    </w:lvl>
    <w:lvl w:ilvl="7" w:tplc="7CA08CF6">
      <w:numFmt w:val="decimal"/>
      <w:lvlText w:val=""/>
      <w:lvlJc w:val="left"/>
    </w:lvl>
    <w:lvl w:ilvl="8" w:tplc="66625D5A">
      <w:numFmt w:val="decimal"/>
      <w:lvlText w:val=""/>
      <w:lvlJc w:val="left"/>
    </w:lvl>
  </w:abstractNum>
  <w:abstractNum w:abstractNumId="102" w15:restartNumberingAfterBreak="0">
    <w:nsid w:val="7D5C73B0"/>
    <w:multiLevelType w:val="hybridMultilevel"/>
    <w:tmpl w:val="CBBA3B3A"/>
    <w:lvl w:ilvl="0" w:tplc="A40ABA8C">
      <w:start w:val="1"/>
      <w:numFmt w:val="bullet"/>
      <w:lvlText w:val="١"/>
      <w:lvlJc w:val="left"/>
      <w:pPr>
        <w:tabs>
          <w:tab w:val="num" w:pos="720"/>
        </w:tabs>
        <w:ind w:left="720" w:hanging="360"/>
      </w:pPr>
    </w:lvl>
    <w:lvl w:ilvl="1" w:tplc="3290060E">
      <w:numFmt w:val="decimal"/>
      <w:lvlText w:val=""/>
      <w:lvlJc w:val="left"/>
    </w:lvl>
    <w:lvl w:ilvl="2" w:tplc="A36252E0">
      <w:numFmt w:val="decimal"/>
      <w:lvlText w:val=""/>
      <w:lvlJc w:val="left"/>
    </w:lvl>
    <w:lvl w:ilvl="3" w:tplc="D4D6A2FA">
      <w:numFmt w:val="decimal"/>
      <w:lvlText w:val=""/>
      <w:lvlJc w:val="left"/>
    </w:lvl>
    <w:lvl w:ilvl="4" w:tplc="F01A9FA0">
      <w:numFmt w:val="decimal"/>
      <w:lvlText w:val=""/>
      <w:lvlJc w:val="left"/>
    </w:lvl>
    <w:lvl w:ilvl="5" w:tplc="24D20C20">
      <w:numFmt w:val="decimal"/>
      <w:lvlText w:val=""/>
      <w:lvlJc w:val="left"/>
    </w:lvl>
    <w:lvl w:ilvl="6" w:tplc="9DD80544">
      <w:numFmt w:val="decimal"/>
      <w:lvlText w:val=""/>
      <w:lvlJc w:val="left"/>
    </w:lvl>
    <w:lvl w:ilvl="7" w:tplc="4DCAB642">
      <w:numFmt w:val="decimal"/>
      <w:lvlText w:val=""/>
      <w:lvlJc w:val="left"/>
    </w:lvl>
    <w:lvl w:ilvl="8" w:tplc="92C88FA6">
      <w:numFmt w:val="decimal"/>
      <w:lvlText w:val=""/>
      <w:lvlJc w:val="left"/>
    </w:lvl>
  </w:abstractNum>
  <w:abstractNum w:abstractNumId="103" w15:restartNumberingAfterBreak="0">
    <w:nsid w:val="7FC62F1E"/>
    <w:multiLevelType w:val="hybridMultilevel"/>
    <w:tmpl w:val="7A707662"/>
    <w:lvl w:ilvl="0" w:tplc="E9CCD7F2">
      <w:start w:val="1"/>
      <w:numFmt w:val="bullet"/>
      <w:lvlText w:val="•"/>
      <w:lvlJc w:val="left"/>
      <w:pPr>
        <w:tabs>
          <w:tab w:val="num" w:pos="720"/>
        </w:tabs>
        <w:ind w:left="720" w:hanging="360"/>
      </w:pPr>
    </w:lvl>
    <w:lvl w:ilvl="1" w:tplc="08C0FDA6">
      <w:numFmt w:val="decimal"/>
      <w:lvlText w:val=""/>
      <w:lvlJc w:val="left"/>
    </w:lvl>
    <w:lvl w:ilvl="2" w:tplc="56B84CEC">
      <w:numFmt w:val="decimal"/>
      <w:lvlText w:val=""/>
      <w:lvlJc w:val="left"/>
    </w:lvl>
    <w:lvl w:ilvl="3" w:tplc="51A23F4C">
      <w:numFmt w:val="decimal"/>
      <w:lvlText w:val=""/>
      <w:lvlJc w:val="left"/>
    </w:lvl>
    <w:lvl w:ilvl="4" w:tplc="AF82B35A">
      <w:numFmt w:val="decimal"/>
      <w:lvlText w:val=""/>
      <w:lvlJc w:val="left"/>
    </w:lvl>
    <w:lvl w:ilvl="5" w:tplc="0BCA85E8">
      <w:numFmt w:val="decimal"/>
      <w:lvlText w:val=""/>
      <w:lvlJc w:val="left"/>
    </w:lvl>
    <w:lvl w:ilvl="6" w:tplc="A45E4FF0">
      <w:numFmt w:val="decimal"/>
      <w:lvlText w:val=""/>
      <w:lvlJc w:val="left"/>
    </w:lvl>
    <w:lvl w:ilvl="7" w:tplc="247858E0">
      <w:numFmt w:val="decimal"/>
      <w:lvlText w:val=""/>
      <w:lvlJc w:val="left"/>
    </w:lvl>
    <w:lvl w:ilvl="8" w:tplc="0FAA354E">
      <w:numFmt w:val="decimal"/>
      <w:lvlText w:val=""/>
      <w:lvlJc w:val="left"/>
    </w:lvl>
  </w:abstractNum>
  <w:num w:numId="1">
    <w:abstractNumId w:val="79"/>
  </w:num>
  <w:num w:numId="2">
    <w:abstractNumId w:val="18"/>
  </w:num>
  <w:num w:numId="3">
    <w:abstractNumId w:val="100"/>
  </w:num>
  <w:num w:numId="4">
    <w:abstractNumId w:val="94"/>
  </w:num>
  <w:num w:numId="5">
    <w:abstractNumId w:val="103"/>
  </w:num>
  <w:num w:numId="6">
    <w:abstractNumId w:val="46"/>
  </w:num>
  <w:num w:numId="7">
    <w:abstractNumId w:val="97"/>
  </w:num>
  <w:num w:numId="8">
    <w:abstractNumId w:val="30"/>
  </w:num>
  <w:num w:numId="9">
    <w:abstractNumId w:val="2"/>
  </w:num>
  <w:num w:numId="10">
    <w:abstractNumId w:val="36"/>
  </w:num>
  <w:num w:numId="11">
    <w:abstractNumId w:val="26"/>
  </w:num>
  <w:num w:numId="12">
    <w:abstractNumId w:val="71"/>
  </w:num>
  <w:num w:numId="13">
    <w:abstractNumId w:val="4"/>
  </w:num>
  <w:num w:numId="14">
    <w:abstractNumId w:val="16"/>
  </w:num>
  <w:num w:numId="15">
    <w:abstractNumId w:val="17"/>
  </w:num>
  <w:num w:numId="16">
    <w:abstractNumId w:val="34"/>
  </w:num>
  <w:num w:numId="17">
    <w:abstractNumId w:val="23"/>
  </w:num>
  <w:num w:numId="18">
    <w:abstractNumId w:val="92"/>
  </w:num>
  <w:num w:numId="19">
    <w:abstractNumId w:val="78"/>
  </w:num>
  <w:num w:numId="20">
    <w:abstractNumId w:val="84"/>
  </w:num>
  <w:num w:numId="21">
    <w:abstractNumId w:val="54"/>
  </w:num>
  <w:num w:numId="22">
    <w:abstractNumId w:val="76"/>
  </w:num>
  <w:num w:numId="23">
    <w:abstractNumId w:val="43"/>
  </w:num>
  <w:num w:numId="24">
    <w:abstractNumId w:val="10"/>
  </w:num>
  <w:num w:numId="25">
    <w:abstractNumId w:val="96"/>
  </w:num>
  <w:num w:numId="26">
    <w:abstractNumId w:val="63"/>
  </w:num>
  <w:num w:numId="27">
    <w:abstractNumId w:val="62"/>
  </w:num>
  <w:num w:numId="28">
    <w:abstractNumId w:val="37"/>
  </w:num>
  <w:num w:numId="29">
    <w:abstractNumId w:val="83"/>
  </w:num>
  <w:num w:numId="30">
    <w:abstractNumId w:val="98"/>
  </w:num>
  <w:num w:numId="31">
    <w:abstractNumId w:val="57"/>
  </w:num>
  <w:num w:numId="32">
    <w:abstractNumId w:val="59"/>
  </w:num>
  <w:num w:numId="33">
    <w:abstractNumId w:val="31"/>
  </w:num>
  <w:num w:numId="34">
    <w:abstractNumId w:val="65"/>
  </w:num>
  <w:num w:numId="35">
    <w:abstractNumId w:val="50"/>
  </w:num>
  <w:num w:numId="36">
    <w:abstractNumId w:val="85"/>
  </w:num>
  <w:num w:numId="37">
    <w:abstractNumId w:val="32"/>
  </w:num>
  <w:num w:numId="38">
    <w:abstractNumId w:val="19"/>
  </w:num>
  <w:num w:numId="39">
    <w:abstractNumId w:val="75"/>
  </w:num>
  <w:num w:numId="40">
    <w:abstractNumId w:val="91"/>
  </w:num>
  <w:num w:numId="41">
    <w:abstractNumId w:val="61"/>
  </w:num>
  <w:num w:numId="42">
    <w:abstractNumId w:val="9"/>
  </w:num>
  <w:num w:numId="43">
    <w:abstractNumId w:val="12"/>
  </w:num>
  <w:num w:numId="44">
    <w:abstractNumId w:val="58"/>
  </w:num>
  <w:num w:numId="45">
    <w:abstractNumId w:val="70"/>
  </w:num>
  <w:num w:numId="46">
    <w:abstractNumId w:val="49"/>
  </w:num>
  <w:num w:numId="47">
    <w:abstractNumId w:val="80"/>
  </w:num>
  <w:num w:numId="48">
    <w:abstractNumId w:val="47"/>
  </w:num>
  <w:num w:numId="49">
    <w:abstractNumId w:val="87"/>
  </w:num>
  <w:num w:numId="50">
    <w:abstractNumId w:val="56"/>
  </w:num>
  <w:num w:numId="51">
    <w:abstractNumId w:val="99"/>
  </w:num>
  <w:num w:numId="52">
    <w:abstractNumId w:val="44"/>
  </w:num>
  <w:num w:numId="53">
    <w:abstractNumId w:val="73"/>
  </w:num>
  <w:num w:numId="54">
    <w:abstractNumId w:val="38"/>
  </w:num>
  <w:num w:numId="55">
    <w:abstractNumId w:val="93"/>
  </w:num>
  <w:num w:numId="56">
    <w:abstractNumId w:val="60"/>
  </w:num>
  <w:num w:numId="57">
    <w:abstractNumId w:val="52"/>
  </w:num>
  <w:num w:numId="58">
    <w:abstractNumId w:val="11"/>
  </w:num>
  <w:num w:numId="59">
    <w:abstractNumId w:val="24"/>
  </w:num>
  <w:num w:numId="60">
    <w:abstractNumId w:val="53"/>
  </w:num>
  <w:num w:numId="61">
    <w:abstractNumId w:val="14"/>
  </w:num>
  <w:num w:numId="62">
    <w:abstractNumId w:val="82"/>
  </w:num>
  <w:num w:numId="63">
    <w:abstractNumId w:val="68"/>
  </w:num>
  <w:num w:numId="64">
    <w:abstractNumId w:val="5"/>
  </w:num>
  <w:num w:numId="65">
    <w:abstractNumId w:val="77"/>
  </w:num>
  <w:num w:numId="66">
    <w:abstractNumId w:val="89"/>
  </w:num>
  <w:num w:numId="67">
    <w:abstractNumId w:val="67"/>
  </w:num>
  <w:num w:numId="68">
    <w:abstractNumId w:val="42"/>
  </w:num>
  <w:num w:numId="69">
    <w:abstractNumId w:val="69"/>
  </w:num>
  <w:num w:numId="70">
    <w:abstractNumId w:val="13"/>
  </w:num>
  <w:num w:numId="71">
    <w:abstractNumId w:val="15"/>
  </w:num>
  <w:num w:numId="72">
    <w:abstractNumId w:val="48"/>
  </w:num>
  <w:num w:numId="73">
    <w:abstractNumId w:val="95"/>
  </w:num>
  <w:num w:numId="74">
    <w:abstractNumId w:val="51"/>
  </w:num>
  <w:num w:numId="75">
    <w:abstractNumId w:val="101"/>
  </w:num>
  <w:num w:numId="76">
    <w:abstractNumId w:val="72"/>
  </w:num>
  <w:num w:numId="77">
    <w:abstractNumId w:val="55"/>
  </w:num>
  <w:num w:numId="78">
    <w:abstractNumId w:val="0"/>
  </w:num>
  <w:num w:numId="79">
    <w:abstractNumId w:val="29"/>
  </w:num>
  <w:num w:numId="80">
    <w:abstractNumId w:val="25"/>
  </w:num>
  <w:num w:numId="81">
    <w:abstractNumId w:val="88"/>
  </w:num>
  <w:num w:numId="82">
    <w:abstractNumId w:val="74"/>
  </w:num>
  <w:num w:numId="83">
    <w:abstractNumId w:val="81"/>
  </w:num>
  <w:num w:numId="84">
    <w:abstractNumId w:val="6"/>
  </w:num>
  <w:num w:numId="85">
    <w:abstractNumId w:val="22"/>
  </w:num>
  <w:num w:numId="86">
    <w:abstractNumId w:val="90"/>
  </w:num>
  <w:num w:numId="87">
    <w:abstractNumId w:val="28"/>
  </w:num>
  <w:num w:numId="88">
    <w:abstractNumId w:val="20"/>
  </w:num>
  <w:num w:numId="89">
    <w:abstractNumId w:val="7"/>
  </w:num>
  <w:num w:numId="90">
    <w:abstractNumId w:val="3"/>
  </w:num>
  <w:num w:numId="91">
    <w:abstractNumId w:val="1"/>
  </w:num>
  <w:num w:numId="92">
    <w:abstractNumId w:val="8"/>
  </w:num>
  <w:num w:numId="93">
    <w:abstractNumId w:val="86"/>
  </w:num>
  <w:num w:numId="94">
    <w:abstractNumId w:val="64"/>
  </w:num>
  <w:num w:numId="95">
    <w:abstractNumId w:val="102"/>
  </w:num>
  <w:num w:numId="96">
    <w:abstractNumId w:val="40"/>
  </w:num>
  <w:num w:numId="97">
    <w:abstractNumId w:val="39"/>
  </w:num>
  <w:num w:numId="98">
    <w:abstractNumId w:val="35"/>
  </w:num>
  <w:num w:numId="99">
    <w:abstractNumId w:val="66"/>
  </w:num>
  <w:num w:numId="100">
    <w:abstractNumId w:val="27"/>
  </w:num>
  <w:num w:numId="101">
    <w:abstractNumId w:val="21"/>
  </w:num>
  <w:num w:numId="102">
    <w:abstractNumId w:val="41"/>
  </w:num>
  <w:num w:numId="103">
    <w:abstractNumId w:val="33"/>
  </w:num>
  <w:num w:numId="104">
    <w:abstractNumId w:val="4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cumentProtection w:edit="trackedChanges" w:enforcement="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8CE"/>
    <w:rsid w:val="000273DA"/>
    <w:rsid w:val="008878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62AF38-037F-4E3C-B251-22F18E001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roperties xmlns="http://schemas.openxmlformats.org/officeDocument/2006/extended-properties" xmlns:vt="http://schemas.openxmlformats.org/officeDocument/2006/docPropsVTypes">
  <Template>Normal.dotm</Template>
  <TotalTime>0</TotalTime>
  <Pages>2</Pages>
  <Words>24425</Words>
  <Characters>139227</Characters>
  <Application>Microsoft Office Word</Application>
  <DocSecurity>0</DocSecurity>
  <Lines>1160</Lines>
  <Paragraphs>326</Paragraphs>
  <ScaleCrop>false</ScaleCrop>
  <Company/>
  <LinksUpToDate>false</LinksUpToDate>
  <CharactersWithSpaces>163326</CharactersWithSpaces>
  <SharedDoc>false</SharedDoc>
  <HyperlinksChanged>false</HyperlinksChanged>
  <AppVersion>16.0000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Administrator</cp:lastModifiedBy>
  <cp:revision>2</cp:revision>
  <dcterms:created xsi:type="dcterms:W3CDTF">2026-04-29T16:33:00Z</dcterms:created>
  <dcterms:modified xsi:type="dcterms:W3CDTF">2026-04-29T16:33:00Z</dcterms:modified>
</cp:coreProperties>
</file>

<file path=customXml/itemProps1.xml><?xml version="1.0" encoding="utf-8"?>
<ds:datastoreItem xmlns:ds="http://schemas.openxmlformats.org/officeDocument/2006/customXml" ds:itemID="{110BF8B5-B8B6-460F-B5D6-2160FC31D900}">
  <ds:schemaRefs>
    <ds:schemaRef ds:uri="http://schemas.openxmlformats.org/officeDocument/2006/extended-properties"/>
    <ds:schemaRef ds:uri="http://schemas.openxmlformats.org/officeDocument/2006/docPropsVTypes"/>
  </ds:schemaRefs>
</ds:datastoreItem>
</file>

<file path=customXml/itemProps2.xml><?xml version="1.0" encoding="utf-8"?>
<ds:datastoreItem xmlns:ds="http://schemas.openxmlformats.org/officeDocument/2006/customXml" ds:itemID="{642BFFB6-5994-48BA-B781-34D5B977529B}">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26609</Words>
  <Characters>151674</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2026-05-12T05:44:00Z</dcterms:created>
  <dcterms:modified xsi:type="dcterms:W3CDTF">2026-05-12T05:44:00Z</dcterms:modified>
</cp:coreProperties>
</file>